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55" w:rsidRPr="00E42E28" w:rsidRDefault="00E42E28" w:rsidP="00E42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E28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E42E28" w:rsidRPr="00E42E28" w:rsidRDefault="00E42E28" w:rsidP="00E42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E28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E42E28" w:rsidRDefault="00E42E28" w:rsidP="00E42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E28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E42E28" w:rsidRDefault="00E42E28" w:rsidP="00E42E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E28" w:rsidRPr="003625E4" w:rsidRDefault="003625E4" w:rsidP="00E42E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УТРАТИЛО СИЛУ</w:t>
      </w:r>
    </w:p>
    <w:p w:rsidR="00E42E28" w:rsidRDefault="00E42E28" w:rsidP="00E4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ПОСТАНОВЛЕНИЕ</w:t>
      </w:r>
    </w:p>
    <w:p w:rsidR="00E42E28" w:rsidRDefault="00E42E28" w:rsidP="00E42E28">
      <w:pPr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августа 2011 года    № 17                                                                                    дер. Тукса</w:t>
      </w:r>
    </w:p>
    <w:p w:rsidR="002F6F6D" w:rsidRDefault="002F6F6D" w:rsidP="00E42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стоимости услуг, </w:t>
      </w: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предоставляемых согласно гарантированному </w:t>
      </w: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перечню услуг по погребению.</w:t>
      </w: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7D4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6F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со статьями 9, 10 и 12 Федерального Закона от 12.01.1996 года № 8 – ФЗ  «О погребении и похоронном деле», Постановлением Правительства Российской Федерации от 12.10.2010 года № 813 «О сроках индексации предельного размера стоимости услуг, предоставляемых согласно гарантированному перечню услуг по погребению, подлежащей </w:t>
      </w:r>
      <w:r w:rsidR="007D4838">
        <w:rPr>
          <w:rFonts w:ascii="Times New Roman" w:hAnsi="Times New Roman" w:cs="Times New Roman"/>
          <w:sz w:val="24"/>
          <w:szCs w:val="24"/>
        </w:rPr>
        <w:t>возмещению специализированной службе по вопросам похоронного дела, а также предельного размера социального пособия на погребение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D4838">
        <w:rPr>
          <w:rFonts w:ascii="Times New Roman" w:hAnsi="Times New Roman" w:cs="Times New Roman"/>
          <w:sz w:val="24"/>
          <w:szCs w:val="24"/>
        </w:rPr>
        <w:t xml:space="preserve"> и в целях определения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дела:</w:t>
      </w:r>
    </w:p>
    <w:p w:rsidR="007D4838" w:rsidRDefault="002F6F6D" w:rsidP="007D48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 территории Туксинского сельского поселения стоимость услуг, предоставляемых согласно гарантированному перечню услуг по погребению в размере 4899 рублей.</w:t>
      </w:r>
    </w:p>
    <w:p w:rsidR="002F6F6D" w:rsidRDefault="002F6F6D" w:rsidP="007D48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постановления распространяется на правоотношения, возникшие с 01 января 2011 года.</w:t>
      </w:r>
    </w:p>
    <w:p w:rsidR="002F6F6D" w:rsidRDefault="002F6F6D" w:rsidP="007D48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Туксинской сельской библиотеке.</w:t>
      </w:r>
    </w:p>
    <w:p w:rsid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2F6F6D" w:rsidRPr="002F6F6D" w:rsidRDefault="002F6F6D" w:rsidP="002F6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 Б. В. Никитин</w:t>
      </w:r>
    </w:p>
    <w:p w:rsidR="007D4838" w:rsidRDefault="007D4838" w:rsidP="00E42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E28" w:rsidRDefault="00E42E28" w:rsidP="00E42E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E28" w:rsidRPr="00E42E28" w:rsidRDefault="00E42E28" w:rsidP="00E42E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2E28" w:rsidRPr="00E42E28" w:rsidSect="00E5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7CB2"/>
    <w:multiLevelType w:val="hybridMultilevel"/>
    <w:tmpl w:val="8E9E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2E28"/>
    <w:rsid w:val="002C5095"/>
    <w:rsid w:val="002F6F6D"/>
    <w:rsid w:val="003625E4"/>
    <w:rsid w:val="00623BDA"/>
    <w:rsid w:val="007D4838"/>
    <w:rsid w:val="00E020BE"/>
    <w:rsid w:val="00E42E28"/>
    <w:rsid w:val="00E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</cp:revision>
  <cp:lastPrinted>2011-08-30T11:53:00Z</cp:lastPrinted>
  <dcterms:created xsi:type="dcterms:W3CDTF">2011-08-30T11:28:00Z</dcterms:created>
  <dcterms:modified xsi:type="dcterms:W3CDTF">2015-03-12T11:24:00Z</dcterms:modified>
</cp:coreProperties>
</file>