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center"/>
        <w:rPr>
          <w:b/>
        </w:rPr>
      </w:pPr>
      <w:r w:rsidRPr="003C49C5">
        <w:rPr>
          <w:b/>
        </w:rPr>
        <w:t>П</w:t>
      </w:r>
      <w:r w:rsidR="00F92515" w:rsidRPr="003C49C5">
        <w:rPr>
          <w:b/>
        </w:rPr>
        <w:t>орядок п</w:t>
      </w:r>
      <w:r w:rsidRPr="003C49C5">
        <w:rPr>
          <w:b/>
        </w:rPr>
        <w:t>оступлени</w:t>
      </w:r>
      <w:r w:rsidR="00F92515" w:rsidRPr="003C49C5">
        <w:rPr>
          <w:b/>
        </w:rPr>
        <w:t>я</w:t>
      </w:r>
      <w:r w:rsidRPr="003C49C5">
        <w:rPr>
          <w:b/>
        </w:rPr>
        <w:t xml:space="preserve"> на муниципальную службу</w:t>
      </w: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</w:t>
      </w:r>
      <w:r w:rsidR="00DF6BA8">
        <w:t xml:space="preserve">о ст. 14 </w:t>
      </w:r>
      <w:r w:rsidRPr="003C49C5">
        <w:t xml:space="preserve"> Федеральн</w:t>
      </w:r>
      <w:r w:rsidR="00DF6BA8">
        <w:t>ого</w:t>
      </w:r>
      <w:r w:rsidRPr="003C49C5">
        <w:rPr>
          <w:rStyle w:val="apple-converted-space"/>
        </w:rPr>
        <w:t> </w:t>
      </w:r>
      <w:hyperlink r:id="rId4" w:anchor="p98" w:tooltip="Ссылка на текущий документ" w:history="1">
        <w:proofErr w:type="gramStart"/>
        <w:r w:rsidRPr="003C49C5">
          <w:rPr>
            <w:rStyle w:val="a4"/>
            <w:color w:val="auto"/>
            <w:u w:val="none"/>
          </w:rPr>
          <w:t>закон</w:t>
        </w:r>
        <w:proofErr w:type="gramEnd"/>
      </w:hyperlink>
      <w:r w:rsidR="00DF6BA8">
        <w:t>а</w:t>
      </w:r>
      <w:r w:rsidRPr="003C49C5">
        <w:rPr>
          <w:rStyle w:val="apple-converted-space"/>
        </w:rPr>
        <w:t> </w:t>
      </w:r>
      <w:r w:rsidR="00F92515" w:rsidRPr="003C49C5">
        <w:rPr>
          <w:rStyle w:val="apple-converted-space"/>
        </w:rPr>
        <w:t xml:space="preserve">от 02.03.2007 № 25-ФЗ «О муниципальной службе в Российской Федерации» </w:t>
      </w:r>
      <w:r w:rsidRPr="003C49C5">
        <w:t>для замещения должностей муниципальной службы, при отсутствии обстоятельств, указанных в</w:t>
      </w:r>
      <w:r w:rsidRPr="003C49C5">
        <w:rPr>
          <w:rStyle w:val="apple-converted-space"/>
        </w:rPr>
        <w:t> </w:t>
      </w:r>
      <w:hyperlink r:id="rId5" w:anchor="p160" w:tooltip="Ссылка на текущий документ" w:history="1">
        <w:r w:rsidRPr="003C49C5">
          <w:rPr>
            <w:rStyle w:val="a4"/>
            <w:color w:val="auto"/>
            <w:u w:val="none"/>
          </w:rPr>
          <w:t>статье 13</w:t>
        </w:r>
      </w:hyperlink>
      <w:r w:rsidRPr="003C49C5">
        <w:rPr>
          <w:rStyle w:val="apple-converted-space"/>
        </w:rPr>
        <w:t> </w:t>
      </w:r>
      <w:r w:rsidR="003C49C5" w:rsidRPr="003C49C5">
        <w:t>Федерального</w:t>
      </w:r>
      <w:r w:rsidR="003C49C5" w:rsidRPr="003C49C5">
        <w:rPr>
          <w:rStyle w:val="apple-converted-space"/>
        </w:rPr>
        <w:t> </w:t>
      </w:r>
      <w:hyperlink r:id="rId6" w:anchor="p98" w:tooltip="Ссылка на текущий документ" w:history="1">
        <w:r w:rsidR="003C49C5" w:rsidRPr="003C49C5">
          <w:rPr>
            <w:rStyle w:val="a4"/>
            <w:color w:val="auto"/>
            <w:u w:val="none"/>
          </w:rPr>
          <w:t>закон</w:t>
        </w:r>
      </w:hyperlink>
      <w:r w:rsidR="003C49C5" w:rsidRPr="003C49C5">
        <w:t>а</w:t>
      </w:r>
      <w:r w:rsidR="003C49C5" w:rsidRPr="003C49C5">
        <w:rPr>
          <w:rStyle w:val="apple-converted-space"/>
        </w:rPr>
        <w:t> от 02.03.2007 № 25-ФЗ «О муниципальной службе в Российской Федерации»</w:t>
      </w:r>
      <w:r w:rsidR="00DF6BA8">
        <w:rPr>
          <w:rStyle w:val="apple-converted-space"/>
        </w:rPr>
        <w:t xml:space="preserve"> </w:t>
      </w:r>
      <w:r w:rsidRPr="003C49C5">
        <w:t>в качестве ограничений, связанных с муниципальной службой.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 xml:space="preserve">2. </w:t>
      </w:r>
      <w:proofErr w:type="gramStart"/>
      <w:r w:rsidRPr="003C49C5"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3. При поступлении на муниципальную службу гражданин представляет: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1) заявление с просьбой о поступлении на муниципальную службу и замещении должности муниципальной службы;</w:t>
      </w: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t>2) собственноручно заполненную и подписанную анкету по</w:t>
      </w:r>
      <w:r w:rsidRPr="003C49C5">
        <w:rPr>
          <w:rStyle w:val="apple-converted-space"/>
        </w:rPr>
        <w:t> </w:t>
      </w:r>
      <w:hyperlink r:id="rId7" w:history="1">
        <w:r w:rsidRPr="003C49C5">
          <w:rPr>
            <w:rStyle w:val="a4"/>
            <w:color w:val="auto"/>
            <w:u w:val="none"/>
          </w:rPr>
          <w:t>форме</w:t>
        </w:r>
      </w:hyperlink>
      <w:r w:rsidRPr="003C49C5">
        <w:t>, установленной уполномоченным Правительством Российской Федерации федеральным органом исполнительной власти;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3) паспорт;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4) трудовую книжку, за исключением случаев, когда трудовой договор (контракт) заключается впервые;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5) документ об образовании;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8) документы воинского учета - для граждан, пребывающих в запасе, и лиц, подлежащих призыву на военную службу;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23F9E" w:rsidRPr="003C49C5" w:rsidRDefault="00623F9E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t xml:space="preserve">4. Сведения, представленные в соответствии с </w:t>
      </w:r>
      <w:r w:rsidR="00F92515" w:rsidRPr="003C49C5">
        <w:t>Федеральным</w:t>
      </w:r>
      <w:r w:rsidR="00F92515" w:rsidRPr="003C49C5">
        <w:rPr>
          <w:rStyle w:val="apple-converted-space"/>
        </w:rPr>
        <w:t> </w:t>
      </w:r>
      <w:hyperlink r:id="rId8" w:anchor="p98" w:tooltip="Ссылка на текущий документ" w:history="1">
        <w:r w:rsidR="00F92515" w:rsidRPr="003C49C5">
          <w:rPr>
            <w:rStyle w:val="a4"/>
            <w:color w:val="auto"/>
            <w:u w:val="none"/>
          </w:rPr>
          <w:t>законом</w:t>
        </w:r>
      </w:hyperlink>
      <w:r w:rsidR="00F92515" w:rsidRPr="003C49C5">
        <w:rPr>
          <w:rStyle w:val="apple-converted-space"/>
        </w:rPr>
        <w:t xml:space="preserve"> от 02.03.2007 № 25-ФЗ «О муниципальной службе в Российской Федерации» </w:t>
      </w:r>
      <w:r w:rsidRPr="003C49C5">
        <w:t>гражданином при поступлении на муниципальную службу, могут подвергаться проверке в установленном федеральными</w:t>
      </w:r>
      <w:r w:rsidRPr="003C49C5">
        <w:rPr>
          <w:rStyle w:val="apple-converted-space"/>
        </w:rPr>
        <w:t> </w:t>
      </w:r>
      <w:hyperlink r:id="rId9" w:history="1">
        <w:r w:rsidRPr="003C49C5">
          <w:rPr>
            <w:rStyle w:val="a4"/>
            <w:color w:val="auto"/>
            <w:u w:val="none"/>
          </w:rPr>
          <w:t>законами</w:t>
        </w:r>
      </w:hyperlink>
      <w:r w:rsidRPr="003C49C5">
        <w:rPr>
          <w:rStyle w:val="apple-converted-space"/>
        </w:rPr>
        <w:t> </w:t>
      </w:r>
      <w:r w:rsidRPr="003C49C5">
        <w:t>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lastRenderedPageBreak/>
        <w:t>5. В случае установления в процессе проверки, предусмотренной</w:t>
      </w:r>
      <w:r w:rsidRPr="003C49C5">
        <w:rPr>
          <w:rStyle w:val="apple-converted-space"/>
        </w:rPr>
        <w:t> </w:t>
      </w:r>
      <w:hyperlink r:id="rId10" w:anchor="p307" w:tooltip="Ссылка на текущий документ" w:history="1">
        <w:r w:rsidR="00F92515" w:rsidRPr="003C49C5">
          <w:rPr>
            <w:rStyle w:val="a4"/>
            <w:color w:val="auto"/>
            <w:u w:val="none"/>
          </w:rPr>
          <w:t>пунктом</w:t>
        </w:r>
        <w:r w:rsidRPr="003C49C5">
          <w:rPr>
            <w:rStyle w:val="a4"/>
            <w:color w:val="auto"/>
            <w:u w:val="none"/>
          </w:rPr>
          <w:t xml:space="preserve"> 4</w:t>
        </w:r>
      </w:hyperlink>
      <w:r w:rsidRPr="003C49C5">
        <w:rPr>
          <w:rStyle w:val="apple-converted-space"/>
        </w:rPr>
        <w:t> </w:t>
      </w:r>
      <w:r w:rsidRPr="003C49C5">
        <w:t>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F92515" w:rsidRPr="003C49C5" w:rsidRDefault="00F92515" w:rsidP="00164CD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t xml:space="preserve">6. Поступление гражданина на муниципальную службу осуществляется </w:t>
      </w:r>
      <w:proofErr w:type="gramStart"/>
      <w:r w:rsidRPr="003C49C5">
        <w:t>в результате назначения на должность муниципальной службы на условиях трудового договора в соответствии с трудовым</w:t>
      </w:r>
      <w:r w:rsidRPr="003C49C5">
        <w:rPr>
          <w:rStyle w:val="apple-converted-space"/>
        </w:rPr>
        <w:t> </w:t>
      </w:r>
      <w:hyperlink r:id="rId11" w:history="1">
        <w:r w:rsidRPr="003C49C5">
          <w:rPr>
            <w:rStyle w:val="a4"/>
            <w:color w:val="auto"/>
            <w:u w:val="none"/>
          </w:rPr>
          <w:t>законодательством</w:t>
        </w:r>
        <w:proofErr w:type="gramEnd"/>
      </w:hyperlink>
      <w:r w:rsidRPr="003C49C5">
        <w:rPr>
          <w:rStyle w:val="apple-converted-space"/>
        </w:rPr>
        <w:t> </w:t>
      </w:r>
      <w:r w:rsidRPr="003C49C5">
        <w:t xml:space="preserve">с учетом особенностей, предусмотренных </w:t>
      </w:r>
      <w:r w:rsidR="00164CD3" w:rsidRPr="003C49C5">
        <w:t>Федеральным</w:t>
      </w:r>
      <w:r w:rsidR="00164CD3" w:rsidRPr="003C49C5">
        <w:rPr>
          <w:rStyle w:val="apple-converted-space"/>
        </w:rPr>
        <w:t> </w:t>
      </w:r>
      <w:hyperlink r:id="rId12" w:anchor="p98" w:tooltip="Ссылка на текущий документ" w:history="1">
        <w:r w:rsidR="00164CD3" w:rsidRPr="003C49C5">
          <w:rPr>
            <w:rStyle w:val="a4"/>
            <w:color w:val="auto"/>
            <w:u w:val="none"/>
          </w:rPr>
          <w:t>законом</w:t>
        </w:r>
      </w:hyperlink>
      <w:r w:rsidR="00164CD3" w:rsidRPr="003C49C5">
        <w:rPr>
          <w:rStyle w:val="apple-converted-space"/>
        </w:rPr>
        <w:t> от 02.03.2007 № 25-ФЗ «О муниципальной службе в Российской Федерации»</w:t>
      </w:r>
      <w:r w:rsidRPr="003C49C5">
        <w:t>.</w:t>
      </w:r>
    </w:p>
    <w:p w:rsidR="00F92515" w:rsidRPr="003C49C5" w:rsidRDefault="00F92515" w:rsidP="00164CD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23F9E" w:rsidRPr="003C49C5" w:rsidRDefault="00623F9E" w:rsidP="00164CD3">
      <w:pPr>
        <w:pStyle w:val="a3"/>
        <w:shd w:val="clear" w:color="auto" w:fill="FFFFFF"/>
        <w:spacing w:before="0" w:beforeAutospacing="0" w:after="0" w:afterAutospacing="0"/>
        <w:jc w:val="both"/>
      </w:pPr>
      <w:r w:rsidRPr="003C49C5">
        <w:t>7. 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623F9E" w:rsidRPr="003C49C5" w:rsidRDefault="00164CD3" w:rsidP="00164CD3">
      <w:pPr>
        <w:pStyle w:val="a3"/>
        <w:shd w:val="clear" w:color="auto" w:fill="FFFFFF"/>
        <w:spacing w:before="136" w:beforeAutospacing="0" w:after="136" w:afterAutospacing="0"/>
        <w:jc w:val="both"/>
      </w:pPr>
      <w:r w:rsidRPr="003C49C5">
        <w:t>8</w:t>
      </w:r>
      <w:r w:rsidR="00623F9E" w:rsidRPr="003C49C5">
        <w:t>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164CD3" w:rsidRPr="003C49C5" w:rsidRDefault="00164CD3" w:rsidP="00164CD3">
      <w:pPr>
        <w:pStyle w:val="a3"/>
        <w:shd w:val="clear" w:color="auto" w:fill="FFFFFF"/>
        <w:spacing w:before="136" w:beforeAutospacing="0" w:after="136" w:afterAutospacing="0"/>
        <w:jc w:val="both"/>
      </w:pPr>
    </w:p>
    <w:p w:rsidR="00164CD3" w:rsidRPr="003C49C5" w:rsidRDefault="00164CD3" w:rsidP="00164CD3">
      <w:pPr>
        <w:spacing w:line="276" w:lineRule="auto"/>
        <w:jc w:val="both"/>
      </w:pPr>
    </w:p>
    <w:sectPr w:rsidR="00164CD3" w:rsidRPr="003C49C5" w:rsidSect="0020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3F9E"/>
    <w:rsid w:val="00164CD3"/>
    <w:rsid w:val="001E4E39"/>
    <w:rsid w:val="00204CDA"/>
    <w:rsid w:val="003C49C5"/>
    <w:rsid w:val="00623F9E"/>
    <w:rsid w:val="00983021"/>
    <w:rsid w:val="00BC73FA"/>
    <w:rsid w:val="00DF6BA8"/>
    <w:rsid w:val="00E65017"/>
    <w:rsid w:val="00F9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F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F9E"/>
  </w:style>
  <w:style w:type="character" w:styleId="a4">
    <w:name w:val="Hyperlink"/>
    <w:basedOn w:val="a0"/>
    <w:uiPriority w:val="99"/>
    <w:semiHidden/>
    <w:unhideWhenUsed/>
    <w:rsid w:val="00623F9E"/>
    <w:rPr>
      <w:color w:val="0000FF"/>
      <w:u w:val="single"/>
    </w:rPr>
  </w:style>
  <w:style w:type="paragraph" w:customStyle="1" w:styleId="ConsPlusNormal">
    <w:name w:val="ConsPlusNormal"/>
    <w:rsid w:val="00DF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779/?frame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71834/?dst=100007" TargetMode="External"/><Relationship Id="rId12" Type="http://schemas.openxmlformats.org/officeDocument/2006/relationships/hyperlink" Target="http://www.consultant.ru/document/cons_doc_LAW_159779/?fram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9779/?frame=1" TargetMode="External"/><Relationship Id="rId11" Type="http://schemas.openxmlformats.org/officeDocument/2006/relationships/hyperlink" Target="http://www.consultant.ru/document/cons_doc_LAW_170508/?dst=100401" TargetMode="External"/><Relationship Id="rId5" Type="http://schemas.openxmlformats.org/officeDocument/2006/relationships/hyperlink" Target="http://www.consultant.ru/document/cons_doc_LAW_159779/?frame=2" TargetMode="External"/><Relationship Id="rId10" Type="http://schemas.openxmlformats.org/officeDocument/2006/relationships/hyperlink" Target="http://www.consultant.ru/document/cons_doc_LAW_159779/?frame=3" TargetMode="External"/><Relationship Id="rId4" Type="http://schemas.openxmlformats.org/officeDocument/2006/relationships/hyperlink" Target="http://www.consultant.ru/document/cons_doc_LAW_159779/?frame=1" TargetMode="External"/><Relationship Id="rId9" Type="http://schemas.openxmlformats.org/officeDocument/2006/relationships/hyperlink" Target="http://www.consultant.ru/document/cons_doc_LAW_156929/?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2014-12-02T08:02:00Z</dcterms:created>
  <dcterms:modified xsi:type="dcterms:W3CDTF">2015-12-16T07:01:00Z</dcterms:modified>
</cp:coreProperties>
</file>