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AE572B" w:rsidRDefault="00AE572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572B" w:rsidRDefault="00D1787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20</w:t>
      </w:r>
      <w:r w:rsidR="00AE572B">
        <w:rPr>
          <w:rFonts w:ascii="Times New Roman" w:hAnsi="Times New Roman"/>
          <w:sz w:val="24"/>
          <w:szCs w:val="24"/>
        </w:rPr>
        <w:t xml:space="preserve">  января  2020 года                                       №  04                                                   д. Тукса</w:t>
      </w:r>
    </w:p>
    <w:p w:rsidR="00AE572B" w:rsidRDefault="00AE572B" w:rsidP="00AE572B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сельского поселения, связанных с предоставлением субсидии бюджету Туксинского сельского поселения из бюджета Республики Карелия на реализацию мероприятий по формированию современной городской среды в 2020-2022 годах</w:t>
      </w: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Законом Республики Карелия от 19.12.2019 № 2440-ЗРК «О бюджете Республики Карелия на 2020 год и плановый период 2021-2022 годов», постановлением Правительства Республики Карелия от 19.12.2017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субсидии местным бюджетам из бюджета Республики Карелия», постановлением  Правительства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Республики Карелия от 09.01.2020 № 1-П «О распределении на 2020-2022 годы субсидий местным бюджетам из бюджета Республики Карелия на реализацию мероприятии по формированию современной городской среды», государственной программой Республики Карелия «Формирование современной городской среды» на 2018-2022 годы, утвержденной постановлением Правительства Республики Карелия от 31.08.2017 № 301-П, администрация Туксинского сельского поселения  постановляет:</w:t>
      </w:r>
    </w:p>
    <w:p w:rsidR="00AE572B" w:rsidRDefault="00AE572B" w:rsidP="00AE572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расходные обязательства на реализацию мероприятий по формированию современной городской среды в 2020 году в размере 1 809 950 (один миллион восемьсот девять тысяч девятьсот пятьдесят) рублей 00 копеек, в том числе: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Республики Карелия в размере 1 707 500 (один миллион семьсот семь тысяч пятьсот) рублей 00 копеек;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Туксинского сельского поселения в размере 102 450 (сто две тысячи четыреста пятьдесят) рублей 00 копеек.</w:t>
      </w: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Принять расходные обязательства на реализацию мероприятий по формированию современной городской среды в 2021 году в размере 1 809 950 (один миллион восемьсот девять тысяч девятьсот пятьдесят) рублей 00 копеек, в том числе: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Республики Карелия в размере 1 707 500 (один миллион семьсот семь тысяч пятьсот) рублей 00 копеек;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Туксинского сельского поселения в размере 102 450 (сто две тысячи четыреста пятьдесят) рублей 00 копеек.</w:t>
      </w: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расходные обязательства на реализацию мероприятий по формированию современной городской среды в 2022 году в размере 1 887 012 (один миллион восемьсот </w:t>
      </w:r>
      <w:r w:rsidR="003F1E8C">
        <w:rPr>
          <w:rFonts w:ascii="Times New Roman" w:hAnsi="Times New Roman" w:cs="Times New Roman"/>
          <w:sz w:val="24"/>
          <w:szCs w:val="24"/>
        </w:rPr>
        <w:t>восемьдесят семь</w:t>
      </w:r>
      <w:r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3F1E8C">
        <w:rPr>
          <w:rFonts w:ascii="Times New Roman" w:hAnsi="Times New Roman" w:cs="Times New Roman"/>
          <w:sz w:val="24"/>
          <w:szCs w:val="24"/>
        </w:rPr>
        <w:t>двенадцать</w:t>
      </w:r>
      <w:r>
        <w:rPr>
          <w:rFonts w:ascii="Times New Roman" w:hAnsi="Times New Roman" w:cs="Times New Roman"/>
          <w:sz w:val="24"/>
          <w:szCs w:val="24"/>
        </w:rPr>
        <w:t>) рублей 00 копеек, в том числе: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Республики Карелия в размере 1 780 200 (один миллион семьсот восемьдесят тысяч двести) рублей 00 копеек;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Туксинского сельского поселения в размере 106 812 (сто шесть тысяч восемьсот двенадцать) рублей 00 копеек.</w:t>
      </w: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средства субсидии на реализацию мероприятий</w:t>
      </w:r>
      <w:r w:rsidR="00CD3783" w:rsidRPr="00CD3783">
        <w:rPr>
          <w:rFonts w:ascii="Times New Roman" w:hAnsi="Times New Roman" w:cs="Times New Roman"/>
          <w:sz w:val="24"/>
          <w:szCs w:val="24"/>
        </w:rPr>
        <w:t>, указанных в</w:t>
      </w:r>
      <w:r w:rsidR="009D4F28" w:rsidRPr="00CD3783">
        <w:rPr>
          <w:rFonts w:ascii="Times New Roman" w:hAnsi="Times New Roman" w:cs="Times New Roman"/>
          <w:sz w:val="24"/>
          <w:szCs w:val="24"/>
        </w:rPr>
        <w:t xml:space="preserve"> </w:t>
      </w:r>
      <w:r w:rsidR="009D4F28">
        <w:rPr>
          <w:rFonts w:ascii="Times New Roman" w:hAnsi="Times New Roman" w:cs="Times New Roman"/>
          <w:sz w:val="24"/>
          <w:szCs w:val="24"/>
        </w:rPr>
        <w:t xml:space="preserve">муниципальной программе Туксинского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>Главному бухгалтеру администрации Туксинского сельского поселения:</w:t>
      </w:r>
    </w:p>
    <w:p w:rsidR="00AE572B" w:rsidRDefault="00C93DF7" w:rsidP="00AE5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5F6BC9">
        <w:rPr>
          <w:rFonts w:ascii="Times New Roman" w:hAnsi="Times New Roman" w:cs="Times New Roman"/>
          <w:sz w:val="24"/>
          <w:szCs w:val="24"/>
        </w:rPr>
        <w:t>отра</w:t>
      </w:r>
      <w:r w:rsidR="00146C84" w:rsidRPr="005F6BC9">
        <w:rPr>
          <w:rFonts w:ascii="Times New Roman" w:hAnsi="Times New Roman" w:cs="Times New Roman"/>
          <w:sz w:val="24"/>
          <w:szCs w:val="24"/>
        </w:rPr>
        <w:t>жать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в бюджете Туксинского сельского поселения на 2020</w:t>
      </w:r>
      <w:r w:rsidR="00146C84" w:rsidRPr="005F6BC9">
        <w:rPr>
          <w:rFonts w:ascii="Times New Roman" w:hAnsi="Times New Roman" w:cs="Times New Roman"/>
          <w:sz w:val="24"/>
          <w:szCs w:val="24"/>
        </w:rPr>
        <w:t>-2022 года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сумму субсидии:</w:t>
      </w:r>
      <w:r w:rsidR="00AE5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7E1F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доходах местного бюджета по коду бюджетной классификации </w:t>
      </w:r>
      <w:r w:rsidRPr="00E634BF">
        <w:rPr>
          <w:rFonts w:ascii="Times New Roman" w:hAnsi="Times New Roman" w:cs="Times New Roman"/>
          <w:sz w:val="24"/>
          <w:szCs w:val="24"/>
        </w:rPr>
        <w:t xml:space="preserve">025 202 25555 10 </w:t>
      </w:r>
      <w:bookmarkStart w:id="0" w:name="_GoBack"/>
      <w:bookmarkEnd w:id="0"/>
      <w:r w:rsidRPr="00E634BF">
        <w:rPr>
          <w:rFonts w:ascii="Times New Roman" w:hAnsi="Times New Roman" w:cs="Times New Roman"/>
          <w:sz w:val="24"/>
          <w:szCs w:val="24"/>
        </w:rPr>
        <w:t>0000 150,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AE57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соответствующим кодам бюджетной классификации;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редставлять в Министерство строительства, </w:t>
      </w:r>
      <w:r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и энергетики Республики Карелия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r>
        <w:rPr>
          <w:rFonts w:ascii="Times New Roman" w:hAnsi="Times New Roman" w:cs="Times New Roman"/>
          <w:color w:val="000000"/>
          <w:sz w:val="24"/>
          <w:szCs w:val="24"/>
        </w:rPr>
        <w:t>отчеты о:</w:t>
      </w:r>
    </w:p>
    <w:p w:rsidR="00AE572B" w:rsidRDefault="00AE572B" w:rsidP="00AE57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расходах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бюджета не позднее 10 числа месяца, следующего за отчетным кварталом, в котором была получена субсидия;</w:t>
      </w:r>
    </w:p>
    <w:p w:rsidR="00AE572B" w:rsidRDefault="00AE572B" w:rsidP="00AE57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достижении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значений результатов регионального проекта не позднее 10 января следующего года за отчетным периодом.</w:t>
      </w:r>
    </w:p>
    <w:p w:rsidR="00AE572B" w:rsidRDefault="00AE572B" w:rsidP="00AE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обеспечить возврат средств субсидии, не использованных по состоянию на 1 января следующего года за отчетным периодом, а также использованных не по целевому назначению, в бюджет Республики Карелия в установленном порядке.</w:t>
      </w:r>
    </w:p>
    <w:p w:rsidR="00AE572B" w:rsidRDefault="00AE572B" w:rsidP="00AE5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>
          <w:rPr>
            <w:rStyle w:val="a3"/>
            <w:sz w:val="24"/>
            <w:szCs w:val="24"/>
          </w:rPr>
          <w:t>http://adm-tyksa.ru/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AE572B" w:rsidRDefault="00AE572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 Туксинского</w:t>
      </w:r>
    </w:p>
    <w:p w:rsidR="00AE572B" w:rsidRDefault="00AE572B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В.Л. Петровина</w:t>
      </w:r>
    </w:p>
    <w:p w:rsidR="00AE572B" w:rsidRDefault="00AE572B" w:rsidP="00AE572B"/>
    <w:sectPr w:rsidR="00AE572B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572B"/>
    <w:rsid w:val="00066D75"/>
    <w:rsid w:val="00146C84"/>
    <w:rsid w:val="00177FAE"/>
    <w:rsid w:val="002B37F4"/>
    <w:rsid w:val="002C3E42"/>
    <w:rsid w:val="003415B2"/>
    <w:rsid w:val="003E69AE"/>
    <w:rsid w:val="003F1E8C"/>
    <w:rsid w:val="00525487"/>
    <w:rsid w:val="005F6BC9"/>
    <w:rsid w:val="00670ECF"/>
    <w:rsid w:val="007C4D50"/>
    <w:rsid w:val="007E1F25"/>
    <w:rsid w:val="009D4F28"/>
    <w:rsid w:val="00AE3C16"/>
    <w:rsid w:val="00AE572B"/>
    <w:rsid w:val="00AF3392"/>
    <w:rsid w:val="00AF7758"/>
    <w:rsid w:val="00B0002D"/>
    <w:rsid w:val="00C63EC3"/>
    <w:rsid w:val="00C93DF7"/>
    <w:rsid w:val="00CD3783"/>
    <w:rsid w:val="00CE615A"/>
    <w:rsid w:val="00D05C22"/>
    <w:rsid w:val="00D1787B"/>
    <w:rsid w:val="00D26C30"/>
    <w:rsid w:val="00DB3D3A"/>
    <w:rsid w:val="00E634BF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7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572B"/>
    <w:pPr>
      <w:ind w:left="720"/>
      <w:contextualSpacing/>
    </w:pPr>
  </w:style>
  <w:style w:type="paragraph" w:customStyle="1" w:styleId="ConsPlusNormal">
    <w:name w:val="ConsPlusNormal"/>
    <w:uiPriority w:val="99"/>
    <w:rsid w:val="00AE5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7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20</cp:revision>
  <dcterms:created xsi:type="dcterms:W3CDTF">2020-01-22T07:35:00Z</dcterms:created>
  <dcterms:modified xsi:type="dcterms:W3CDTF">2020-01-22T11:31:00Z</dcterms:modified>
</cp:coreProperties>
</file>