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9801CC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801CC">
        <w:rPr>
          <w:rFonts w:ascii="Times New Roman" w:hAnsi="Times New Roman"/>
          <w:bCs/>
          <w:color w:val="000000"/>
          <w:sz w:val="24"/>
          <w:szCs w:val="24"/>
        </w:rPr>
        <w:t>от 08</w:t>
      </w:r>
      <w:r w:rsidR="001C3922" w:rsidRPr="009801C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801CC">
        <w:rPr>
          <w:rFonts w:ascii="Times New Roman" w:hAnsi="Times New Roman"/>
          <w:bCs/>
          <w:color w:val="000000"/>
          <w:sz w:val="24"/>
          <w:szCs w:val="24"/>
        </w:rPr>
        <w:t>ию</w:t>
      </w:r>
      <w:r w:rsidR="001C3922" w:rsidRPr="009801CC">
        <w:rPr>
          <w:rFonts w:ascii="Times New Roman" w:hAnsi="Times New Roman"/>
          <w:bCs/>
          <w:color w:val="000000"/>
          <w:sz w:val="24"/>
          <w:szCs w:val="24"/>
        </w:rPr>
        <w:t xml:space="preserve">ля 2022 года             </w:t>
      </w:r>
      <w:r w:rsidRPr="009801C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№ 12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д. Тукса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9801CC" w:rsidRDefault="009801CC" w:rsidP="001C3922">
      <w:pPr>
        <w:pStyle w:val="ConsPlusTitle"/>
        <w:widowControl/>
        <w:rPr>
          <w:b w:val="0"/>
        </w:rPr>
      </w:pPr>
    </w:p>
    <w:p w:rsidR="001C3922" w:rsidRDefault="00867F02" w:rsidP="00867F02">
      <w:pPr>
        <w:pStyle w:val="ConsPlusTitle"/>
        <w:widowControl/>
        <w:ind w:right="4677"/>
        <w:jc w:val="both"/>
        <w:rPr>
          <w:b w:val="0"/>
        </w:rPr>
      </w:pPr>
      <w:r>
        <w:rPr>
          <w:b w:val="0"/>
        </w:rPr>
        <w:t>Об организации пожарно-профилактической работы в жилом секторе и на объектах с массовым пребыванием людей</w:t>
      </w:r>
    </w:p>
    <w:p w:rsidR="00A861CE" w:rsidRDefault="00A861CE" w:rsidP="001C3922">
      <w:pPr>
        <w:pStyle w:val="ConsPlusTitle"/>
        <w:widowControl/>
        <w:rPr>
          <w:b w:val="0"/>
        </w:rPr>
      </w:pPr>
    </w:p>
    <w:p w:rsidR="00867F02" w:rsidRDefault="00867F02" w:rsidP="001C3922">
      <w:pPr>
        <w:pStyle w:val="ConsPlusTitle"/>
        <w:widowControl/>
        <w:rPr>
          <w:b w:val="0"/>
        </w:rPr>
      </w:pPr>
    </w:p>
    <w:p w:rsidR="009801CC" w:rsidRDefault="009801CC" w:rsidP="001C3922">
      <w:pPr>
        <w:pStyle w:val="ConsPlusTitle"/>
        <w:widowControl/>
        <w:rPr>
          <w:b w:val="0"/>
        </w:rPr>
      </w:pPr>
    </w:p>
    <w:p w:rsidR="001C3922" w:rsidRPr="00126964" w:rsidRDefault="00867F02" w:rsidP="00126964">
      <w:pPr>
        <w:pStyle w:val="ConsPlusTitle"/>
        <w:widowControl/>
        <w:ind w:firstLine="851"/>
        <w:jc w:val="both"/>
        <w:rPr>
          <w:b w:val="0"/>
        </w:rPr>
      </w:pPr>
      <w:r w:rsidRPr="00867F02">
        <w:rPr>
          <w:b w:val="0"/>
        </w:rPr>
        <w:t>В соответствии с Федеральными законами от 21.12.1994 № 69-ФЗ «О пожарной безопасности», от 22.07.2008 № 123-ФЗ «Технический регламент о пожарной безопасности», от 06.10.2003 № 131-ФЗ «Об общих принципах организации местного самоуправления в Российской Федерации</w:t>
      </w:r>
      <w:r w:rsidRPr="00867F02">
        <w:rPr>
          <w:b w:val="0"/>
          <w:color w:val="000000"/>
        </w:rPr>
        <w:t xml:space="preserve">», в  </w:t>
      </w:r>
      <w:r w:rsidRPr="00867F02">
        <w:rPr>
          <w:b w:val="0"/>
        </w:rPr>
        <w:t>целях обеспечения пожарной безопасности на территории Туксинского сельского поселения</w:t>
      </w:r>
      <w:r w:rsidR="000145D9" w:rsidRPr="00867F02">
        <w:rPr>
          <w:b w:val="0"/>
        </w:rPr>
        <w:t>,</w:t>
      </w:r>
      <w:r w:rsidR="000145D9" w:rsidRPr="00126964">
        <w:rPr>
          <w:b w:val="0"/>
        </w:rPr>
        <w:t xml:space="preserve"> </w:t>
      </w:r>
      <w:r w:rsidR="001C3922" w:rsidRPr="00126964">
        <w:rPr>
          <w:b w:val="0"/>
        </w:rPr>
        <w:t>администрация Туксинского сельского поселения постановляет:</w:t>
      </w:r>
    </w:p>
    <w:p w:rsidR="001C3922" w:rsidRDefault="001C3922" w:rsidP="000145D9">
      <w:pPr>
        <w:pStyle w:val="ConsPlusTitle"/>
        <w:widowControl/>
        <w:jc w:val="both"/>
        <w:rPr>
          <w:b w:val="0"/>
        </w:rPr>
      </w:pPr>
    </w:p>
    <w:p w:rsidR="009801CC" w:rsidRPr="000145D9" w:rsidRDefault="009801CC" w:rsidP="000145D9">
      <w:pPr>
        <w:pStyle w:val="ConsPlusTitle"/>
        <w:widowControl/>
        <w:jc w:val="both"/>
        <w:rPr>
          <w:b w:val="0"/>
        </w:rPr>
      </w:pPr>
    </w:p>
    <w:p w:rsidR="001C3922" w:rsidRDefault="0012696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Утвердить Положение о</w:t>
      </w:r>
      <w:r w:rsidR="00A861CE">
        <w:rPr>
          <w:b w:val="0"/>
        </w:rPr>
        <w:t xml:space="preserve"> порядке </w:t>
      </w:r>
      <w:r w:rsidR="00BD1C87">
        <w:rPr>
          <w:b w:val="0"/>
        </w:rPr>
        <w:t xml:space="preserve">организации и проведения пожарно-профилактической работы в жилом секторе и на объектах с массовым пребыванием людей </w:t>
      </w:r>
      <w:r w:rsidR="00A861CE">
        <w:rPr>
          <w:b w:val="0"/>
        </w:rPr>
        <w:t>на территории Туксинского сельского поселения</w:t>
      </w:r>
      <w:r w:rsidR="00BD1C87">
        <w:rPr>
          <w:b w:val="0"/>
        </w:rPr>
        <w:t xml:space="preserve"> (далее – поселение)</w:t>
      </w:r>
      <w:r w:rsidR="00A861CE">
        <w:rPr>
          <w:b w:val="0"/>
        </w:rPr>
        <w:t xml:space="preserve"> в соответствии с Приложением</w:t>
      </w:r>
      <w:r w:rsidR="001C3922" w:rsidRPr="000145D9">
        <w:rPr>
          <w:b w:val="0"/>
        </w:rPr>
        <w:t>.</w:t>
      </w:r>
    </w:p>
    <w:p w:rsidR="00BD1C87" w:rsidRPr="00BD1C87" w:rsidRDefault="00BD1C87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BD1C87">
        <w:rPr>
          <w:b w:val="0"/>
        </w:rPr>
        <w:t xml:space="preserve">Профилактическую работу по предупреждению пожаров проводить во взаимодействии с </w:t>
      </w:r>
      <w:proofErr w:type="spellStart"/>
      <w:r w:rsidRPr="00BD1C87">
        <w:rPr>
          <w:b w:val="0"/>
        </w:rPr>
        <w:t>ОНДиПР</w:t>
      </w:r>
      <w:proofErr w:type="spellEnd"/>
      <w:r w:rsidRPr="00BD1C87">
        <w:rPr>
          <w:b w:val="0"/>
        </w:rPr>
        <w:t xml:space="preserve"> </w:t>
      </w:r>
      <w:proofErr w:type="spellStart"/>
      <w:r w:rsidRPr="00BD1C87">
        <w:rPr>
          <w:b w:val="0"/>
        </w:rPr>
        <w:t>Олонецкого</w:t>
      </w:r>
      <w:proofErr w:type="spellEnd"/>
      <w:r w:rsidRPr="00BD1C87">
        <w:rPr>
          <w:b w:val="0"/>
        </w:rPr>
        <w:t xml:space="preserve"> и </w:t>
      </w:r>
      <w:proofErr w:type="spellStart"/>
      <w:r w:rsidRPr="00BD1C87">
        <w:rPr>
          <w:b w:val="0"/>
        </w:rPr>
        <w:t>Питкярантского</w:t>
      </w:r>
      <w:proofErr w:type="spellEnd"/>
      <w:r w:rsidRPr="00BD1C87">
        <w:rPr>
          <w:b w:val="0"/>
        </w:rPr>
        <w:t xml:space="preserve"> районов </w:t>
      </w:r>
      <w:proofErr w:type="spellStart"/>
      <w:r w:rsidRPr="00BD1C87">
        <w:rPr>
          <w:b w:val="0"/>
        </w:rPr>
        <w:t>УНДиПР</w:t>
      </w:r>
      <w:proofErr w:type="spellEnd"/>
      <w:r w:rsidRPr="00BD1C87">
        <w:rPr>
          <w:b w:val="0"/>
        </w:rPr>
        <w:t xml:space="preserve"> ГУ МЧС России по Республике Карелия, ГКУ РК «Отряд противопожарной службы по Олонецкому району», управляющими компаниями, ТСЖ и жилищно-эксплуатационными органами, руководителями организаций с массовым пребыванием людей.</w:t>
      </w:r>
    </w:p>
    <w:p w:rsidR="00BD1C87" w:rsidRPr="00BD1C87" w:rsidRDefault="00BD1C87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BD1C87">
        <w:rPr>
          <w:b w:val="0"/>
          <w:color w:val="000000"/>
        </w:rPr>
        <w:t>Рекомендовать руководителям управляющих компаний, ТСЖ и жилищно-эксплуатационных органов своими решениями определить сотрудников, ответственных за проведение пожарно-профилактической работы на подведомственных территориях в жилом секторе, порядок и периодичность этой работы.</w:t>
      </w:r>
    </w:p>
    <w:p w:rsidR="00BD1C87" w:rsidRPr="00BD1C87" w:rsidRDefault="00BD1C87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BD1C87">
        <w:rPr>
          <w:b w:val="0"/>
          <w:color w:val="000000"/>
        </w:rPr>
        <w:t xml:space="preserve">Рекомендовать руководителям учреждений культуры, здравоохранения, образования, </w:t>
      </w:r>
      <w:hyperlink r:id="rId6" w:tooltip="Защита социальная" w:history="1">
        <w:r w:rsidRPr="00BD1C87">
          <w:rPr>
            <w:b w:val="0"/>
            <w:color w:val="000000"/>
          </w:rPr>
          <w:t>социальной защиты</w:t>
        </w:r>
      </w:hyperlink>
      <w:r w:rsidRPr="00BD1C87">
        <w:rPr>
          <w:b w:val="0"/>
          <w:color w:val="000000"/>
        </w:rPr>
        <w:t xml:space="preserve"> населения и других объектов с массовым пребыванием людей самостоятельно планировать мероприятия пожарно-профилактической работы в организациях, назначив ответственных лиц за её проведение. Перед проведением культурно-массовых мероприятий планировать и проводить комиссионное обследование объектов на предмет выполнения установленных требований пожарной безопасности, готовности </w:t>
      </w:r>
      <w:hyperlink r:id="rId7" w:tooltip="Пожарное оборудование" w:history="1">
        <w:r w:rsidRPr="00BD1C87">
          <w:rPr>
            <w:b w:val="0"/>
            <w:color w:val="000000"/>
          </w:rPr>
          <w:t>пожарного оборудования</w:t>
        </w:r>
      </w:hyperlink>
      <w:r w:rsidRPr="00BD1C87">
        <w:rPr>
          <w:b w:val="0"/>
          <w:color w:val="000000"/>
        </w:rPr>
        <w:t>, сил и средств, предназначенных для тушения пожара.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lastRenderedPageBreak/>
        <w:t>Настоящее Постановление вступает в силу со дня его подписания и подлежит обнародованию</w:t>
      </w:r>
      <w:r w:rsidR="00B166BF">
        <w:rPr>
          <w:b w:val="0"/>
        </w:rPr>
        <w:t xml:space="preserve"> </w:t>
      </w:r>
      <w:r w:rsidRPr="000145D9">
        <w:rPr>
          <w:b w:val="0"/>
        </w:rPr>
        <w:t xml:space="preserve">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0145D9">
        <w:rPr>
          <w:b w:val="0"/>
        </w:rPr>
        <w:t>Контроль за</w:t>
      </w:r>
      <w:proofErr w:type="gramEnd"/>
      <w:r w:rsidRPr="000145D9">
        <w:rPr>
          <w:b w:val="0"/>
        </w:rPr>
        <w:t xml:space="preserve"> исполнением настоящего постановления оставляю за собой.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126964" w:rsidRDefault="0012696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8D2C69" w:rsidRPr="008D2C69" w:rsidRDefault="008D2C69" w:rsidP="00B166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УТВЕРЖДЕНО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постановлением администрации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от </w:t>
      </w:r>
      <w:r w:rsidR="009801CC" w:rsidRPr="009801CC">
        <w:rPr>
          <w:rFonts w:ascii="Times New Roman" w:hAnsi="Times New Roman" w:cs="Times New Roman"/>
          <w:sz w:val="24"/>
          <w:szCs w:val="24"/>
        </w:rPr>
        <w:t>08.07.2022 года № 12</w:t>
      </w:r>
    </w:p>
    <w:p w:rsidR="008D2C69" w:rsidRDefault="008D2C69" w:rsidP="008D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61CE" w:rsidRPr="008D2C69" w:rsidRDefault="00A861CE" w:rsidP="008E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D57" w:rsidRPr="00124D57" w:rsidRDefault="00124D57" w:rsidP="00124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4D57">
        <w:rPr>
          <w:rFonts w:ascii="Times New Roman" w:hAnsi="Times New Roman" w:cs="Times New Roman"/>
          <w:b/>
          <w:bCs/>
          <w:spacing w:val="-18"/>
          <w:sz w:val="24"/>
          <w:szCs w:val="24"/>
        </w:rPr>
        <w:t>П</w:t>
      </w:r>
      <w:proofErr w:type="gramEnd"/>
      <w:r w:rsidRPr="00124D57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О Л О Ж Е Н И Е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57">
        <w:rPr>
          <w:rFonts w:ascii="Times New Roman" w:hAnsi="Times New Roman" w:cs="Times New Roman"/>
          <w:b/>
          <w:sz w:val="24"/>
          <w:szCs w:val="24"/>
        </w:rPr>
        <w:t>о порядке организации и проведения пожарно-профилактической работы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57">
        <w:rPr>
          <w:rFonts w:ascii="Times New Roman" w:hAnsi="Times New Roman" w:cs="Times New Roman"/>
          <w:b/>
          <w:sz w:val="24"/>
          <w:szCs w:val="24"/>
        </w:rPr>
        <w:t>в жилом секторе и на объектах с массовым пребыванием людей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Туксинского сельского</w:t>
      </w:r>
      <w:r w:rsidRPr="00124D57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</w:t>
      </w:r>
      <w:r w:rsidRPr="00124D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D57" w:rsidRPr="00124D57" w:rsidRDefault="00124D57" w:rsidP="0012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4D57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124D57" w:rsidRPr="00124D57" w:rsidRDefault="00124D57" w:rsidP="0012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D57" w:rsidRPr="00124D57" w:rsidRDefault="00124D57" w:rsidP="00124D57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D57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организацию и проведение пожарно-профилактической работы в жилом секторе и на объектах с массовым пребыванием людей </w:t>
      </w:r>
      <w:r w:rsidRPr="00124D57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Туксинского сельского поселения</w:t>
      </w:r>
      <w:r w:rsidRPr="00124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4D57">
        <w:rPr>
          <w:rFonts w:ascii="Times New Roman" w:hAnsi="Times New Roman" w:cs="Times New Roman"/>
          <w:sz w:val="24"/>
          <w:szCs w:val="24"/>
        </w:rPr>
        <w:t>(далее – поселение).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1.2. Целью пожарно-профилактической работы является поддержание высокого уровня пожарной безопасности на территории поселения, в жилом секторе и на объектах экономики, в т. ч. с массовым пребыванием людей.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1.3. Основными задачами пожарно-профилактической работы являются: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ограничение распространения возможных пожаров и создание условий для успешной эвакуации людей и имущества в случае пожара;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своевременного обнаружения возникшего пожара, быстрого вызова </w:t>
      </w:r>
      <w:hyperlink r:id="rId9" w:tooltip="Пожарная охрана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пожарной охраны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и успешного тушения пожара;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sz w:val="24"/>
          <w:szCs w:val="24"/>
        </w:rPr>
        <w:t>обучение населения мерам пожарной безопасности и проведение противопожарной пропаганды</w:t>
      </w:r>
      <w:r w:rsidRPr="00124D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1.4. Пожарно-профилактическая работа на объектах включает в себя: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периодические проверки состояния пожарной </w:t>
      </w:r>
      <w:hyperlink r:id="rId10" w:tooltip="Безопасность объектов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безопасности объекта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в целом и его отдельных участков, а также обеспечение 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своевременным выполнением предложенных мероприятий;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пожарно-технических обследований объекта представителями надзорных органов, установление действенного 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предписаний и приказов, изданных по результатам проверок, постоянный контроль за проведением пожароопасных работ, выполнением противопожарных требований на объектах нового строительства, при реконструкции и переоборудовании;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проведение бесед-инструктажей и специальных занятий с рабочими и служащими объекта по вопросам пожарной безопасности (также с временными рабочими других предприятий и организаций, прибывших на объект) и других мероприятий по противопожарной пропаганде и агитации;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проверку исправности и правильного содержания стационарных автоматических и первичных средств пожаротушения, противопожарного </w:t>
      </w:r>
      <w:hyperlink r:id="rId11" w:tooltip="Водоснабжение и канализация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водоснабжения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и систем извещения о пожарах;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подготовку личного состава добровольных пожарных дружин и боевых расчётов для проведения профилактической работы и тушения пожаров и загораний;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установку в цехах, мастерских, складах и на отдельных агрегатах систем пожарной автоматики.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Пожарно-профилактическая работа на территории поселения и в организациях проводится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ОНДиПР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Олонецкого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Питкярантского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районов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УНДиПР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ГУ МЧС России по Республике Карелия, (далее – отдел надзорной деятельности), ГКУ РК «Отряд противопожарной службы по Олонецкому району» (далее – отряд противопожарной службы), пожарно-техническими комиссиями (ПТК) организаций, добровольными </w:t>
      </w:r>
      <w:r w:rsidRPr="00124D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пожарными дружинами (ДПД), отделами (уполномоченными) по </w:t>
      </w:r>
      <w:hyperlink r:id="rId12" w:tooltip="Техника безопасности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технике безопасности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>, а также внештатными пожарными инспекторами.</w:t>
      </w:r>
      <w:proofErr w:type="gramEnd"/>
    </w:p>
    <w:p w:rsidR="00124D57" w:rsidRPr="00124D57" w:rsidRDefault="00124D57" w:rsidP="0012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D57" w:rsidRPr="00124D57" w:rsidRDefault="00124D57" w:rsidP="0012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24D57">
        <w:rPr>
          <w:rFonts w:ascii="Times New Roman" w:hAnsi="Times New Roman" w:cs="Times New Roman"/>
          <w:b/>
          <w:sz w:val="24"/>
          <w:szCs w:val="24"/>
        </w:rPr>
        <w:t>. Организация пожарно-профилактической работы</w:t>
      </w:r>
    </w:p>
    <w:p w:rsidR="00124D57" w:rsidRPr="00124D57" w:rsidRDefault="00124D57" w:rsidP="00124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2.1. Пожарно-профилактическая работа предусматривает: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выполнением требований стандартов, норм, правил и инструкций по пожарной безопасности;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проведение проверок состояния пожарной безопасности объекта (предприятия и его отдельных участков);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своевременное устранение выявленных недостатков и выполнение мероприятий, предложенных предписаниями или актами проверок, с целью обеспечения пожарной безопасности;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систематический 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пожарной безопасности при подготовке и проведении огневых и других пожароопасных работ;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осуществление мероприятий по оборудованию жилых, производственных, и других помещений, отдельных агрегатов и установок средствами пожаротушения и извещения о пожарах;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проведение регулярных проверок технического состояния установок пожаротушения и сигнализации, первичных средств пожаротушения, внутреннего и наружного противопожарного водоснабжения, а также средств пожарной связи;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разработку предложений по модернизации и совершенствованию существующих установок пожаротушения и пожарной сигнализации, а также по внедрению передовых достижений в области пожарной защиты;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разработку инструкций, а также проведение инструктажей и занятий с рабочими, служащими и инженерно-техническими работниками по пожарной безопасности, а также с населением поселения;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подготовку членов добровольных пожарных дружин и боевых расчетов для проведения профилактической работы и тушения возможных пожаров;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разработку и проведение дополнительных противопожарных мероприятий в связи с наступлением летнего и зимнего пожароопасных периодов года;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проверки наличия и исправности первичных средств пожаротушения, боеспособности и качества несения службы </w:t>
      </w:r>
      <w:hyperlink r:id="rId13" w:tooltip="Ведомство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ведомственной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пожарной охраной, боевыми расчетами добровольной пожарной дружины;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проведение и учёт противопожарных инструктажей и занятий по пожарно-техническому минимуму;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проведение служебного расследования причин и условий возникновения и развития пожаров, аварий.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2.2. Действия руководителей организаций с массовым пребыванием людей по организации пожарно-профилактической работы: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назначение приказом лиц, ответственных за противопожарное состояние;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аварийно-восстановительных, ремонтных (в том числе огневых) работ,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пожаробезопасную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эксплуатацию технологических установок и оборудования, а также за содержание систем и установок пожаротушения, противопожарного водоснабжения, пожарной техники, сре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>язи, охранно-пожарной и пожарной сигнализации в постоянно технически исправном состоянии;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планирование совместно с руководителями структурных подразделений, другими ответственными за противопожарное состояние лицами, пожарной охраной, пожарно-техническими комиссиями и добровольными пожарными дружинами противопожарных мероприятий с учётом сезонных особенностей, реальной сложившейся обстановки на предприятии и предписаний должностных лиц государственной пожарной службы, наделенных правами пожарного надзора;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в соответствии с проектом и действующей нормативно-технической документацией категории помещений и зданий по взрывопожарной и пожарной </w:t>
      </w:r>
      <w:r w:rsidRPr="00124D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опасности, а также классы взрывоопасных и пожароопасных зон с размещением соответствующих трафаретов на входах в помещения, здания и вблизи опасных зон;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установление в помещениях противопожарного режима, которым определяются: места для курения и порядок их оборудования, места и порядок сбора, утилизации и вывоза горючих отходов и материалов; допустимость и условия использования и хранения легковоспламеняющихся или горючих жидкостей; порядок пользования бытовыми электронагревательными приборами (чайниками, плитками, утюгами и т. п.), а также бытовыми холодильниками, кондиционерами и другими электроприборами;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порядок осмотра и закрытия помещений после окончания в них работы;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установления порядка периодической проверки противопожарного состояния всех производственных и вспомогательных помещений, оформления и 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устранением выявленных недостатков;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утверждения перечня должностных лиц, на которых возлагается проведение противопожарных инструктажей и пожарно-технического минимума;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оборудование специальных помещений наглядными пособиями, образцами первичных средств пожаротушения для проведения инструктажей и техминимумов;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организация работы пожарно-технической комиссии, а также добровольной пожарной дружины (звена пожаротушения);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обеспечение разработки планов ликвидации пожаров, а также инструкций по пожарной безопасности и планов эвакуации из помещений для предприятия в целом и отдельных структурных подразделений (помещений);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комплектование первичными средствами пожаротушения в соответствии с требованиями проекта, а также действующих правил и норм пожарной безопасности;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проведение служебных расследований причин пожаров и принятие необходимых мер для предотвращения их повторения. Материалы расследований представляются вышестоящей организации для разработки и реализации мероприятий по предотвращению подобных случаев.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2.3. При проверках противопожарного состояния зданий, сооружений и территорий организации проверяется: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техническое состояние противопожарного водоснабжения, обеспеченность средствами пожаротушения, исправность стационарных и автоматических установок пожаротушения;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молниезащиты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и защиты от статического электричества зданий и сооружений проекту и требованиям нормативных документов (в т. ч. наличие протоколов ежегодных замеров сопротивления заземляющих устройств с составлением акта осмотра и с указанием обнаруженных дефектов);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исправность сре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дств св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>язи, сигнализации и оповещения о пожаре (в т. ч. по журналам учета, протоколам и актам испытаний проверяются объем и своевременность проводимых ТО и ППР);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требований пожарной безопасности при эксплуатации электроустановок (в т. ч. сроки и объем проводимых ТО и ППР, целостность изоляции силовых, контрольных и осветительных кабелей и </w:t>
      </w:r>
      <w:hyperlink r:id="rId14" w:tooltip="Электропроводка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электропроводов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и т. п.);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соответствие организации и проведения пожароопасных работ (в т. ч. при выполнении временных огневых работ) требованиям инструкций;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препятствий для проезда пожарных автомобилей к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водоисточникам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>, производственным зданиям и сооружениям;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отсутствие препятствий на путях эвакуации людей, исправность устрой</w:t>
      </w:r>
      <w:proofErr w:type="gram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124D57">
        <w:rPr>
          <w:rFonts w:ascii="Times New Roman" w:hAnsi="Times New Roman" w:cs="Times New Roman"/>
          <w:color w:val="000000"/>
          <w:sz w:val="24"/>
          <w:szCs w:val="24"/>
        </w:rPr>
        <w:t>самозакрывания</w:t>
      </w:r>
      <w:proofErr w:type="spellEnd"/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дверей, наличие уплотнений в притворах, целостность стальной обшивки противопожарных дверей;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исправность и соответствие проекту и требованиям НТД наружных лестниц, в том числе пожарных.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2.4. Действия администрации </w:t>
      </w:r>
      <w:r w:rsidR="00FF26BE">
        <w:rPr>
          <w:rFonts w:ascii="Times New Roman" w:hAnsi="Times New Roman" w:cs="Times New Roman"/>
          <w:color w:val="000000"/>
          <w:sz w:val="24"/>
          <w:szCs w:val="24"/>
        </w:rPr>
        <w:t>Туксинского сельского поселения</w:t>
      </w:r>
      <w:r w:rsidRPr="00124D57">
        <w:rPr>
          <w:rFonts w:ascii="Times New Roman" w:hAnsi="Times New Roman" w:cs="Times New Roman"/>
          <w:color w:val="000000"/>
          <w:sz w:val="24"/>
          <w:szCs w:val="24"/>
        </w:rPr>
        <w:t>, управляющих компаний по организации пожарно-профилактической работы в жилом секторе: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определение ответственных за планирование, организацию и проведение пожарно-профилактической работы;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планирование проведения противопожарных мероприятий в жилом секторе с учётом сезонности, организация контроля их выполнения;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перечня и организация контроля </w:t>
      </w:r>
      <w:hyperlink r:id="rId15" w:tooltip="Обеспечение жильем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обеспечения жилых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 домов первичными средствами пожаротушения и их содержания;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организация через ТСЖ, правления садово-огороднических товариществ, гаражных кооперативов обучение населения индивидуального жилого сектора, членов кооперативов и товариществ выполнению мер пожарной безопасности;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установление дополнительных мер по обеспечению пожарной безопасности при введении особого противопожарного режима и организация контроля их выполнения в жилом секторе;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организация и осуществление взаимодействия с надзорными органами по организации пожарно-профилактической работы в жилом секторе.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2.5. При проверках противопожарного состояния жилых и </w:t>
      </w:r>
      <w:hyperlink r:id="rId16" w:tooltip="Дачные дома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дачных домов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>, хозяйственных построек в индивидуальном жилом секторе проверяется: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оснащённость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правил эксплуатации газового оборудования, печей, выполнение требований по чистке </w:t>
      </w:r>
      <w:hyperlink r:id="rId17" w:tooltip="Дымоходы" w:history="1">
        <w:r w:rsidRPr="00124D57">
          <w:rPr>
            <w:rFonts w:ascii="Times New Roman" w:hAnsi="Times New Roman" w:cs="Times New Roman"/>
            <w:color w:val="000000"/>
            <w:sz w:val="24"/>
            <w:szCs w:val="24"/>
          </w:rPr>
          <w:t>дымоходов</w:t>
        </w:r>
      </w:hyperlink>
      <w:r w:rsidRPr="00124D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выполнение требований пожарной безопасности при эксплуатации электроустановок, бытовых, электронагревательных приборов и оборудования;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отсутствие препятствий для подъезда пожарных автомобилей к зданию и хозяйственным постройкам;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знание и умение жильцов применять первичные средства пожаротушения.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color w:val="000000"/>
          <w:sz w:val="24"/>
          <w:szCs w:val="24"/>
        </w:rPr>
        <w:t>2.6. В ходе проверок основное внимание уделяется обучению населения и ответственных должностных лиц организаций соблюдению требований пожарной безопасности в зданиях и на территории.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D57">
        <w:rPr>
          <w:rFonts w:ascii="Times New Roman" w:hAnsi="Times New Roman" w:cs="Times New Roman"/>
          <w:sz w:val="24"/>
          <w:szCs w:val="24"/>
        </w:rPr>
        <w:t>Противопожарная пропаганда и обучение населения мерам пожарной безопасности проводится на постоянной основе и непрерывно.</w:t>
      </w:r>
    </w:p>
    <w:p w:rsidR="00124D57" w:rsidRPr="00124D57" w:rsidRDefault="00124D57" w:rsidP="00124D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D57">
        <w:rPr>
          <w:rFonts w:ascii="Times New Roman" w:hAnsi="Times New Roman" w:cs="Times New Roman"/>
          <w:sz w:val="24"/>
          <w:szCs w:val="24"/>
        </w:rPr>
        <w:t>Обучение населения мерам пожарной безопасности и проведение противопожарной пропаганды проводится посредством:</w:t>
      </w:r>
    </w:p>
    <w:p w:rsidR="00124D57" w:rsidRPr="00124D57" w:rsidRDefault="00124D57" w:rsidP="00124D57">
      <w:pPr>
        <w:pStyle w:val="a4"/>
        <w:spacing w:before="0" w:beforeAutospacing="0" w:after="0" w:afterAutospacing="0"/>
        <w:ind w:firstLine="709"/>
        <w:jc w:val="both"/>
      </w:pPr>
      <w:r w:rsidRPr="00124D57">
        <w:t>изготовления и распространения среди населения противопожарных памяток, листовок;</w:t>
      </w:r>
    </w:p>
    <w:p w:rsidR="00124D57" w:rsidRPr="00124D57" w:rsidRDefault="00124D57" w:rsidP="00124D57">
      <w:pPr>
        <w:pStyle w:val="a4"/>
        <w:spacing w:before="0" w:beforeAutospacing="0" w:after="0" w:afterAutospacing="0"/>
        <w:ind w:firstLine="709"/>
        <w:jc w:val="both"/>
      </w:pPr>
      <w:r w:rsidRPr="00124D57">
        <w:t>изготовления и размещения социальной рекламы по пожарной безопасности;</w:t>
      </w:r>
    </w:p>
    <w:p w:rsidR="00124D57" w:rsidRPr="00124D57" w:rsidRDefault="00124D57" w:rsidP="00124D57">
      <w:pPr>
        <w:pStyle w:val="a4"/>
        <w:spacing w:before="0" w:beforeAutospacing="0" w:after="0" w:afterAutospacing="0"/>
        <w:ind w:firstLine="709"/>
        <w:jc w:val="both"/>
      </w:pPr>
      <w:r w:rsidRPr="00124D57">
        <w:t>организации конкурсов, выставок, соревнований на противопожарную тематику;</w:t>
      </w:r>
    </w:p>
    <w:p w:rsidR="00124D57" w:rsidRPr="00124D57" w:rsidRDefault="00124D57" w:rsidP="00124D57">
      <w:pPr>
        <w:pStyle w:val="a4"/>
        <w:spacing w:before="0" w:beforeAutospacing="0" w:after="0" w:afterAutospacing="0"/>
        <w:ind w:firstLine="709"/>
        <w:jc w:val="both"/>
      </w:pPr>
      <w:r w:rsidRPr="00124D57">
        <w:t>привлечения средств массовой информации;</w:t>
      </w:r>
    </w:p>
    <w:p w:rsidR="00124D57" w:rsidRPr="00124D57" w:rsidRDefault="00124D57" w:rsidP="00124D57">
      <w:pPr>
        <w:pStyle w:val="a4"/>
        <w:spacing w:before="0" w:beforeAutospacing="0" w:after="0" w:afterAutospacing="0"/>
        <w:ind w:firstLine="709"/>
        <w:jc w:val="both"/>
      </w:pPr>
      <w:r w:rsidRPr="00124D57">
        <w:t xml:space="preserve">размещение информационного материала на противопожарную тематику на сайте </w:t>
      </w:r>
      <w:r w:rsidRPr="00124D57">
        <w:rPr>
          <w:color w:val="000000"/>
        </w:rPr>
        <w:t xml:space="preserve">администрации </w:t>
      </w:r>
      <w:r w:rsidR="00CD2F9B">
        <w:rPr>
          <w:color w:val="000000"/>
        </w:rPr>
        <w:t>Туксинского сельского поселения</w:t>
      </w:r>
      <w:r w:rsidRPr="00124D57">
        <w:t xml:space="preserve"> в сети Интернет;</w:t>
      </w:r>
    </w:p>
    <w:p w:rsidR="00124D57" w:rsidRPr="00124D57" w:rsidRDefault="00124D57" w:rsidP="00124D57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124D57">
        <w:t>размещения в помещениях и на территориях организаций информационных стендов по пожарной безопасности.</w:t>
      </w:r>
    </w:p>
    <w:p w:rsidR="00340A42" w:rsidRPr="000145D9" w:rsidRDefault="00340A42" w:rsidP="00124D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40A42" w:rsidRPr="000145D9" w:rsidSect="009801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22"/>
    <w:rsid w:val="000145D9"/>
    <w:rsid w:val="000238B3"/>
    <w:rsid w:val="00124D57"/>
    <w:rsid w:val="00126964"/>
    <w:rsid w:val="001C3922"/>
    <w:rsid w:val="00244D25"/>
    <w:rsid w:val="00340A42"/>
    <w:rsid w:val="00381524"/>
    <w:rsid w:val="003D4ADC"/>
    <w:rsid w:val="00453C80"/>
    <w:rsid w:val="005616D6"/>
    <w:rsid w:val="007C0A9D"/>
    <w:rsid w:val="00867F02"/>
    <w:rsid w:val="008D2C69"/>
    <w:rsid w:val="008E0A10"/>
    <w:rsid w:val="00900D9F"/>
    <w:rsid w:val="009801CC"/>
    <w:rsid w:val="00A00150"/>
    <w:rsid w:val="00A145E4"/>
    <w:rsid w:val="00A861CE"/>
    <w:rsid w:val="00AB76DD"/>
    <w:rsid w:val="00AC36E6"/>
    <w:rsid w:val="00AD0913"/>
    <w:rsid w:val="00B166BF"/>
    <w:rsid w:val="00BD1C87"/>
    <w:rsid w:val="00C15B11"/>
    <w:rsid w:val="00CD2F9B"/>
    <w:rsid w:val="00D13D0B"/>
    <w:rsid w:val="00D14DA2"/>
    <w:rsid w:val="00E54D85"/>
    <w:rsid w:val="00EC03B2"/>
    <w:rsid w:val="00F2735C"/>
    <w:rsid w:val="00FE69C3"/>
    <w:rsid w:val="00FF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13" Type="http://schemas.openxmlformats.org/officeDocument/2006/relationships/hyperlink" Target="https://pandia.ru/text/category/vedomstv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ozharnoe_oborudovanie/" TargetMode="External"/><Relationship Id="rId12" Type="http://schemas.openxmlformats.org/officeDocument/2006/relationships/hyperlink" Target="https://pandia.ru/text/category/tehnika_bezopasnosti/" TargetMode="External"/><Relationship Id="rId17" Type="http://schemas.openxmlformats.org/officeDocument/2006/relationships/hyperlink" Target="https://pandia.ru/text/category/dimohod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dachnie_dom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zashita_sotcialmznaya/" TargetMode="External"/><Relationship Id="rId11" Type="http://schemas.openxmlformats.org/officeDocument/2006/relationships/hyperlink" Target="https://pandia.ru/text/category/vodosnabzhenie_i_kanalizatciy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andia.ru/text/category/obespechenie_zhilmzem/" TargetMode="External"/><Relationship Id="rId10" Type="http://schemas.openxmlformats.org/officeDocument/2006/relationships/hyperlink" Target="https://pandia.ru/text/category/bezopasnostmz_obtzektov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ozharnaya_ohrana/" TargetMode="External"/><Relationship Id="rId14" Type="http://schemas.openxmlformats.org/officeDocument/2006/relationships/hyperlink" Target="https://pandia.ru/text/category/yelektroprovo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2380</Words>
  <Characters>13567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>Microsoft</Company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2022-07-12T12:59:00Z</cp:lastPrinted>
  <dcterms:created xsi:type="dcterms:W3CDTF">2022-03-05T09:25:00Z</dcterms:created>
  <dcterms:modified xsi:type="dcterms:W3CDTF">2022-07-12T13:00:00Z</dcterms:modified>
</cp:coreProperties>
</file>