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59" w:rsidRDefault="00B70959" w:rsidP="00B70959">
      <w:pPr>
        <w:jc w:val="center"/>
      </w:pPr>
      <w:r>
        <w:t xml:space="preserve">          </w:t>
      </w:r>
      <w:r>
        <w:rPr>
          <w:noProof/>
          <w:lang w:eastAsia="ru-RU"/>
        </w:rPr>
        <w:drawing>
          <wp:inline distT="0" distB="0" distL="0" distR="0">
            <wp:extent cx="561975" cy="904875"/>
            <wp:effectExtent l="19050" t="0" r="9525" b="0"/>
            <wp:docPr id="1"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8"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B70959" w:rsidRDefault="00B70959" w:rsidP="00B70959">
      <w:pPr>
        <w:jc w:val="center"/>
      </w:pPr>
      <w:r>
        <w:t>Республика Карелия</w:t>
      </w:r>
    </w:p>
    <w:p w:rsidR="00B70959" w:rsidRDefault="00B70959" w:rsidP="00B70959">
      <w:pPr>
        <w:jc w:val="center"/>
      </w:pPr>
      <w:r>
        <w:t>Олонецкий национальный муниципальный район</w:t>
      </w:r>
    </w:p>
    <w:p w:rsidR="00B70959" w:rsidRDefault="00B70959" w:rsidP="00B70959">
      <w:pPr>
        <w:jc w:val="center"/>
      </w:pPr>
      <w:r>
        <w:t>Администрация Туксинского сельского поселения</w:t>
      </w:r>
    </w:p>
    <w:p w:rsidR="00B70959" w:rsidRDefault="00B70959" w:rsidP="00B70959"/>
    <w:p w:rsidR="00B70959" w:rsidRDefault="00B70959" w:rsidP="00B70959">
      <w:pPr>
        <w:jc w:val="center"/>
      </w:pPr>
    </w:p>
    <w:p w:rsidR="00B70959" w:rsidRDefault="00B70959" w:rsidP="00B70959">
      <w:pPr>
        <w:jc w:val="center"/>
      </w:pPr>
    </w:p>
    <w:p w:rsidR="00B70959" w:rsidRDefault="00B70959" w:rsidP="00B70959">
      <w:pPr>
        <w:jc w:val="center"/>
      </w:pPr>
      <w:r>
        <w:t>ПОСТАНОВЛЕНИЕ</w:t>
      </w:r>
    </w:p>
    <w:p w:rsidR="00B70959" w:rsidRDefault="00B70959" w:rsidP="00B70959">
      <w:pPr>
        <w:tabs>
          <w:tab w:val="left" w:pos="1125"/>
        </w:tabs>
        <w:spacing w:before="280"/>
        <w:ind w:right="-6"/>
        <w:jc w:val="center"/>
      </w:pPr>
    </w:p>
    <w:p w:rsidR="00B70959" w:rsidRPr="00224A03" w:rsidRDefault="00B70959" w:rsidP="00B70959">
      <w:pPr>
        <w:spacing w:before="280"/>
        <w:ind w:right="-6"/>
      </w:pPr>
      <w:r>
        <w:t xml:space="preserve">от </w:t>
      </w:r>
      <w:r w:rsidR="00210DD1">
        <w:t>2</w:t>
      </w:r>
      <w:r w:rsidR="00226EBA">
        <w:t>7</w:t>
      </w:r>
      <w:r>
        <w:t xml:space="preserve"> </w:t>
      </w:r>
      <w:r w:rsidR="00226EBA">
        <w:t>дека</w:t>
      </w:r>
      <w:r w:rsidR="007B7367">
        <w:t>бря</w:t>
      </w:r>
      <w:r w:rsidR="00F459F4">
        <w:t xml:space="preserve"> 2021</w:t>
      </w:r>
      <w:r>
        <w:t xml:space="preserve"> года         </w:t>
      </w:r>
      <w:r w:rsidR="009C1F6A">
        <w:t xml:space="preserve">   </w:t>
      </w:r>
      <w:r>
        <w:t xml:space="preserve">       </w:t>
      </w:r>
      <w:r w:rsidR="007B7367">
        <w:t xml:space="preserve"> </w:t>
      </w:r>
      <w:r w:rsidR="00F459F4">
        <w:t xml:space="preserve">    </w:t>
      </w:r>
      <w:r w:rsidR="00AF5504">
        <w:t xml:space="preserve">  </w:t>
      </w:r>
      <w:r w:rsidR="00210DD1">
        <w:t xml:space="preserve">              № 27</w:t>
      </w:r>
      <w:r>
        <w:t xml:space="preserve">    </w:t>
      </w:r>
      <w:r w:rsidR="007B7367">
        <w:t xml:space="preserve">          </w:t>
      </w:r>
      <w:r w:rsidR="00AF5504">
        <w:t xml:space="preserve">  </w:t>
      </w:r>
      <w:r w:rsidR="007B7367">
        <w:t xml:space="preserve">                </w:t>
      </w:r>
      <w:r w:rsidR="00226EBA">
        <w:t xml:space="preserve">      </w:t>
      </w:r>
      <w:r>
        <w:t xml:space="preserve">              д. Тукса</w:t>
      </w:r>
    </w:p>
    <w:p w:rsidR="00B70959" w:rsidRPr="00224A03" w:rsidRDefault="001858FF" w:rsidP="00224A03">
      <w:pPr>
        <w:pStyle w:val="a4"/>
        <w:tabs>
          <w:tab w:val="left" w:pos="7938"/>
        </w:tabs>
        <w:ind w:right="4110"/>
        <w:jc w:val="both"/>
        <w:rPr>
          <w:bCs/>
        </w:rPr>
      </w:pPr>
      <w:r>
        <w:rPr>
          <w:bCs/>
        </w:rPr>
        <w:t xml:space="preserve">Об утверждении </w:t>
      </w:r>
      <w:proofErr w:type="gramStart"/>
      <w:r w:rsidR="00210DD1">
        <w:rPr>
          <w:bCs/>
        </w:rPr>
        <w:t>Порядков осуществления отдельных процедур исполнения бюджета</w:t>
      </w:r>
      <w:proofErr w:type="gramEnd"/>
      <w:r w:rsidR="00210DD1">
        <w:rPr>
          <w:bCs/>
        </w:rPr>
        <w:t xml:space="preserve"> Туксинского сельского поселения по расходам и источникам финансирования дефицита бюджета</w:t>
      </w:r>
      <w:r>
        <w:rPr>
          <w:bCs/>
        </w:rPr>
        <w:t xml:space="preserve"> </w:t>
      </w:r>
    </w:p>
    <w:p w:rsidR="00B70959" w:rsidRDefault="00B70959" w:rsidP="00E341CA">
      <w:pPr>
        <w:ind w:firstLine="851"/>
        <w:jc w:val="both"/>
        <w:rPr>
          <w:bCs/>
        </w:rPr>
      </w:pPr>
      <w:proofErr w:type="gramStart"/>
      <w:r>
        <w:t>В</w:t>
      </w:r>
      <w:r w:rsidR="00210DD1">
        <w:t xml:space="preserve"> соответствии со статьями 219, 219.2, 220.2</w:t>
      </w:r>
      <w:r w:rsidR="003E5F1B">
        <w:t xml:space="preserve"> Бюджетного кодекса Российской Федерации, </w:t>
      </w:r>
      <w:r w:rsidR="00210DD1">
        <w:t>частью 16 статьи 30 Федерального закона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частью 3.10 статьи 2 Федерального закона от 03 ноября 2006 года № 174-ФЗ «Об автономных учреждениях», с Обращением о передаче</w:t>
      </w:r>
      <w:proofErr w:type="gramEnd"/>
      <w:r w:rsidR="00210DD1">
        <w:t xml:space="preserve"> отдельных функций бюджета Туксинского сельского поселения Управлению Федерального казначейства по Республике Карелия согласно приказу Министерства финансов Российской Федерации от 31 марта 2020 года № 50</w:t>
      </w:r>
      <w:r w:rsidR="00E341CA">
        <w:t xml:space="preserve">, Федеральным законом от 06.10.2003 г. № 131-ФЗ «Об общих принципах организации местного самоуправления в Российской Федерации», </w:t>
      </w:r>
      <w:r>
        <w:rPr>
          <w:bCs/>
        </w:rPr>
        <w:t>администрация Туксинского сельского поселения постановляет:</w:t>
      </w:r>
    </w:p>
    <w:p w:rsidR="00210DD1" w:rsidRDefault="00210DD1" w:rsidP="00210DD1">
      <w:pPr>
        <w:jc w:val="both"/>
        <w:rPr>
          <w:bCs/>
        </w:rPr>
      </w:pPr>
    </w:p>
    <w:p w:rsidR="00B70959" w:rsidRPr="00207070" w:rsidRDefault="00471926" w:rsidP="00207070">
      <w:pPr>
        <w:numPr>
          <w:ilvl w:val="0"/>
          <w:numId w:val="1"/>
        </w:numPr>
        <w:tabs>
          <w:tab w:val="num" w:pos="0"/>
          <w:tab w:val="left" w:pos="426"/>
        </w:tabs>
        <w:ind w:left="0" w:firstLine="0"/>
        <w:jc w:val="both"/>
      </w:pPr>
      <w:r>
        <w:rPr>
          <w:bCs/>
        </w:rPr>
        <w:t>Утвердить</w:t>
      </w:r>
      <w:r w:rsidR="00096B76">
        <w:rPr>
          <w:bCs/>
        </w:rPr>
        <w:t xml:space="preserve"> Порядок учета бюджетных и денежных обязательств получателей средств бюджета Туксинского сельского поселения уполномоченным органом согласно Приложению № 1 к настоящему Постановлению</w:t>
      </w:r>
      <w:r>
        <w:rPr>
          <w:bCs/>
        </w:rPr>
        <w:t>.</w:t>
      </w:r>
    </w:p>
    <w:p w:rsidR="00207070" w:rsidRDefault="006D17F5" w:rsidP="00207070">
      <w:pPr>
        <w:numPr>
          <w:ilvl w:val="0"/>
          <w:numId w:val="1"/>
        </w:numPr>
        <w:tabs>
          <w:tab w:val="num" w:pos="0"/>
          <w:tab w:val="left" w:pos="426"/>
        </w:tabs>
        <w:ind w:left="0" w:firstLine="0"/>
        <w:jc w:val="both"/>
      </w:pPr>
      <w:r>
        <w:t xml:space="preserve">Утвердить Порядок </w:t>
      </w:r>
      <w:proofErr w:type="gramStart"/>
      <w:r>
        <w:t>санкционирования оплаты денежных обязательств получателей средств бюджета</w:t>
      </w:r>
      <w:proofErr w:type="gramEnd"/>
      <w:r>
        <w:t xml:space="preserve"> Туксинского сельского поселения и оплаты денежных обязательств, подлежащих исполнению за счет бюджетных ассигнований по источникам финансирования дефицита бюджета Туксинского сельского поселения согласно Приложению № 2 к настоящему Постановлению.</w:t>
      </w:r>
    </w:p>
    <w:p w:rsidR="006D17F5" w:rsidRDefault="006D17F5" w:rsidP="00207070">
      <w:pPr>
        <w:numPr>
          <w:ilvl w:val="0"/>
          <w:numId w:val="1"/>
        </w:numPr>
        <w:tabs>
          <w:tab w:val="num" w:pos="0"/>
          <w:tab w:val="left" w:pos="426"/>
        </w:tabs>
        <w:ind w:left="0" w:firstLine="0"/>
        <w:jc w:val="both"/>
      </w:pPr>
      <w:r>
        <w:t xml:space="preserve">Утвердить санкционирования уполномоченным органом расходов бюджетных учреждений и автономных учреждений бюджета Туксинского сельского поселения, источником финансового обеспечения которых являются </w:t>
      </w:r>
      <w:proofErr w:type="gramStart"/>
      <w:r>
        <w:t>субсидии</w:t>
      </w:r>
      <w:proofErr w:type="gramEnd"/>
      <w:r>
        <w:t xml:space="preserve"> полученные в соответствии с абзацем вторым пункта 1 статьи 78.1 и пунктом 1 статьи 78.2 Бюджетного кодекса Российской Федерации согласно Приложению № 3 к настоящему Постановлению.</w:t>
      </w:r>
    </w:p>
    <w:p w:rsidR="00B70959" w:rsidRDefault="00112556" w:rsidP="00207070">
      <w:pPr>
        <w:numPr>
          <w:ilvl w:val="0"/>
          <w:numId w:val="1"/>
        </w:numPr>
        <w:tabs>
          <w:tab w:val="num" w:pos="0"/>
          <w:tab w:val="left" w:pos="426"/>
        </w:tabs>
        <w:ind w:left="0" w:firstLine="0"/>
        <w:jc w:val="both"/>
      </w:pPr>
      <w:r>
        <w:t xml:space="preserve">Настоящее </w:t>
      </w:r>
      <w:r w:rsidRPr="00945964">
        <w:t>постановление вступает</w:t>
      </w:r>
      <w:r w:rsidR="006D17F5">
        <w:t xml:space="preserve"> в силу с 01 января 2022 года </w:t>
      </w:r>
      <w:r w:rsidRPr="00DA3C69">
        <w:t xml:space="preserve">и подлежит размещению на официальном сайте администрации Туксинского сельского поселения в информационно-телекоммуникационной сети "Интернет" по адресу: </w:t>
      </w:r>
      <w:hyperlink r:id="rId9" w:history="1">
        <w:r w:rsidRPr="00DA3C69">
          <w:rPr>
            <w:rStyle w:val="a3"/>
          </w:rPr>
          <w:t>http://adm-tyksa.ru/</w:t>
        </w:r>
      </w:hyperlink>
      <w:r>
        <w:t>.</w:t>
      </w:r>
    </w:p>
    <w:p w:rsidR="007D572E" w:rsidRDefault="007D572E" w:rsidP="00207070">
      <w:pPr>
        <w:numPr>
          <w:ilvl w:val="0"/>
          <w:numId w:val="1"/>
        </w:numPr>
        <w:tabs>
          <w:tab w:val="num" w:pos="0"/>
          <w:tab w:val="left" w:pos="426"/>
        </w:tabs>
        <w:ind w:left="0" w:firstLine="0"/>
        <w:jc w:val="both"/>
      </w:pPr>
      <w:proofErr w:type="gramStart"/>
      <w:r>
        <w:t>Контроль за</w:t>
      </w:r>
      <w:proofErr w:type="gramEnd"/>
      <w:r>
        <w:t xml:space="preserve"> исполнением настоящего Постановления возложить на главного бухгалтера администрации Туксинского сельского поселения (Т. </w:t>
      </w:r>
      <w:proofErr w:type="spellStart"/>
      <w:r>
        <w:t>Прилукина</w:t>
      </w:r>
      <w:proofErr w:type="spellEnd"/>
      <w:r>
        <w:t>).</w:t>
      </w:r>
    </w:p>
    <w:p w:rsidR="00112556" w:rsidRDefault="00112556" w:rsidP="007D572E">
      <w:pPr>
        <w:tabs>
          <w:tab w:val="left" w:pos="426"/>
        </w:tabs>
        <w:jc w:val="both"/>
      </w:pPr>
    </w:p>
    <w:p w:rsidR="00112556" w:rsidRDefault="00112556" w:rsidP="00112556">
      <w:pPr>
        <w:tabs>
          <w:tab w:val="left" w:pos="426"/>
        </w:tabs>
        <w:jc w:val="both"/>
      </w:pPr>
    </w:p>
    <w:p w:rsidR="00B70959" w:rsidRDefault="00B70959" w:rsidP="00B70959">
      <w:r>
        <w:t xml:space="preserve">Глава Туксинского </w:t>
      </w:r>
    </w:p>
    <w:p w:rsidR="001858FF" w:rsidRDefault="00B70959" w:rsidP="00224A03">
      <w:r>
        <w:t>сельского поселения                                                                                              И.Н.Корнилова</w:t>
      </w:r>
      <w:r w:rsidR="001858FF">
        <w:br w:type="page"/>
      </w:r>
    </w:p>
    <w:p w:rsidR="009240D2" w:rsidRPr="00121C84" w:rsidRDefault="009240D2" w:rsidP="009240D2">
      <w:pPr>
        <w:pStyle w:val="2"/>
        <w:jc w:val="right"/>
        <w:rPr>
          <w:sz w:val="24"/>
        </w:rPr>
      </w:pPr>
      <w:r w:rsidRPr="00121C84">
        <w:rPr>
          <w:sz w:val="24"/>
        </w:rPr>
        <w:lastRenderedPageBreak/>
        <w:t xml:space="preserve">Приложение </w:t>
      </w:r>
      <w:r w:rsidR="00FC0CCC">
        <w:rPr>
          <w:sz w:val="24"/>
        </w:rPr>
        <w:t>№ 1</w:t>
      </w:r>
    </w:p>
    <w:p w:rsidR="009240D2" w:rsidRPr="00121C84" w:rsidRDefault="009240D2" w:rsidP="009240D2">
      <w:pPr>
        <w:pStyle w:val="2"/>
        <w:jc w:val="right"/>
        <w:rPr>
          <w:sz w:val="24"/>
        </w:rPr>
      </w:pPr>
      <w:r w:rsidRPr="00121C84">
        <w:rPr>
          <w:sz w:val="24"/>
        </w:rPr>
        <w:t>к Постановлению администрации</w:t>
      </w:r>
    </w:p>
    <w:p w:rsidR="009240D2" w:rsidRPr="00121C84" w:rsidRDefault="009240D2" w:rsidP="009240D2">
      <w:pPr>
        <w:pStyle w:val="2"/>
        <w:jc w:val="right"/>
        <w:rPr>
          <w:sz w:val="24"/>
        </w:rPr>
      </w:pPr>
      <w:r w:rsidRPr="00121C84">
        <w:rPr>
          <w:sz w:val="24"/>
        </w:rPr>
        <w:t>Туксинского сельского поселения</w:t>
      </w:r>
    </w:p>
    <w:p w:rsidR="00AE3C16" w:rsidRDefault="00121C84" w:rsidP="00D24B06">
      <w:pPr>
        <w:pStyle w:val="2"/>
        <w:jc w:val="right"/>
        <w:rPr>
          <w:sz w:val="24"/>
        </w:rPr>
      </w:pPr>
      <w:r>
        <w:rPr>
          <w:sz w:val="24"/>
        </w:rPr>
        <w:t xml:space="preserve">от </w:t>
      </w:r>
      <w:r w:rsidR="00FC0CCC">
        <w:rPr>
          <w:sz w:val="24"/>
        </w:rPr>
        <w:t>2</w:t>
      </w:r>
      <w:r w:rsidR="00E83CDB" w:rsidRPr="00121C84">
        <w:rPr>
          <w:sz w:val="24"/>
        </w:rPr>
        <w:t>7</w:t>
      </w:r>
      <w:r w:rsidR="009240D2" w:rsidRPr="00121C84">
        <w:rPr>
          <w:sz w:val="24"/>
        </w:rPr>
        <w:t xml:space="preserve">.12.2021 г. № </w:t>
      </w:r>
      <w:r w:rsidR="00FC0CCC">
        <w:rPr>
          <w:sz w:val="24"/>
        </w:rPr>
        <w:t>27</w:t>
      </w:r>
    </w:p>
    <w:p w:rsidR="00F634D0" w:rsidRDefault="00F634D0" w:rsidP="00F634D0">
      <w:pPr>
        <w:rPr>
          <w:lang w:eastAsia="ru-RU"/>
        </w:rPr>
      </w:pPr>
    </w:p>
    <w:p w:rsidR="00F634D0" w:rsidRPr="0069264C" w:rsidRDefault="00F634D0" w:rsidP="00F634D0">
      <w:pPr>
        <w:autoSpaceDE w:val="0"/>
        <w:autoSpaceDN w:val="0"/>
        <w:adjustRightInd w:val="0"/>
        <w:ind w:firstLine="709"/>
        <w:jc w:val="center"/>
        <w:rPr>
          <w:b/>
          <w:bCs/>
        </w:rPr>
      </w:pPr>
      <w:r w:rsidRPr="0069264C">
        <w:rPr>
          <w:b/>
          <w:bCs/>
        </w:rPr>
        <w:t>Порядок</w:t>
      </w:r>
    </w:p>
    <w:p w:rsidR="00F634D0" w:rsidRPr="0069264C" w:rsidRDefault="00F634D0" w:rsidP="00F634D0">
      <w:pPr>
        <w:autoSpaceDE w:val="0"/>
        <w:autoSpaceDN w:val="0"/>
        <w:adjustRightInd w:val="0"/>
        <w:ind w:firstLine="709"/>
        <w:jc w:val="center"/>
        <w:rPr>
          <w:b/>
          <w:bCs/>
        </w:rPr>
      </w:pPr>
      <w:r w:rsidRPr="0069264C">
        <w:rPr>
          <w:b/>
          <w:bCs/>
        </w:rPr>
        <w:t xml:space="preserve"> учета бюджетных и денежных обязательств получателей средств </w:t>
      </w:r>
    </w:p>
    <w:p w:rsidR="00F634D0" w:rsidRPr="0069264C" w:rsidRDefault="00F634D0" w:rsidP="00F634D0">
      <w:pPr>
        <w:autoSpaceDE w:val="0"/>
        <w:autoSpaceDN w:val="0"/>
        <w:adjustRightInd w:val="0"/>
        <w:ind w:firstLine="709"/>
        <w:jc w:val="center"/>
        <w:rPr>
          <w:rFonts w:eastAsia="Calibri"/>
        </w:rPr>
      </w:pPr>
      <w:r w:rsidRPr="0069264C">
        <w:rPr>
          <w:b/>
          <w:bCs/>
        </w:rPr>
        <w:t xml:space="preserve">бюджета </w:t>
      </w:r>
      <w:r>
        <w:rPr>
          <w:b/>
          <w:bCs/>
        </w:rPr>
        <w:t>Туксинского</w:t>
      </w:r>
      <w:r w:rsidRPr="005E6ADB">
        <w:rPr>
          <w:b/>
          <w:bCs/>
        </w:rPr>
        <w:t xml:space="preserve"> сельского поселения </w:t>
      </w:r>
      <w:r w:rsidRPr="0069264C">
        <w:rPr>
          <w:b/>
          <w:bCs/>
        </w:rPr>
        <w:t>уполномоченным органом</w:t>
      </w:r>
    </w:p>
    <w:p w:rsidR="00F634D0" w:rsidRPr="0069264C" w:rsidRDefault="00F634D0" w:rsidP="00F634D0">
      <w:pPr>
        <w:autoSpaceDE w:val="0"/>
        <w:autoSpaceDN w:val="0"/>
        <w:adjustRightInd w:val="0"/>
        <w:ind w:firstLine="709"/>
        <w:jc w:val="both"/>
        <w:rPr>
          <w:rFonts w:eastAsia="Calibri"/>
          <w:b/>
          <w:bCs/>
        </w:rPr>
      </w:pPr>
    </w:p>
    <w:p w:rsidR="00F634D0" w:rsidRPr="0069264C" w:rsidRDefault="00F634D0" w:rsidP="00F634D0">
      <w:pPr>
        <w:widowControl w:val="0"/>
        <w:autoSpaceDE w:val="0"/>
        <w:autoSpaceDN w:val="0"/>
        <w:ind w:firstLine="709"/>
        <w:jc w:val="center"/>
        <w:outlineLvl w:val="1"/>
        <w:rPr>
          <w:b/>
        </w:rPr>
      </w:pPr>
      <w:r w:rsidRPr="0069264C">
        <w:rPr>
          <w:b/>
        </w:rPr>
        <w:t>I. Общие положения</w:t>
      </w:r>
    </w:p>
    <w:p w:rsidR="00F634D0" w:rsidRPr="0069264C" w:rsidRDefault="00F634D0" w:rsidP="00F634D0">
      <w:pPr>
        <w:widowControl w:val="0"/>
        <w:autoSpaceDE w:val="0"/>
        <w:autoSpaceDN w:val="0"/>
        <w:ind w:firstLine="709"/>
        <w:jc w:val="both"/>
      </w:pP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eastAsia="Calibri"/>
          <w:lang w:eastAsia="en-US"/>
        </w:rPr>
        <w:t xml:space="preserve">1. </w:t>
      </w:r>
      <w:proofErr w:type="gramStart"/>
      <w:r w:rsidRPr="0069264C">
        <w:rPr>
          <w:rFonts w:eastAsia="Calibri"/>
          <w:lang w:eastAsia="en-US"/>
        </w:rPr>
        <w:t>Настоящий документ устанавливает порядок</w:t>
      </w:r>
      <w:r>
        <w:rPr>
          <w:rFonts w:eastAsia="Calibri"/>
          <w:lang w:eastAsia="en-US"/>
        </w:rPr>
        <w:t xml:space="preserve"> исполнения бюджета Туксинского</w:t>
      </w:r>
      <w:r w:rsidRPr="005E6ADB">
        <w:rPr>
          <w:rFonts w:eastAsia="Calibri"/>
          <w:lang w:eastAsia="en-US"/>
        </w:rPr>
        <w:t xml:space="preserve"> сельского поселения</w:t>
      </w:r>
      <w:r w:rsidRPr="0069264C">
        <w:rPr>
          <w:rFonts w:eastAsia="Calibri"/>
          <w:lang w:eastAsia="en-US"/>
        </w:rPr>
        <w:t xml:space="preserve"> по расходам в части постановки на учет</w:t>
      </w:r>
      <w:r w:rsidRPr="0069264C">
        <w:t xml:space="preserve"> </w:t>
      </w:r>
      <w:r w:rsidRPr="0069264C">
        <w:rPr>
          <w:rFonts w:eastAsia="Calibri"/>
          <w:lang w:eastAsia="en-US"/>
        </w:rPr>
        <w:t xml:space="preserve">бюджетных и денежных обязательств получателей средств бюджета </w:t>
      </w:r>
      <w:r>
        <w:rPr>
          <w:rFonts w:eastAsia="Calibri"/>
          <w:lang w:eastAsia="en-US"/>
        </w:rPr>
        <w:t>Туксинского</w:t>
      </w:r>
      <w:r w:rsidRPr="005E6ADB">
        <w:rPr>
          <w:rFonts w:eastAsia="Calibri"/>
          <w:lang w:eastAsia="en-US"/>
        </w:rPr>
        <w:t xml:space="preserve"> сельского поселения </w:t>
      </w:r>
      <w:r w:rsidRPr="0069264C">
        <w:rPr>
          <w:rFonts w:eastAsia="Calibri"/>
          <w:lang w:eastAsia="en-US"/>
        </w:rPr>
        <w:t>и внесения в них изменений уполномоченным органом (далее – соответственно</w:t>
      </w:r>
      <w:r>
        <w:rPr>
          <w:rFonts w:eastAsia="Calibri"/>
          <w:lang w:eastAsia="en-US"/>
        </w:rPr>
        <w:t xml:space="preserve"> </w:t>
      </w:r>
      <w:r w:rsidRPr="0069264C">
        <w:rPr>
          <w:rFonts w:eastAsia="Calibri"/>
          <w:lang w:eastAsia="en-US"/>
        </w:rPr>
        <w:t>бюджетные обязательства, денежные обязательства, получатели бюджетных средств)</w:t>
      </w:r>
      <w:r w:rsidRPr="0069264C">
        <w:rPr>
          <w:rFonts w:ascii="Times New Roman CYR" w:hAnsi="Times New Roman CYR" w:cs="Times New Roman CYR"/>
        </w:rPr>
        <w:t xml:space="preserve"> в целях отражения указанных операций в пределах лимитов бюджетных обязательств на лицевых счетах получателей средств бюджета </w:t>
      </w:r>
      <w:r>
        <w:rPr>
          <w:rFonts w:ascii="Times New Roman CYR" w:hAnsi="Times New Roman CYR" w:cs="Times New Roman CYR"/>
        </w:rPr>
        <w:t>Туксинского</w:t>
      </w:r>
      <w:r w:rsidRPr="005E6ADB">
        <w:rPr>
          <w:rFonts w:ascii="Times New Roman CYR" w:hAnsi="Times New Roman CYR" w:cs="Times New Roman CYR"/>
        </w:rPr>
        <w:t xml:space="preserve"> сельского</w:t>
      </w:r>
      <w:proofErr w:type="gramEnd"/>
      <w:r w:rsidRPr="005E6ADB">
        <w:rPr>
          <w:rFonts w:ascii="Times New Roman CYR" w:hAnsi="Times New Roman CYR" w:cs="Times New Roman CYR"/>
        </w:rPr>
        <w:t xml:space="preserve"> поселения </w:t>
      </w:r>
      <w:r w:rsidRPr="0069264C">
        <w:rPr>
          <w:rFonts w:ascii="Times New Roman CYR" w:hAnsi="Times New Roman CYR" w:cs="Times New Roman CYR"/>
        </w:rPr>
        <w:t xml:space="preserve">или лицевых </w:t>
      </w:r>
      <w:proofErr w:type="gramStart"/>
      <w:r w:rsidRPr="0069264C">
        <w:rPr>
          <w:rFonts w:ascii="Times New Roman CYR" w:hAnsi="Times New Roman CYR" w:cs="Times New Roman CYR"/>
        </w:rPr>
        <w:t>счетах</w:t>
      </w:r>
      <w:proofErr w:type="gramEnd"/>
      <w:r w:rsidRPr="0069264C">
        <w:rPr>
          <w:rFonts w:ascii="Times New Roman CYR" w:hAnsi="Times New Roman CYR" w:cs="Times New Roman CYR"/>
        </w:rPr>
        <w:t xml:space="preserve"> для учета операций по переданным полномочиям получателя бюджетных средств, открытых в установленном порядке в уполномоченном органе (далее - соответствующий лицевой счет получателя бюджетных средств).</w:t>
      </w:r>
    </w:p>
    <w:p w:rsidR="00F634D0" w:rsidRPr="0069264C" w:rsidRDefault="00F634D0" w:rsidP="00F634D0">
      <w:pPr>
        <w:widowControl w:val="0"/>
        <w:autoSpaceDE w:val="0"/>
        <w:autoSpaceDN w:val="0"/>
        <w:adjustRightInd w:val="0"/>
        <w:ind w:firstLine="567"/>
        <w:jc w:val="both"/>
        <w:rPr>
          <w:rFonts w:eastAsia="Calibri"/>
          <w:lang w:eastAsia="en-US"/>
        </w:rPr>
      </w:pPr>
      <w:proofErr w:type="gramStart"/>
      <w:r w:rsidRPr="0069264C">
        <w:rPr>
          <w:rFonts w:ascii="Times New Roman CYR" w:hAnsi="Times New Roman CYR" w:cs="Times New Roman CYR"/>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r w:rsidRPr="0069264C">
        <w:rPr>
          <w:rFonts w:eastAsia="Calibri"/>
          <w:lang w:eastAsia="en-US"/>
        </w:rPr>
        <w:t xml:space="preserve"> </w:t>
      </w:r>
      <w:proofErr w:type="gramEnd"/>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2. </w:t>
      </w:r>
      <w:r w:rsidRPr="0069264C">
        <w:rPr>
          <w:rFonts w:ascii="Times New Roman CYR" w:hAnsi="Times New Roman CYR" w:cs="Times New Roman CYR"/>
        </w:rPr>
        <w:t xml:space="preserve">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sub_10000" w:history="1">
        <w:r w:rsidRPr="0069264C">
          <w:rPr>
            <w:rFonts w:ascii="Times New Roman CYR" w:hAnsi="Times New Roman CYR" w:cs="Times New Roman CYR"/>
          </w:rPr>
          <w:t>приложениях N 1</w:t>
        </w:r>
      </w:hyperlink>
      <w:r w:rsidRPr="0069264C">
        <w:rPr>
          <w:rFonts w:ascii="Times New Roman CYR" w:hAnsi="Times New Roman CYR" w:cs="Times New Roman CYR"/>
        </w:rPr>
        <w:t xml:space="preserve"> и </w:t>
      </w:r>
      <w:hyperlink w:anchor="sub_20000" w:history="1">
        <w:r w:rsidRPr="0069264C">
          <w:rPr>
            <w:rFonts w:ascii="Times New Roman CYR" w:hAnsi="Times New Roman CYR" w:cs="Times New Roman CYR"/>
          </w:rPr>
          <w:t>N 2</w:t>
        </w:r>
      </w:hyperlink>
      <w:r w:rsidRPr="0069264C">
        <w:rPr>
          <w:rFonts w:ascii="Times New Roman CYR" w:hAnsi="Times New Roman CYR" w:cs="Times New Roman CYR"/>
        </w:rPr>
        <w:t xml:space="preserve"> к настоящему Порядку соответственно.</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3. </w:t>
      </w:r>
      <w:hyperlink w:anchor="sub_10000" w:history="1">
        <w:proofErr w:type="gramStart"/>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бюджетном обязательстве и </w:t>
      </w:r>
      <w:hyperlink w:anchor="sub_2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денежном обязательстве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w:t>
      </w:r>
      <w:hyperlink r:id="rId10" w:history="1">
        <w:r w:rsidRPr="0069264C">
          <w:rPr>
            <w:rFonts w:ascii="Times New Roman CYR" w:hAnsi="Times New Roman CYR" w:cs="Times New Roman CYR"/>
          </w:rPr>
          <w:t>электронной подписью</w:t>
        </w:r>
      </w:hyperlink>
      <w:r w:rsidRPr="0069264C">
        <w:rPr>
          <w:rFonts w:ascii="Times New Roman CYR" w:hAnsi="Times New Roman CYR" w:cs="Times New Roman CYR"/>
        </w:rPr>
        <w:t xml:space="preserve">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бюджетных средств или уполномоченного органа в</w:t>
      </w:r>
      <w:proofErr w:type="gramEnd"/>
      <w:r w:rsidRPr="0069264C">
        <w:rPr>
          <w:rFonts w:ascii="Times New Roman CYR" w:hAnsi="Times New Roman CYR" w:cs="Times New Roman CYR"/>
        </w:rPr>
        <w:t xml:space="preserve"> соответствующей информационной системе.</w:t>
      </w:r>
    </w:p>
    <w:p w:rsidR="00F634D0" w:rsidRPr="0069264C" w:rsidRDefault="000E07BD" w:rsidP="00F634D0">
      <w:pPr>
        <w:widowControl w:val="0"/>
        <w:autoSpaceDE w:val="0"/>
        <w:autoSpaceDN w:val="0"/>
        <w:adjustRightInd w:val="0"/>
        <w:ind w:firstLine="567"/>
        <w:rPr>
          <w:rFonts w:ascii="Times New Roman CYR" w:hAnsi="Times New Roman CYR" w:cs="Times New Roman CYR"/>
        </w:rPr>
      </w:pPr>
      <w:hyperlink w:anchor="sub_10000" w:history="1">
        <w:r w:rsidR="00F634D0" w:rsidRPr="0069264C">
          <w:rPr>
            <w:rFonts w:ascii="Times New Roman CYR" w:hAnsi="Times New Roman CYR" w:cs="Times New Roman CYR"/>
          </w:rPr>
          <w:t>Сведения</w:t>
        </w:r>
      </w:hyperlink>
      <w:r w:rsidR="00F634D0" w:rsidRPr="0069264C">
        <w:rPr>
          <w:rFonts w:ascii="Times New Roman CYR" w:hAnsi="Times New Roman CYR" w:cs="Times New Roman CYR"/>
        </w:rPr>
        <w:t xml:space="preserve"> о бюджетном обязательстве и </w:t>
      </w:r>
      <w:hyperlink w:anchor="sub_20000" w:history="1">
        <w:r w:rsidR="00F634D0" w:rsidRPr="0069264C">
          <w:rPr>
            <w:rFonts w:ascii="Times New Roman CYR" w:hAnsi="Times New Roman CYR" w:cs="Times New Roman CYR"/>
          </w:rPr>
          <w:t>Сведения</w:t>
        </w:r>
      </w:hyperlink>
      <w:r w:rsidR="00F634D0" w:rsidRPr="0069264C">
        <w:rPr>
          <w:rFonts w:ascii="Times New Roman CYR" w:hAnsi="Times New Roman CYR" w:cs="Times New Roman CYR"/>
        </w:rPr>
        <w:t xml:space="preserve"> о денежном обязательстве формируются получателем бюджетных средств или уполномоченным органом с учетом положений </w:t>
      </w:r>
      <w:hyperlink w:anchor="sub_1008" w:history="1">
        <w:r w:rsidR="00F634D0" w:rsidRPr="0069264C">
          <w:rPr>
            <w:rFonts w:ascii="Times New Roman CYR" w:hAnsi="Times New Roman CYR" w:cs="Times New Roman CYR"/>
          </w:rPr>
          <w:t>пунктов 8</w:t>
        </w:r>
      </w:hyperlink>
      <w:r w:rsidR="00F634D0" w:rsidRPr="0069264C">
        <w:rPr>
          <w:rFonts w:ascii="Times New Roman CYR" w:hAnsi="Times New Roman CYR" w:cs="Times New Roman CYR"/>
        </w:rPr>
        <w:t xml:space="preserve"> и </w:t>
      </w:r>
      <w:hyperlink w:anchor="sub_1022" w:history="1">
        <w:r w:rsidR="00F634D0" w:rsidRPr="0069264C">
          <w:rPr>
            <w:rFonts w:ascii="Times New Roman CYR" w:hAnsi="Times New Roman CYR" w:cs="Times New Roman CYR"/>
          </w:rPr>
          <w:t>2</w:t>
        </w:r>
      </w:hyperlink>
      <w:r w:rsidR="00F634D0" w:rsidRPr="0069264C">
        <w:rPr>
          <w:rFonts w:ascii="Times New Roman CYR" w:hAnsi="Times New Roman CYR" w:cs="Times New Roman CYR"/>
        </w:rPr>
        <w:t>0 настоящего Порядка.</w:t>
      </w:r>
    </w:p>
    <w:p w:rsidR="00F634D0" w:rsidRPr="007B0888" w:rsidRDefault="00F634D0" w:rsidP="00F634D0">
      <w:pPr>
        <w:ind w:firstLine="709"/>
      </w:pPr>
      <w:r w:rsidRPr="0069264C">
        <w:t xml:space="preserve">4. </w:t>
      </w:r>
      <w:r w:rsidRPr="007B0888">
        <w:t>Сведения о бюджетном обязательстве и Сведения о денежном обязательстве на бумажном носителе и при наличии технической возможности - на съемном машинном носителе информации (далее - на бумажном носителе) в исключительных случаях при нарушении электронного документооборота.</w:t>
      </w:r>
    </w:p>
    <w:p w:rsidR="00F634D0" w:rsidRPr="006B5052" w:rsidRDefault="00F634D0" w:rsidP="00F634D0">
      <w:pPr>
        <w:ind w:firstLine="709"/>
        <w:jc w:val="both"/>
      </w:pPr>
      <w:r w:rsidRPr="007B0888">
        <w:t>Получатель бюджетных средств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F634D0" w:rsidRPr="0069264C" w:rsidRDefault="00F634D0" w:rsidP="00F634D0">
      <w:pPr>
        <w:ind w:firstLine="709"/>
        <w:jc w:val="both"/>
      </w:pPr>
      <w:r w:rsidRPr="00AB6C58">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5. </w:t>
      </w:r>
      <w:hyperlink w:anchor="sub_1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бюджетном обязательстве и </w:t>
      </w:r>
      <w:hyperlink w:anchor="sub_2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денежном обязательстве формируются на основании документов, предусмотренных в </w:t>
      </w:r>
      <w:hyperlink w:anchor="sub_3001" w:history="1">
        <w:r w:rsidRPr="0069264C">
          <w:rPr>
            <w:rFonts w:ascii="Times New Roman CYR" w:hAnsi="Times New Roman CYR" w:cs="Times New Roman CYR"/>
          </w:rPr>
          <w:t>графах 2</w:t>
        </w:r>
      </w:hyperlink>
      <w:r w:rsidRPr="0069264C">
        <w:rPr>
          <w:rFonts w:ascii="Times New Roman CYR" w:hAnsi="Times New Roman CYR" w:cs="Times New Roman CYR"/>
        </w:rPr>
        <w:t xml:space="preserve">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N 3 к настоящему Порядку (далее соответственно - Перечень, документы-основания, документы, подтверждающие возникновение денежных обязательств).</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t xml:space="preserve">Информация, содержащаяся в </w:t>
      </w:r>
      <w:hyperlink w:anchor="sub_10000" w:history="1">
        <w:r w:rsidRPr="0069264C">
          <w:rPr>
            <w:rFonts w:ascii="Times New Roman CYR" w:hAnsi="Times New Roman CYR" w:cs="Times New Roman CYR"/>
          </w:rPr>
          <w:t>Сведениях</w:t>
        </w:r>
      </w:hyperlink>
      <w:r w:rsidRPr="0069264C">
        <w:rPr>
          <w:rFonts w:ascii="Times New Roman CYR" w:hAnsi="Times New Roman CYR" w:cs="Times New Roman CYR"/>
        </w:rPr>
        <w:t xml:space="preserve"> о бюджетном обязательстве и </w:t>
      </w:r>
      <w:hyperlink w:anchor="sub_20000" w:history="1">
        <w:r w:rsidRPr="0069264C">
          <w:rPr>
            <w:rFonts w:ascii="Times New Roman CYR" w:hAnsi="Times New Roman CYR" w:cs="Times New Roman CYR"/>
          </w:rPr>
          <w:t>Сведениях</w:t>
        </w:r>
      </w:hyperlink>
      <w:r w:rsidRPr="0069264C">
        <w:rPr>
          <w:rFonts w:ascii="Times New Roman CYR" w:hAnsi="Times New Roman CYR" w:cs="Times New Roman CYR"/>
        </w:rPr>
        <w:t xml:space="preserve"> о денежном обязательстве, должна соответствовать аналогичной информации, содержащейся в документе - основании и документе, подтверждающем возникновение денежного обязательства.</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bookmarkStart w:id="0" w:name="sub_1006"/>
      <w:r w:rsidRPr="0069264C">
        <w:rPr>
          <w:rFonts w:ascii="Times New Roman CYR" w:hAnsi="Times New Roman CYR" w:cs="Times New Roman CYR"/>
        </w:rPr>
        <w:t xml:space="preserve">6. </w:t>
      </w:r>
      <w:proofErr w:type="gramStart"/>
      <w:r w:rsidRPr="0069264C">
        <w:rPr>
          <w:rFonts w:ascii="Times New Roman CYR" w:hAnsi="Times New Roman CYR" w:cs="Times New Roman CYR"/>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бюджетных средств направляет в уполномоченный орган  </w:t>
      </w:r>
      <w:hyperlink w:anchor="sub_1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бюджетном обязательстве (</w:t>
      </w:r>
      <w:hyperlink w:anchor="sub_2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w:t>
      </w:r>
      <w:hyperlink r:id="rId11" w:history="1">
        <w:r w:rsidRPr="0069264C">
          <w:rPr>
            <w:rFonts w:ascii="Times New Roman CYR" w:hAnsi="Times New Roman CYR" w:cs="Times New Roman CYR"/>
          </w:rPr>
          <w:t>электронной подписью</w:t>
        </w:r>
      </w:hyperlink>
      <w:r w:rsidRPr="0069264C">
        <w:rPr>
          <w:rFonts w:ascii="Times New Roman CYR" w:hAnsi="Times New Roman CYR" w:cs="Times New Roman CYR"/>
        </w:rPr>
        <w:t xml:space="preserve"> лица, имеющего право действовать</w:t>
      </w:r>
      <w:proofErr w:type="gramEnd"/>
      <w:r w:rsidRPr="0069264C">
        <w:rPr>
          <w:rFonts w:ascii="Times New Roman CYR" w:hAnsi="Times New Roman CYR" w:cs="Times New Roman CYR"/>
        </w:rPr>
        <w:t xml:space="preserve"> от имени получателя бюджетных средств.</w:t>
      </w:r>
    </w:p>
    <w:bookmarkEnd w:id="0"/>
    <w:p w:rsidR="00F634D0" w:rsidRPr="0069264C" w:rsidRDefault="00F634D0" w:rsidP="00F634D0">
      <w:pPr>
        <w:widowControl w:val="0"/>
        <w:autoSpaceDE w:val="0"/>
        <w:autoSpaceDN w:val="0"/>
        <w:ind w:firstLine="709"/>
        <w:jc w:val="both"/>
      </w:pPr>
      <w:r w:rsidRPr="0069264C">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F634D0" w:rsidRPr="0069264C" w:rsidRDefault="00F634D0" w:rsidP="00F634D0">
      <w:pPr>
        <w:widowControl w:val="0"/>
        <w:autoSpaceDE w:val="0"/>
        <w:autoSpaceDN w:val="0"/>
        <w:ind w:firstLine="709"/>
        <w:jc w:val="both"/>
      </w:pPr>
    </w:p>
    <w:p w:rsidR="00F634D0" w:rsidRPr="0069264C" w:rsidRDefault="00F634D0" w:rsidP="00F634D0">
      <w:pPr>
        <w:widowControl w:val="0"/>
        <w:autoSpaceDE w:val="0"/>
        <w:autoSpaceDN w:val="0"/>
        <w:ind w:firstLine="709"/>
        <w:jc w:val="center"/>
        <w:outlineLvl w:val="1"/>
        <w:rPr>
          <w:b/>
        </w:rPr>
      </w:pPr>
      <w:r w:rsidRPr="0069264C">
        <w:rPr>
          <w:b/>
        </w:rPr>
        <w:t>II. Постановка на учет бюджетных обязательств и внесение в них изменений</w:t>
      </w:r>
    </w:p>
    <w:p w:rsidR="00F634D0" w:rsidRPr="0069264C" w:rsidRDefault="00F634D0" w:rsidP="00F634D0">
      <w:pPr>
        <w:widowControl w:val="0"/>
        <w:autoSpaceDE w:val="0"/>
        <w:autoSpaceDN w:val="0"/>
        <w:ind w:firstLine="709"/>
        <w:jc w:val="center"/>
        <w:outlineLvl w:val="1"/>
        <w:rPr>
          <w:b/>
        </w:rPr>
      </w:pP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8. </w:t>
      </w:r>
      <w:hyperlink w:anchor="sub_1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бюджетных обязательствах, возникших на основании документов-оснований, предусмотренных </w:t>
      </w:r>
      <w:hyperlink w:anchor="sub_30004" w:history="1">
        <w:r w:rsidRPr="0069264C">
          <w:rPr>
            <w:rFonts w:ascii="Times New Roman CYR" w:hAnsi="Times New Roman CYR" w:cs="Times New Roman CYR"/>
          </w:rPr>
          <w:t xml:space="preserve">пунктами </w:t>
        </w:r>
        <w:r>
          <w:rPr>
            <w:rFonts w:ascii="Times New Roman CYR" w:hAnsi="Times New Roman CYR" w:cs="Times New Roman CYR"/>
          </w:rPr>
          <w:t>1</w:t>
        </w:r>
        <w:r w:rsidRPr="0069264C">
          <w:rPr>
            <w:rFonts w:ascii="Times New Roman CYR" w:hAnsi="Times New Roman CYR" w:cs="Times New Roman CYR"/>
          </w:rPr>
          <w:t xml:space="preserve"> - 13 графы 2</w:t>
        </w:r>
      </w:hyperlink>
      <w:r w:rsidRPr="0069264C">
        <w:rPr>
          <w:rFonts w:ascii="Times New Roman CYR" w:hAnsi="Times New Roman CYR" w:cs="Times New Roman CYR"/>
        </w:rPr>
        <w:t xml:space="preserve"> Перечня (далее - принятые бюджетные обязательства) формируются в соответствии с настоящим Порядком:</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bookmarkStart w:id="1" w:name="sub_1081"/>
      <w:r w:rsidRPr="0069264C">
        <w:rPr>
          <w:rFonts w:ascii="Times New Roman CYR" w:hAnsi="Times New Roman CYR" w:cs="Times New Roman CYR"/>
        </w:rPr>
        <w:t>а) уполномоченным органом:</w:t>
      </w:r>
    </w:p>
    <w:bookmarkEnd w:id="1"/>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t>в части принятых бюджетных обязательств, возникших на основании документов-оснований, предусмотренных:</w:t>
      </w:r>
    </w:p>
    <w:p w:rsidR="00F634D0" w:rsidRPr="0069264C" w:rsidRDefault="000E07BD" w:rsidP="00F634D0">
      <w:pPr>
        <w:widowControl w:val="0"/>
        <w:autoSpaceDE w:val="0"/>
        <w:autoSpaceDN w:val="0"/>
        <w:adjustRightInd w:val="0"/>
        <w:ind w:firstLine="709"/>
        <w:jc w:val="both"/>
        <w:rPr>
          <w:rFonts w:ascii="Times New Roman CYR" w:hAnsi="Times New Roman CYR" w:cs="Times New Roman CYR"/>
        </w:rPr>
      </w:pPr>
      <w:hyperlink w:anchor="sub_30014" w:history="1">
        <w:r w:rsidR="00F634D0" w:rsidRPr="0069264C">
          <w:rPr>
            <w:rFonts w:ascii="Times New Roman CYR" w:hAnsi="Times New Roman CYR" w:cs="Times New Roman CYR"/>
          </w:rPr>
          <w:t>пунктом 1</w:t>
        </w:r>
        <w:r w:rsidR="00F634D0">
          <w:rPr>
            <w:rFonts w:ascii="Times New Roman CYR" w:hAnsi="Times New Roman CYR" w:cs="Times New Roman CYR"/>
          </w:rPr>
          <w:t>1</w:t>
        </w:r>
        <w:r w:rsidR="00F634D0" w:rsidRPr="0069264C">
          <w:rPr>
            <w:rFonts w:ascii="Times New Roman CYR" w:hAnsi="Times New Roman CYR" w:cs="Times New Roman CYR"/>
          </w:rPr>
          <w:t xml:space="preserve"> графы 2</w:t>
        </w:r>
      </w:hyperlink>
      <w:r w:rsidR="00F634D0" w:rsidRPr="0069264C">
        <w:rPr>
          <w:rFonts w:ascii="Times New Roman CYR" w:hAnsi="Times New Roman CYR" w:cs="Times New Roman CYR"/>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sub_1022" w:history="1">
        <w:r w:rsidR="00F634D0" w:rsidRPr="0069264C">
          <w:rPr>
            <w:rFonts w:ascii="Times New Roman CYR" w:hAnsi="Times New Roman CYR" w:cs="Times New Roman CYR"/>
          </w:rPr>
          <w:t>абзацем первым пункта 2</w:t>
        </w:r>
      </w:hyperlink>
      <w:r w:rsidR="00F634D0" w:rsidRPr="0069264C">
        <w:rPr>
          <w:rFonts w:ascii="Times New Roman CYR" w:hAnsi="Times New Roman CYR" w:cs="Times New Roman CYR"/>
        </w:rPr>
        <w:t>0 настоящего Порядка;</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proofErr w:type="gramStart"/>
      <w:r w:rsidRPr="0069264C">
        <w:rPr>
          <w:rFonts w:ascii="Times New Roman CYR" w:hAnsi="Times New Roman CYR" w:cs="Times New Roman CYR"/>
        </w:rPr>
        <w:t xml:space="preserve">Формирование </w:t>
      </w:r>
      <w:hyperlink w:anchor="sub_1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бюджетных обязательствах, возникших на основании документов-оснований, предусмотренных </w:t>
      </w:r>
      <w:hyperlink w:anchor="sub_30014" w:history="1">
        <w:r w:rsidRPr="0069264C">
          <w:rPr>
            <w:rFonts w:ascii="Times New Roman CYR" w:hAnsi="Times New Roman CYR" w:cs="Times New Roman CYR"/>
          </w:rPr>
          <w:t>пунктом 13 графы 2</w:t>
        </w:r>
      </w:hyperlink>
      <w:r w:rsidRPr="0069264C">
        <w:rPr>
          <w:rFonts w:ascii="Times New Roman CYR" w:hAnsi="Times New Roman CYR" w:cs="Times New Roman CYR"/>
        </w:rPr>
        <w:t xml:space="preserve"> Перечня, осуществляется уполномоченным органом после проверки наличия в распоряжении о совершении казначейских платежей (далее - распоряжение), представленном получателем бюджетных средств в соответствии с </w:t>
      </w:r>
      <w:hyperlink r:id="rId12" w:history="1">
        <w:r w:rsidRPr="0069264C">
          <w:rPr>
            <w:rFonts w:ascii="Times New Roman CYR" w:hAnsi="Times New Roman CYR" w:cs="Times New Roman CYR"/>
          </w:rPr>
          <w:t>порядком</w:t>
        </w:r>
      </w:hyperlink>
      <w:r w:rsidRPr="0069264C">
        <w:rPr>
          <w:rFonts w:ascii="Times New Roman CYR" w:hAnsi="Times New Roman CYR" w:cs="Times New Roman CYR"/>
        </w:rPr>
        <w:t xml:space="preserve"> казначейского обслуживания, установленным Федеральным казначейством</w:t>
      </w:r>
      <w:r w:rsidRPr="0069264C">
        <w:rPr>
          <w:rFonts w:ascii="Times New Roman CYR" w:hAnsi="Times New Roman CYR" w:cs="Times New Roman CYR"/>
          <w:vertAlign w:val="superscript"/>
        </w:rPr>
        <w:t> 1</w:t>
      </w:r>
      <w:r w:rsidRPr="0069264C">
        <w:rPr>
          <w:rFonts w:ascii="Times New Roman CYR" w:hAnsi="Times New Roman CYR" w:cs="Times New Roman CYR"/>
        </w:rPr>
        <w:t>, типа бюджетного обязательства.</w:t>
      </w:r>
      <w:proofErr w:type="gramEnd"/>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bookmarkStart w:id="2" w:name="sub_1082"/>
      <w:r w:rsidRPr="0069264C">
        <w:rPr>
          <w:rFonts w:ascii="Times New Roman CYR" w:hAnsi="Times New Roman CYR" w:cs="Times New Roman CYR"/>
        </w:rPr>
        <w:t>б) получателем бюджетных средств:</w:t>
      </w:r>
    </w:p>
    <w:bookmarkEnd w:id="2"/>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t>в части принятых бюджетных обязательств, возникших на основании документов-оснований, предусмотренных:</w:t>
      </w:r>
    </w:p>
    <w:p w:rsidR="00F634D0" w:rsidRPr="0069264C" w:rsidRDefault="000E07BD" w:rsidP="00F634D0">
      <w:pPr>
        <w:widowControl w:val="0"/>
        <w:autoSpaceDE w:val="0"/>
        <w:autoSpaceDN w:val="0"/>
        <w:adjustRightInd w:val="0"/>
        <w:ind w:firstLine="709"/>
        <w:jc w:val="both"/>
        <w:rPr>
          <w:rFonts w:ascii="Times New Roman CYR" w:hAnsi="Times New Roman CYR" w:cs="Times New Roman CYR"/>
        </w:rPr>
      </w:pPr>
      <w:hyperlink w:anchor="sub_30004" w:history="1">
        <w:r w:rsidR="00F634D0">
          <w:rPr>
            <w:rFonts w:ascii="Times New Roman CYR" w:hAnsi="Times New Roman CYR" w:cs="Times New Roman CYR"/>
          </w:rPr>
          <w:t>пунктами</w:t>
        </w:r>
        <w:r w:rsidR="00F634D0" w:rsidRPr="0069264C">
          <w:rPr>
            <w:rFonts w:ascii="Times New Roman CYR" w:hAnsi="Times New Roman CYR" w:cs="Times New Roman CYR"/>
          </w:rPr>
          <w:t> </w:t>
        </w:r>
        <w:r w:rsidR="00F634D0">
          <w:rPr>
            <w:rFonts w:ascii="Times New Roman CYR" w:hAnsi="Times New Roman CYR" w:cs="Times New Roman CYR"/>
          </w:rPr>
          <w:t>1 - 7</w:t>
        </w:r>
        <w:r w:rsidR="00F634D0" w:rsidRPr="0069264C">
          <w:rPr>
            <w:rFonts w:ascii="Times New Roman CYR" w:hAnsi="Times New Roman CYR" w:cs="Times New Roman CYR"/>
          </w:rPr>
          <w:t xml:space="preserve"> графы 2</w:t>
        </w:r>
      </w:hyperlink>
      <w:r w:rsidR="00F634D0" w:rsidRPr="0069264C">
        <w:rPr>
          <w:rFonts w:ascii="Times New Roman CYR" w:hAnsi="Times New Roman CYR" w:cs="Times New Roman CYR"/>
        </w:rPr>
        <w:t xml:space="preserve"> Перечня - не позднее </w:t>
      </w:r>
      <w:r w:rsidR="00F634D0">
        <w:rPr>
          <w:rFonts w:ascii="Times New Roman CYR" w:hAnsi="Times New Roman CYR" w:cs="Times New Roman CYR"/>
        </w:rPr>
        <w:t>пяти</w:t>
      </w:r>
      <w:r w:rsidR="00F634D0" w:rsidRPr="0069264C">
        <w:rPr>
          <w:rFonts w:ascii="Times New Roman CYR" w:hAnsi="Times New Roman CYR" w:cs="Times New Roman CYR"/>
        </w:rPr>
        <w:t xml:space="preserve"> рабочих дней, следующих за днем заключения муниципального контракта, договора,</w:t>
      </w:r>
      <w:r w:rsidR="00F634D0">
        <w:rPr>
          <w:rFonts w:ascii="Times New Roman CYR" w:hAnsi="Times New Roman CYR" w:cs="Times New Roman CYR"/>
        </w:rPr>
        <w:t xml:space="preserve"> соглашения, нормативного правового акта,</w:t>
      </w:r>
      <w:r w:rsidR="00F634D0" w:rsidRPr="0069264C">
        <w:rPr>
          <w:rFonts w:ascii="Times New Roman CYR" w:hAnsi="Times New Roman CYR" w:cs="Times New Roman CYR"/>
        </w:rPr>
        <w:t xml:space="preserve"> указанных в данном пункте графы 2 Перечня;</w:t>
      </w:r>
    </w:p>
    <w:p w:rsidR="00F634D0" w:rsidRPr="0069264C" w:rsidRDefault="000E07BD" w:rsidP="00F634D0">
      <w:pPr>
        <w:widowControl w:val="0"/>
        <w:autoSpaceDE w:val="0"/>
        <w:autoSpaceDN w:val="0"/>
        <w:adjustRightInd w:val="0"/>
        <w:ind w:firstLine="709"/>
        <w:jc w:val="both"/>
        <w:rPr>
          <w:rFonts w:ascii="Times New Roman CYR" w:hAnsi="Times New Roman CYR" w:cs="Times New Roman CYR"/>
        </w:rPr>
      </w:pPr>
      <w:hyperlink w:anchor="sub_30011" w:history="1">
        <w:proofErr w:type="gramStart"/>
        <w:r w:rsidR="00F634D0">
          <w:rPr>
            <w:rFonts w:ascii="Times New Roman CYR" w:hAnsi="Times New Roman CYR" w:cs="Times New Roman CYR"/>
          </w:rPr>
          <w:t>пунктом 8</w:t>
        </w:r>
        <w:r w:rsidR="00F634D0" w:rsidRPr="0069264C">
          <w:rPr>
            <w:rFonts w:ascii="Times New Roman CYR" w:hAnsi="Times New Roman CYR" w:cs="Times New Roman CYR"/>
          </w:rPr>
          <w:t xml:space="preserve"> графы 2</w:t>
        </w:r>
      </w:hyperlink>
      <w:r w:rsidR="00F634D0" w:rsidRPr="0069264C">
        <w:rPr>
          <w:rFonts w:ascii="Times New Roman CYR" w:hAnsi="Times New Roman CYR" w:cs="Times New Roman CYR"/>
        </w:rPr>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w:t>
      </w:r>
      <w:proofErr w:type="gramEnd"/>
      <w:r w:rsidR="00F634D0" w:rsidRPr="0069264C">
        <w:rPr>
          <w:rFonts w:ascii="Times New Roman CYR" w:hAnsi="Times New Roman CYR" w:cs="Times New Roman CYR"/>
        </w:rPr>
        <w:t xml:space="preserve"> обязательств на соответствующие цели;</w:t>
      </w:r>
    </w:p>
    <w:p w:rsidR="00F634D0" w:rsidRPr="0069264C" w:rsidRDefault="000E07BD" w:rsidP="00F634D0">
      <w:pPr>
        <w:widowControl w:val="0"/>
        <w:autoSpaceDE w:val="0"/>
        <w:autoSpaceDN w:val="0"/>
        <w:adjustRightInd w:val="0"/>
        <w:ind w:firstLine="709"/>
        <w:jc w:val="both"/>
        <w:rPr>
          <w:rFonts w:ascii="Times New Roman CYR" w:hAnsi="Times New Roman CYR" w:cs="Times New Roman CYR"/>
        </w:rPr>
      </w:pPr>
      <w:hyperlink w:anchor="sub_30012" w:history="1">
        <w:proofErr w:type="gramStart"/>
        <w:r w:rsidR="00F634D0">
          <w:rPr>
            <w:rFonts w:ascii="Times New Roman CYR" w:hAnsi="Times New Roman CYR" w:cs="Times New Roman CYR"/>
          </w:rPr>
          <w:t>пунктами 9</w:t>
        </w:r>
        <w:r w:rsidR="00F634D0" w:rsidRPr="0069264C">
          <w:rPr>
            <w:rFonts w:ascii="Times New Roman CYR" w:hAnsi="Times New Roman CYR" w:cs="Times New Roman CYR"/>
          </w:rPr>
          <w:t xml:space="preserve"> - 1</w:t>
        </w:r>
        <w:r w:rsidR="00F634D0">
          <w:rPr>
            <w:rFonts w:ascii="Times New Roman CYR" w:hAnsi="Times New Roman CYR" w:cs="Times New Roman CYR"/>
          </w:rPr>
          <w:t>0</w:t>
        </w:r>
        <w:r w:rsidR="00F634D0" w:rsidRPr="0069264C">
          <w:rPr>
            <w:rFonts w:ascii="Times New Roman CYR" w:hAnsi="Times New Roman CYR" w:cs="Times New Roman CYR"/>
          </w:rPr>
          <w:t xml:space="preserve"> графы 2</w:t>
        </w:r>
      </w:hyperlink>
      <w:r w:rsidR="00F634D0" w:rsidRPr="0069264C">
        <w:rPr>
          <w:rFonts w:ascii="Times New Roman CYR" w:hAnsi="Times New Roman CYR" w:cs="Times New Roman CYR"/>
        </w:rPr>
        <w:t xml:space="preserve"> Перечня в срок, установленный </w:t>
      </w:r>
      <w:hyperlink r:id="rId13" w:history="1">
        <w:r w:rsidR="00F634D0" w:rsidRPr="0069264C">
          <w:rPr>
            <w:rFonts w:ascii="Times New Roman CYR" w:hAnsi="Times New Roman CYR" w:cs="Times New Roman CYR"/>
          </w:rPr>
          <w:t>бюджетным законодательством</w:t>
        </w:r>
      </w:hyperlink>
      <w:r w:rsidR="00F634D0" w:rsidRPr="0069264C">
        <w:rPr>
          <w:rFonts w:ascii="Times New Roman CYR" w:hAnsi="Times New Roman CYR" w:cs="Times New Roman CYR"/>
        </w:rPr>
        <w:t xml:space="preserve">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w:t>
      </w:r>
      <w:hyperlink r:id="rId14" w:history="1">
        <w:r w:rsidR="00F634D0" w:rsidRPr="0069264C">
          <w:rPr>
            <w:rFonts w:ascii="Times New Roman CYR" w:hAnsi="Times New Roman CYR" w:cs="Times New Roman CYR"/>
          </w:rPr>
          <w:t>бюджетной классификации</w:t>
        </w:r>
      </w:hyperlink>
      <w:r w:rsidR="00F634D0" w:rsidRPr="0069264C">
        <w:rPr>
          <w:rFonts w:ascii="Times New Roman CYR" w:hAnsi="Times New Roman CYR" w:cs="Times New Roman CYR"/>
        </w:rPr>
        <w:t xml:space="preserve">, по которым должны быть произведены расходы бюджета </w:t>
      </w:r>
      <w:r w:rsidR="00F634D0">
        <w:rPr>
          <w:rFonts w:ascii="Times New Roman CYR" w:hAnsi="Times New Roman CYR" w:cs="Times New Roman CYR"/>
        </w:rPr>
        <w:t>Туксинского сельского поселения</w:t>
      </w:r>
      <w:r w:rsidR="00F634D0" w:rsidRPr="0069264C">
        <w:rPr>
          <w:rFonts w:ascii="Times New Roman CYR" w:hAnsi="Times New Roman CYR" w:cs="Times New Roman CYR"/>
        </w:rPr>
        <w:t xml:space="preserve">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w:t>
      </w:r>
      <w:proofErr w:type="gramEnd"/>
      <w:r w:rsidR="00F634D0" w:rsidRPr="0069264C">
        <w:rPr>
          <w:rFonts w:ascii="Times New Roman CYR" w:hAnsi="Times New Roman CYR" w:cs="Times New Roman CYR"/>
        </w:rPr>
        <w:t xml:space="preserve"> на средства бюджетов бюджетной системы Российской Федерации</w:t>
      </w:r>
      <w:r w:rsidR="00F634D0" w:rsidRPr="0069264C">
        <w:rPr>
          <w:rFonts w:ascii="Times New Roman CYR" w:hAnsi="Times New Roman CYR" w:cs="Times New Roman CYR"/>
          <w:vertAlign w:val="superscript"/>
        </w:rPr>
        <w:t> 2</w:t>
      </w:r>
      <w:r w:rsidR="00F634D0" w:rsidRPr="0069264C">
        <w:rPr>
          <w:rFonts w:ascii="Times New Roman CYR" w:hAnsi="Times New Roman CYR" w:cs="Times New Roman CYR"/>
        </w:rPr>
        <w:t xml:space="preserve"> (далее - решение налогового органа);</w:t>
      </w:r>
    </w:p>
    <w:p w:rsidR="00F634D0" w:rsidRDefault="00F634D0" w:rsidP="00F634D0">
      <w:pPr>
        <w:widowControl w:val="0"/>
        <w:autoSpaceDE w:val="0"/>
        <w:autoSpaceDN w:val="0"/>
        <w:adjustRightInd w:val="0"/>
        <w:ind w:firstLine="709"/>
        <w:contextualSpacing/>
        <w:jc w:val="both"/>
        <w:rPr>
          <w:rFonts w:ascii="Times New Roman CYR" w:hAnsi="Times New Roman CYR" w:cs="Times New Roman CYR"/>
        </w:rPr>
      </w:pPr>
      <w:r w:rsidRPr="0069264C">
        <w:rPr>
          <w:rFonts w:ascii="Times New Roman CYR" w:hAnsi="Times New Roman CYR" w:cs="Times New Roman CYR"/>
        </w:rPr>
        <w:t xml:space="preserve">При направлении в уполномоченный орган  Сведений о бюджетном обязательстве, возникшем на основании документа-основания, предусмотренного </w:t>
      </w:r>
      <w:hyperlink w:anchor="sub_30011" w:history="1">
        <w:r>
          <w:rPr>
            <w:rFonts w:ascii="Times New Roman CYR" w:hAnsi="Times New Roman CYR" w:cs="Times New Roman CYR"/>
          </w:rPr>
          <w:t>пунктом 8</w:t>
        </w:r>
        <w:r w:rsidRPr="0069264C">
          <w:rPr>
            <w:rFonts w:ascii="Times New Roman CYR" w:hAnsi="Times New Roman CYR" w:cs="Times New Roman CYR"/>
          </w:rPr>
          <w:t xml:space="preserve"> графы 2</w:t>
        </w:r>
      </w:hyperlink>
      <w:r w:rsidRPr="0069264C">
        <w:rPr>
          <w:rFonts w:ascii="Times New Roman CYR" w:hAnsi="Times New Roman CYR" w:cs="Times New Roman CYR"/>
        </w:rPr>
        <w:t xml:space="preserve"> Перечня, копия указанного документа-основания в уполномоченный орган не представляется.</w:t>
      </w:r>
    </w:p>
    <w:p w:rsidR="00F634D0" w:rsidRPr="0069264C" w:rsidRDefault="00F634D0" w:rsidP="00F634D0">
      <w:pPr>
        <w:widowControl w:val="0"/>
        <w:autoSpaceDE w:val="0"/>
        <w:autoSpaceDN w:val="0"/>
        <w:adjustRightInd w:val="0"/>
        <w:ind w:firstLine="709"/>
        <w:contextualSpacing/>
        <w:jc w:val="both"/>
        <w:rPr>
          <w:rFonts w:ascii="Times New Roman CYR" w:hAnsi="Times New Roman CYR" w:cs="Times New Roman CYR"/>
        </w:rPr>
      </w:pPr>
      <w:r w:rsidRPr="0069264C">
        <w:t xml:space="preserve">9. </w:t>
      </w:r>
      <w:r w:rsidRPr="0069264C">
        <w:rPr>
          <w:rFonts w:ascii="Times New Roman CYR" w:hAnsi="Times New Roman CYR" w:cs="Times New Roman CYR"/>
        </w:rPr>
        <w:t xml:space="preserve">Для внесения изменений в поставленное на учет бюджетное обязательство формируются </w:t>
      </w:r>
      <w:hyperlink w:anchor="sub_1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бюджетном обязательстве в соответствии с положениями </w:t>
      </w:r>
      <w:hyperlink w:anchor="sub_1008" w:history="1">
        <w:r w:rsidRPr="0069264C">
          <w:rPr>
            <w:rFonts w:ascii="Times New Roman CYR" w:hAnsi="Times New Roman CYR" w:cs="Times New Roman CYR"/>
          </w:rPr>
          <w:t>пункта 8</w:t>
        </w:r>
      </w:hyperlink>
      <w:r w:rsidRPr="0069264C">
        <w:rPr>
          <w:rFonts w:ascii="Times New Roman CYR" w:hAnsi="Times New Roman CYR" w:cs="Times New Roman CYR"/>
        </w:rPr>
        <w:t xml:space="preserve"> настоящего Порядка с указанием учетного номера бюджетного обязательства, в которое вносится изменение.</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10. </w:t>
      </w:r>
      <w:r w:rsidRPr="0069264C">
        <w:rPr>
          <w:rFonts w:ascii="Times New Roman CYR" w:hAnsi="Times New Roman CYR" w:cs="Times New Roman CYR"/>
        </w:rPr>
        <w:t>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уполномоченный орган повторно не представляется.</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proofErr w:type="gramStart"/>
      <w:r w:rsidRPr="0069264C">
        <w:rPr>
          <w:rFonts w:ascii="Times New Roman CYR" w:hAnsi="Times New Roman CYR" w:cs="Times New Roman CYR"/>
        </w:rPr>
        <w:t>В случае внесения изменений в бюджетное обязательство в связи с внесением изменений в документ-основание</w:t>
      </w:r>
      <w:proofErr w:type="gramEnd"/>
      <w:r w:rsidRPr="0069264C">
        <w:rPr>
          <w:rFonts w:ascii="Times New Roman CYR" w:hAnsi="Times New Roman CYR" w:cs="Times New Roman CYR"/>
        </w:rPr>
        <w:t xml:space="preserve">, документ, предусматривающий внесение изменений в документ-основание, отсутствующий в информационной системе, направляется получателем бюджетных средств  в уполномоченный орган  одновременно с формированием </w:t>
      </w:r>
      <w:hyperlink w:anchor="sub_1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бюджетном обязательстве.</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11. </w:t>
      </w:r>
      <w:r w:rsidRPr="0069264C">
        <w:rPr>
          <w:rFonts w:ascii="Times New Roman CYR" w:hAnsi="Times New Roman CYR" w:cs="Times New Roman CYR"/>
        </w:rPr>
        <w:t xml:space="preserve">При постановке на учет бюджетных обязательств (внесении в них изменений) в соответствии со </w:t>
      </w:r>
      <w:hyperlink w:anchor="sub_10000" w:history="1">
        <w:r w:rsidRPr="0069264C">
          <w:rPr>
            <w:rFonts w:ascii="Times New Roman CYR" w:hAnsi="Times New Roman CYR" w:cs="Times New Roman CYR"/>
          </w:rPr>
          <w:t>Сведениями</w:t>
        </w:r>
      </w:hyperlink>
      <w:r w:rsidRPr="0069264C">
        <w:rPr>
          <w:rFonts w:ascii="Times New Roman CYR" w:hAnsi="Times New Roman CYR" w:cs="Times New Roman CYR"/>
        </w:rPr>
        <w:t xml:space="preserve"> о бюджетном обязательстве, сформированными получателем бюджетных средств, уполномоченный орган  в течение двух рабочих дней со </w:t>
      </w:r>
      <w:proofErr w:type="gramStart"/>
      <w:r w:rsidRPr="0069264C">
        <w:rPr>
          <w:rFonts w:ascii="Times New Roman CYR" w:hAnsi="Times New Roman CYR" w:cs="Times New Roman CYR"/>
        </w:rPr>
        <w:t>дня, следующего за днем поступления Сведений о бюджетном обязательстве осуществляет</w:t>
      </w:r>
      <w:proofErr w:type="gramEnd"/>
      <w:r w:rsidRPr="0069264C">
        <w:rPr>
          <w:rFonts w:ascii="Times New Roman CYR" w:hAnsi="Times New Roman CYR" w:cs="Times New Roman CYR"/>
        </w:rPr>
        <w:t xml:space="preserve"> их проверку по следующим направлениям:</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bookmarkStart w:id="3" w:name="sub_10112"/>
      <w:r w:rsidRPr="0069264C">
        <w:rPr>
          <w:rFonts w:ascii="Times New Roman CYR" w:hAnsi="Times New Roman CYR" w:cs="Times New Roman CYR"/>
        </w:rPr>
        <w:t xml:space="preserve">соответствие информации о бюджетном обязательстве, указанной в </w:t>
      </w:r>
      <w:hyperlink w:anchor="sub_10000" w:history="1">
        <w:r w:rsidRPr="0069264C">
          <w:rPr>
            <w:rFonts w:ascii="Times New Roman CYR" w:hAnsi="Times New Roman CYR" w:cs="Times New Roman CYR"/>
          </w:rPr>
          <w:t>Сведениях</w:t>
        </w:r>
      </w:hyperlink>
      <w:r w:rsidRPr="0069264C">
        <w:rPr>
          <w:rFonts w:ascii="Times New Roman CYR" w:hAnsi="Times New Roman CYR" w:cs="Times New Roman CYR"/>
        </w:rPr>
        <w:t xml:space="preserve"> о бюджетном обязательстве, документам-основаниям, подлежащим представлению получателями бюджетных средств в уполномоченный орган для постановки на учет бюджетных обязательств в соответствии с настоящим Порядком;</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bookmarkStart w:id="4" w:name="sub_10113"/>
      <w:bookmarkEnd w:id="3"/>
      <w:r w:rsidRPr="0069264C">
        <w:rPr>
          <w:rFonts w:ascii="Times New Roman CYR" w:hAnsi="Times New Roman CYR" w:cs="Times New Roman CYR"/>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sub_10000" w:history="1">
        <w:r w:rsidRPr="0069264C">
          <w:rPr>
            <w:rFonts w:ascii="Times New Roman CYR" w:hAnsi="Times New Roman CYR" w:cs="Times New Roman CYR"/>
          </w:rPr>
          <w:t>приложением N 1</w:t>
        </w:r>
      </w:hyperlink>
      <w:r w:rsidRPr="0069264C">
        <w:rPr>
          <w:rFonts w:ascii="Times New Roman CYR" w:hAnsi="Times New Roman CYR" w:cs="Times New Roman CYR"/>
        </w:rPr>
        <w:t xml:space="preserve"> к настоящему Порядку;</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bookmarkStart w:id="5" w:name="sub_10114"/>
      <w:bookmarkEnd w:id="4"/>
      <w:proofErr w:type="spellStart"/>
      <w:r w:rsidRPr="0069264C">
        <w:rPr>
          <w:rFonts w:ascii="Times New Roman CYR" w:hAnsi="Times New Roman CYR" w:cs="Times New Roman CYR"/>
        </w:rPr>
        <w:t>непревышение</w:t>
      </w:r>
      <w:proofErr w:type="spellEnd"/>
      <w:r w:rsidRPr="0069264C">
        <w:rPr>
          <w:rFonts w:ascii="Times New Roman CYR" w:hAnsi="Times New Roman CYR" w:cs="Times New Roman CYR"/>
        </w:rPr>
        <w:t xml:space="preserve"> суммы бюджетного обязательства по соответствующим кодам </w:t>
      </w:r>
      <w:hyperlink r:id="rId15" w:history="1">
        <w:r w:rsidRPr="0069264C">
          <w:rPr>
            <w:rFonts w:ascii="Times New Roman CYR" w:hAnsi="Times New Roman CYR" w:cs="Times New Roman CYR"/>
          </w:rPr>
          <w:t>классификации</w:t>
        </w:r>
      </w:hyperlink>
      <w:r w:rsidRPr="0069264C">
        <w:rPr>
          <w:rFonts w:ascii="Times New Roman CYR" w:hAnsi="Times New Roman CYR" w:cs="Times New Roman CYR"/>
        </w:rPr>
        <w:t xml:space="preserve"> расходов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bookmarkEnd w:id="5"/>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соответствие предмета бюджетного обязательства, указанного в </w:t>
      </w:r>
      <w:hyperlink w:anchor="sub_10000" w:history="1">
        <w:r w:rsidRPr="0069264C">
          <w:rPr>
            <w:rFonts w:ascii="Times New Roman CYR" w:hAnsi="Times New Roman CYR" w:cs="Times New Roman CYR"/>
          </w:rPr>
          <w:t>Сведениях</w:t>
        </w:r>
      </w:hyperlink>
      <w:r w:rsidRPr="0069264C">
        <w:rPr>
          <w:rFonts w:ascii="Times New Roman CYR" w:hAnsi="Times New Roman CYR" w:cs="Times New Roman CYR"/>
        </w:rPr>
        <w:t xml:space="preserve"> о бюджетном обязательстве, документ</w:t>
      </w:r>
      <w:r>
        <w:rPr>
          <w:rFonts w:ascii="Times New Roman CYR" w:hAnsi="Times New Roman CYR" w:cs="Times New Roman CYR"/>
        </w:rPr>
        <w:t>е</w:t>
      </w:r>
      <w:r w:rsidRPr="0069264C">
        <w:rPr>
          <w:rFonts w:ascii="Times New Roman CYR" w:hAnsi="Times New Roman CYR" w:cs="Times New Roman CYR"/>
        </w:rPr>
        <w:t xml:space="preserve">-основании, коду вида (кодам видов) расходов </w:t>
      </w:r>
      <w:hyperlink r:id="rId16" w:history="1">
        <w:r w:rsidRPr="0069264C">
          <w:rPr>
            <w:rFonts w:ascii="Times New Roman CYR" w:hAnsi="Times New Roman CYR" w:cs="Times New Roman CYR"/>
          </w:rPr>
          <w:t>классификации</w:t>
        </w:r>
      </w:hyperlink>
      <w:r w:rsidRPr="0069264C">
        <w:rPr>
          <w:rFonts w:ascii="Times New Roman CYR" w:hAnsi="Times New Roman CYR" w:cs="Times New Roman CYR"/>
        </w:rPr>
        <w:t xml:space="preserve"> расходов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указанному в Сведениях о бюджетном обязательстве, документе-основании.</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В случае формирования </w:t>
      </w:r>
      <w:hyperlink w:anchor="sub_1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sub_10114" w:history="1">
        <w:r w:rsidRPr="0069264C">
          <w:rPr>
            <w:rFonts w:ascii="Times New Roman CYR" w:hAnsi="Times New Roman CYR" w:cs="Times New Roman CYR"/>
          </w:rPr>
          <w:t>абзацем четвертым</w:t>
        </w:r>
      </w:hyperlink>
      <w:r w:rsidRPr="0069264C">
        <w:rPr>
          <w:rFonts w:ascii="Times New Roman CYR" w:hAnsi="Times New Roman CYR" w:cs="Times New Roman CYR"/>
        </w:rPr>
        <w:t xml:space="preserve"> настоящего пункта.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t>12.</w:t>
      </w:r>
      <w:r w:rsidRPr="0069264C">
        <w:rPr>
          <w:rFonts w:ascii="Times New Roman CYR" w:hAnsi="Times New Roman CYR" w:cs="Times New Roman CYR"/>
        </w:rPr>
        <w:t xml:space="preserve">  </w:t>
      </w:r>
      <w:proofErr w:type="gramStart"/>
      <w:r w:rsidRPr="0069264C">
        <w:rPr>
          <w:rFonts w:ascii="Times New Roman CYR" w:hAnsi="Times New Roman CYR" w:cs="Times New Roman CYR"/>
        </w:rPr>
        <w:t xml:space="preserve">В случае положительного результата проверки, предусмотренной пунктом 11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sub_1011" w:history="1">
        <w:r w:rsidRPr="0069264C">
          <w:rPr>
            <w:rFonts w:ascii="Times New Roman CYR" w:hAnsi="Times New Roman CYR" w:cs="Times New Roman CYR"/>
          </w:rPr>
          <w:t>абзаце первом пункта 11</w:t>
        </w:r>
      </w:hyperlink>
      <w:r w:rsidRPr="0069264C">
        <w:rPr>
          <w:rFonts w:ascii="Times New Roman CYR" w:hAnsi="Times New Roman CYR" w:cs="Times New Roman CYR"/>
        </w:rPr>
        <w:t xml:space="preserve"> настоящего Порядка, и направляет получателю бюджетных средств извещение о постановке на учет (изменении) бюджетного обязательства, реквизиты которого установлены в </w:t>
      </w:r>
      <w:hyperlink w:anchor="sub_120000" w:history="1">
        <w:r w:rsidRPr="0069264C">
          <w:rPr>
            <w:rFonts w:ascii="Times New Roman CYR" w:hAnsi="Times New Roman CYR" w:cs="Times New Roman CYR"/>
          </w:rPr>
          <w:t>Приложении N </w:t>
        </w:r>
      </w:hyperlink>
      <w:r w:rsidRPr="00F125C0">
        <w:rPr>
          <w:rFonts w:ascii="Times New Roman CYR" w:hAnsi="Times New Roman CYR" w:cs="Times New Roman CYR"/>
        </w:rPr>
        <w:t>8</w:t>
      </w:r>
      <w:r w:rsidRPr="0069264C">
        <w:rPr>
          <w:rFonts w:ascii="Times New Roman CYR" w:hAnsi="Times New Roman CYR" w:cs="Times New Roman CYR"/>
        </w:rPr>
        <w:t xml:space="preserve"> к настоящему Порядку (далее - Извещение о бюджетном</w:t>
      </w:r>
      <w:proofErr w:type="gramEnd"/>
      <w:r w:rsidRPr="0069264C">
        <w:rPr>
          <w:rFonts w:ascii="Times New Roman CYR" w:hAnsi="Times New Roman CYR" w:cs="Times New Roman CYR"/>
        </w:rPr>
        <w:t xml:space="preserve"> </w:t>
      </w:r>
      <w:proofErr w:type="gramStart"/>
      <w:r w:rsidRPr="0069264C">
        <w:rPr>
          <w:rFonts w:ascii="Times New Roman CYR" w:hAnsi="Times New Roman CYR" w:cs="Times New Roman CYR"/>
        </w:rPr>
        <w:t>обязательстве</w:t>
      </w:r>
      <w:proofErr w:type="gramEnd"/>
      <w:r w:rsidRPr="0069264C">
        <w:rPr>
          <w:rFonts w:ascii="Times New Roman CYR" w:hAnsi="Times New Roman CYR" w:cs="Times New Roman CYR"/>
        </w:rPr>
        <w:t>).</w:t>
      </w:r>
    </w:p>
    <w:p w:rsidR="00F634D0" w:rsidRPr="0069264C" w:rsidRDefault="000E07BD" w:rsidP="00F634D0">
      <w:pPr>
        <w:widowControl w:val="0"/>
        <w:autoSpaceDE w:val="0"/>
        <w:autoSpaceDN w:val="0"/>
        <w:adjustRightInd w:val="0"/>
        <w:ind w:firstLine="567"/>
        <w:jc w:val="both"/>
        <w:rPr>
          <w:rFonts w:ascii="Times New Roman CYR" w:hAnsi="Times New Roman CYR" w:cs="Times New Roman CYR"/>
        </w:rPr>
      </w:pPr>
      <w:hyperlink w:anchor="sub_120000" w:history="1">
        <w:r w:rsidR="00F634D0" w:rsidRPr="0069264C">
          <w:rPr>
            <w:rFonts w:ascii="Times New Roman CYR" w:hAnsi="Times New Roman CYR" w:cs="Times New Roman CYR"/>
          </w:rPr>
          <w:t>Извещение</w:t>
        </w:r>
      </w:hyperlink>
      <w:r w:rsidR="00F634D0" w:rsidRPr="0069264C">
        <w:rPr>
          <w:rFonts w:ascii="Times New Roman CYR" w:hAnsi="Times New Roman CYR" w:cs="Times New Roman CYR"/>
        </w:rPr>
        <w:t xml:space="preserve"> о бюджетном обязательстве направляется уполномоченным органом получателю бюджетных средств:</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в форме электронного документа, подписанного </w:t>
      </w:r>
      <w:hyperlink r:id="rId17" w:history="1">
        <w:r w:rsidRPr="0069264C">
          <w:rPr>
            <w:rFonts w:ascii="Times New Roman CYR" w:hAnsi="Times New Roman CYR" w:cs="Times New Roman CYR"/>
          </w:rPr>
          <w:t>электронной подписью</w:t>
        </w:r>
      </w:hyperlink>
      <w:r w:rsidRPr="0069264C">
        <w:rPr>
          <w:rFonts w:ascii="Times New Roman CYR" w:hAnsi="Times New Roman CYR" w:cs="Times New Roman CYR"/>
        </w:rPr>
        <w:t xml:space="preserve"> уполномоченного лица уполномоченного органа, - в отношении </w:t>
      </w:r>
      <w:hyperlink w:anchor="sub_1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бюджетном обязательстве, представленных в форме электронного документа;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на бумажном носителе, подписанном уполномоченным лицом уполномоченного органа, - в отношении </w:t>
      </w:r>
      <w:hyperlink w:anchor="sub_1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бюджетном обязательстве, представленных на бумажном носителе.</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Учетный номер бюджетного обязательства имеет следующую структуру, состоящую из девятнадцати разрядов:</w:t>
      </w:r>
    </w:p>
    <w:p w:rsidR="00F634D0" w:rsidRPr="0069264C" w:rsidRDefault="00F634D0" w:rsidP="00F634D0">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с 1 по 8 разряд - код получателя бюджетных средств по реестру участников бюджетного процесса, а также юридических лиц, не являющихся участниками бюджетного процесса, </w:t>
      </w:r>
      <w:hyperlink r:id="rId18" w:history="1">
        <w:r w:rsidRPr="0069264C">
          <w:rPr>
            <w:rFonts w:ascii="Times New Roman CYR" w:hAnsi="Times New Roman CYR" w:cs="Times New Roman CYR"/>
          </w:rPr>
          <w:t>порядок</w:t>
        </w:r>
      </w:hyperlink>
      <w:r w:rsidRPr="0069264C">
        <w:rPr>
          <w:rFonts w:ascii="Times New Roman CYR" w:hAnsi="Times New Roman CYR" w:cs="Times New Roman CYR"/>
        </w:rPr>
        <w:t xml:space="preserve"> формирования и ведения которого установлен Министерством финансов Российской Федерации</w:t>
      </w:r>
      <w:proofErr w:type="gramStart"/>
      <w:r w:rsidRPr="0069264C">
        <w:rPr>
          <w:rFonts w:ascii="Times New Roman CYR" w:hAnsi="Times New Roman CYR" w:cs="Times New Roman CYR"/>
          <w:vertAlign w:val="superscript"/>
        </w:rPr>
        <w:t> </w:t>
      </w:r>
      <w:r w:rsidRPr="0069264C">
        <w:rPr>
          <w:rFonts w:ascii="Times New Roman CYR" w:hAnsi="Times New Roman CYR" w:cs="Times New Roman CYR"/>
        </w:rPr>
        <w:t>;</w:t>
      </w:r>
      <w:proofErr w:type="gramEnd"/>
    </w:p>
    <w:p w:rsidR="00F634D0" w:rsidRPr="0069264C" w:rsidRDefault="00F634D0" w:rsidP="00F634D0">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9 и 10 разряды - последние две цифры года, в котором бюджетное обязательство поставлено на учет;</w:t>
      </w:r>
    </w:p>
    <w:p w:rsidR="00F634D0" w:rsidRPr="0069264C" w:rsidRDefault="00F634D0" w:rsidP="00F634D0">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с 11 по 19 разряд - номер бюджетного обязательства, присваиваемый уполномоченным органом в рамках одного календарного года.</w:t>
      </w:r>
    </w:p>
    <w:p w:rsidR="00F634D0" w:rsidRPr="0069264C" w:rsidRDefault="00F634D0" w:rsidP="00F634D0">
      <w:pPr>
        <w:widowControl w:val="0"/>
        <w:autoSpaceDE w:val="0"/>
        <w:autoSpaceDN w:val="0"/>
        <w:adjustRightInd w:val="0"/>
        <w:ind w:firstLine="709"/>
        <w:jc w:val="both"/>
        <w:rPr>
          <w:rFonts w:cs="Calibri"/>
        </w:rPr>
      </w:pPr>
      <w:r w:rsidRPr="0069264C">
        <w:rPr>
          <w:rFonts w:cs="Calibri"/>
        </w:rPr>
        <w:t xml:space="preserve">13. Одно поставленное на учет бюджетное обязательство может содержать несколько кодов классификации расходов бюджета </w:t>
      </w:r>
      <w:r>
        <w:rPr>
          <w:rFonts w:cs="Calibri"/>
        </w:rPr>
        <w:t>Туксинского сельского поселения</w:t>
      </w:r>
      <w:r w:rsidRPr="0069264C">
        <w:rPr>
          <w:rFonts w:cs="Calibri"/>
        </w:rPr>
        <w:t>.</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cs="Calibri"/>
        </w:rPr>
        <w:t xml:space="preserve">14. </w:t>
      </w:r>
      <w:proofErr w:type="gramStart"/>
      <w:r w:rsidRPr="0069264C">
        <w:rPr>
          <w:rFonts w:ascii="Times New Roman CYR" w:hAnsi="Times New Roman CYR" w:cs="Times New Roman CYR"/>
        </w:rPr>
        <w:t xml:space="preserve">В случае отрицательного результата проверки Сведений о бюджетном обязательстве на соответствие положениям, предусмотренным </w:t>
      </w:r>
      <w:hyperlink w:anchor="sub_10112" w:history="1">
        <w:r w:rsidRPr="0069264C">
          <w:rPr>
            <w:rFonts w:ascii="Times New Roman CYR" w:hAnsi="Times New Roman CYR" w:cs="Times New Roman CYR"/>
          </w:rPr>
          <w:t>абзацем вторым</w:t>
        </w:r>
      </w:hyperlink>
      <w:r w:rsidRPr="0069264C">
        <w:rPr>
          <w:rFonts w:ascii="Times New Roman CYR" w:hAnsi="Times New Roman CYR" w:cs="Times New Roman CYR"/>
        </w:rPr>
        <w:t xml:space="preserve"> </w:t>
      </w:r>
      <w:hyperlink w:anchor="sub_10115" w:history="1">
        <w:r w:rsidRPr="0069264C">
          <w:rPr>
            <w:rFonts w:ascii="Times New Roman CYR" w:hAnsi="Times New Roman CYR" w:cs="Times New Roman CYR"/>
          </w:rPr>
          <w:t xml:space="preserve"> пункта 11</w:t>
        </w:r>
      </w:hyperlink>
      <w:r w:rsidRPr="0069264C">
        <w:rPr>
          <w:rFonts w:ascii="Times New Roman CYR" w:hAnsi="Times New Roman CYR" w:cs="Times New Roman CYR"/>
        </w:rPr>
        <w:t xml:space="preserve"> настоящего Порядка, уполномоченный орган в срок, установленный </w:t>
      </w:r>
      <w:hyperlink w:anchor="sub_1011" w:history="1">
        <w:r w:rsidRPr="0069264C">
          <w:rPr>
            <w:rFonts w:ascii="Times New Roman CYR" w:hAnsi="Times New Roman CYR" w:cs="Times New Roman CYR"/>
          </w:rPr>
          <w:t>абзацем первым пункта 11</w:t>
        </w:r>
      </w:hyperlink>
      <w:r w:rsidRPr="0069264C">
        <w:rPr>
          <w:rFonts w:ascii="Times New Roman CYR" w:hAnsi="Times New Roman CYR" w:cs="Times New Roman CYR"/>
        </w:rPr>
        <w:t xml:space="preserve"> настоящего Порядка, направляет получателю бюджетных средств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w:t>
      </w:r>
      <w:hyperlink r:id="rId19" w:history="1">
        <w:r w:rsidRPr="0069264C">
          <w:rPr>
            <w:rFonts w:ascii="Times New Roman CYR" w:hAnsi="Times New Roman CYR" w:cs="Times New Roman CYR"/>
          </w:rPr>
          <w:t>правилами</w:t>
        </w:r>
      </w:hyperlink>
      <w:r w:rsidRPr="0069264C">
        <w:rPr>
          <w:rFonts w:ascii="Times New Roman CYR" w:hAnsi="Times New Roman CYR" w:cs="Times New Roman CYR"/>
        </w:rPr>
        <w:t xml:space="preserve"> организации и</w:t>
      </w:r>
      <w:proofErr w:type="gramEnd"/>
      <w:r w:rsidRPr="0069264C">
        <w:rPr>
          <w:rFonts w:ascii="Times New Roman CYR" w:hAnsi="Times New Roman CYR" w:cs="Times New Roman CYR"/>
        </w:rPr>
        <w:t xml:space="preserve"> </w:t>
      </w:r>
      <w:proofErr w:type="gramStart"/>
      <w:r w:rsidRPr="0069264C">
        <w:rPr>
          <w:rFonts w:ascii="Times New Roman CYR" w:hAnsi="Times New Roman CYR" w:cs="Times New Roman CYR"/>
        </w:rPr>
        <w:t>функционирования системы казначейских платежей, установленными Федеральным казначейством</w:t>
      </w:r>
      <w:r w:rsidRPr="0069264C">
        <w:rPr>
          <w:rFonts w:ascii="Times New Roman CYR" w:hAnsi="Times New Roman CYR" w:cs="Times New Roman CYR"/>
          <w:vertAlign w:val="superscript"/>
        </w:rPr>
        <w:t> </w:t>
      </w:r>
      <w:r w:rsidRPr="0069264C">
        <w:rPr>
          <w:rFonts w:ascii="Times New Roman CYR" w:hAnsi="Times New Roman CYR" w:cs="Times New Roman CYR"/>
        </w:rPr>
        <w:t xml:space="preserve"> (далее - уведомление).</w:t>
      </w:r>
      <w:proofErr w:type="gramEnd"/>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В отношении </w:t>
      </w:r>
      <w:hyperlink w:anchor="sub_1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бюджетных обязательствах, представленных на бумажном носителе, уполномоченный орган возвращает получателю бюджетных средств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t xml:space="preserve">15. В случае превышения суммы бюджетного обязательства по соответствующим кодам </w:t>
      </w:r>
      <w:hyperlink r:id="rId20" w:history="1">
        <w:r w:rsidRPr="0069264C">
          <w:rPr>
            <w:rFonts w:ascii="Times New Roman CYR" w:hAnsi="Times New Roman CYR" w:cs="Times New Roman CYR"/>
          </w:rPr>
          <w:t>классификации</w:t>
        </w:r>
      </w:hyperlink>
      <w:r w:rsidRPr="0069264C">
        <w:rPr>
          <w:rFonts w:ascii="Times New Roman CYR" w:hAnsi="Times New Roman CYR" w:cs="Times New Roman CYR"/>
        </w:rPr>
        <w:t xml:space="preserve"> расходов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над суммой неиспользованных лимитов бюджетных обязательств, отраженных на соответствующем лицевом счете получателя бюджетных сре</w:t>
      </w:r>
      <w:proofErr w:type="gramStart"/>
      <w:r w:rsidRPr="0069264C">
        <w:rPr>
          <w:rFonts w:ascii="Times New Roman CYR" w:hAnsi="Times New Roman CYR" w:cs="Times New Roman CYR"/>
        </w:rPr>
        <w:t>дств в в</w:t>
      </w:r>
      <w:proofErr w:type="gramEnd"/>
      <w:r w:rsidRPr="0069264C">
        <w:rPr>
          <w:rFonts w:ascii="Times New Roman CYR" w:hAnsi="Times New Roman CYR" w:cs="Times New Roman CYR"/>
        </w:rPr>
        <w:t xml:space="preserve">алюте Российской Федерации уполномоченный орган в срок, установленный </w:t>
      </w:r>
      <w:hyperlink w:anchor="sub_1011" w:history="1">
        <w:r w:rsidRPr="0069264C">
          <w:rPr>
            <w:rFonts w:ascii="Times New Roman CYR" w:hAnsi="Times New Roman CYR" w:cs="Times New Roman CYR"/>
          </w:rPr>
          <w:t>абзацем первым пункта 11</w:t>
        </w:r>
      </w:hyperlink>
      <w:r w:rsidRPr="0069264C">
        <w:rPr>
          <w:rFonts w:ascii="Times New Roman CYR" w:hAnsi="Times New Roman CYR" w:cs="Times New Roman CYR"/>
        </w:rPr>
        <w:t xml:space="preserve"> настоящего Порядка: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в отношении Сведений о бюджетных обязательствах, возникших на основании документов-оснований, предусмотренных </w:t>
      </w:r>
      <w:hyperlink w:anchor="sub_30004" w:history="1">
        <w:r w:rsidRPr="0069264C">
          <w:rPr>
            <w:rFonts w:ascii="Times New Roman CYR" w:hAnsi="Times New Roman CYR" w:cs="Times New Roman CYR"/>
          </w:rPr>
          <w:t xml:space="preserve">пунктами </w:t>
        </w:r>
        <w:r>
          <w:rPr>
            <w:rFonts w:ascii="Times New Roman CYR" w:hAnsi="Times New Roman CYR" w:cs="Times New Roman CYR"/>
          </w:rPr>
          <w:t>1</w:t>
        </w:r>
        <w:r w:rsidRPr="0069264C">
          <w:rPr>
            <w:rFonts w:ascii="Times New Roman CYR" w:hAnsi="Times New Roman CYR" w:cs="Times New Roman CYR"/>
          </w:rPr>
          <w:t xml:space="preserve"> - 1</w:t>
        </w:r>
        <w:r>
          <w:rPr>
            <w:rFonts w:ascii="Times New Roman CYR" w:hAnsi="Times New Roman CYR" w:cs="Times New Roman CYR"/>
          </w:rPr>
          <w:t>0</w:t>
        </w:r>
        <w:r w:rsidRPr="0069264C">
          <w:rPr>
            <w:rFonts w:ascii="Times New Roman CYR" w:hAnsi="Times New Roman CYR" w:cs="Times New Roman CYR"/>
          </w:rPr>
          <w:t xml:space="preserve"> графы 2</w:t>
        </w:r>
      </w:hyperlink>
      <w:r w:rsidRPr="0069264C">
        <w:rPr>
          <w:rFonts w:ascii="Times New Roman CYR" w:hAnsi="Times New Roman CYR" w:cs="Times New Roman CYR"/>
        </w:rPr>
        <w:t xml:space="preserve"> Перечня, - присваивает учетный номер бюджетному обязательству (вносит в него изменения) и </w:t>
      </w:r>
      <w:r w:rsidRPr="00750AD7">
        <w:t xml:space="preserve">не позднее рабочего дня, следующего за днем постановки на учет </w:t>
      </w:r>
      <w:r w:rsidRPr="0069264C">
        <w:rPr>
          <w:rFonts w:ascii="Times New Roman CYR" w:hAnsi="Times New Roman CYR" w:cs="Times New Roman CYR"/>
        </w:rPr>
        <w:t>бюджетного обязательства (внесения в него изменений) направляет:</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получателю бюджетных средств </w:t>
      </w:r>
      <w:hyperlink w:anchor="sub_120000" w:history="1">
        <w:r w:rsidRPr="0069264C">
          <w:rPr>
            <w:rFonts w:ascii="Times New Roman CYR" w:hAnsi="Times New Roman CYR" w:cs="Times New Roman CYR"/>
          </w:rPr>
          <w:t>Извещение</w:t>
        </w:r>
      </w:hyperlink>
      <w:r w:rsidRPr="0069264C">
        <w:rPr>
          <w:rFonts w:ascii="Times New Roman CYR" w:hAnsi="Times New Roman CYR" w:cs="Times New Roman CYR"/>
        </w:rPr>
        <w:t xml:space="preserve"> о бюджетном обязательстве;</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получателю бюджетных средств  и главному распорядителю (распорядителю) средств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в ведении которого находится получатель бюджетных средств, Уведомление о превышении бюджетным обязательством неиспользованных лимитов бюджетных обязательств, реквизиты которого установлены в </w:t>
      </w:r>
      <w:hyperlink w:anchor="sub_40000" w:history="1">
        <w:r w:rsidRPr="0069264C">
          <w:rPr>
            <w:rFonts w:ascii="Times New Roman CYR" w:hAnsi="Times New Roman CYR" w:cs="Times New Roman CYR"/>
          </w:rPr>
          <w:t>приложении N 4</w:t>
        </w:r>
      </w:hyperlink>
      <w:r w:rsidRPr="0069264C">
        <w:rPr>
          <w:rFonts w:ascii="Times New Roman CYR" w:hAnsi="Times New Roman CYR" w:cs="Times New Roman CYR"/>
        </w:rPr>
        <w:t xml:space="preserve"> к настоящему Порядку (далее - Уведомление о превышении).</w:t>
      </w:r>
    </w:p>
    <w:p w:rsidR="00F634D0" w:rsidRPr="00FB763E" w:rsidRDefault="00F634D0" w:rsidP="00F634D0">
      <w:pPr>
        <w:pStyle w:val="ConsPlusNormal"/>
        <w:ind w:firstLine="540"/>
        <w:jc w:val="both"/>
        <w:rPr>
          <w:rFonts w:ascii="Times New Roman" w:hAnsi="Times New Roman" w:cs="Times New Roman"/>
          <w:sz w:val="24"/>
          <w:szCs w:val="24"/>
        </w:rPr>
      </w:pPr>
      <w:r w:rsidRPr="001E4B6D">
        <w:rPr>
          <w:rFonts w:ascii="Times New Roman" w:hAnsi="Times New Roman" w:cs="Times New Roman"/>
          <w:sz w:val="24"/>
          <w:szCs w:val="24"/>
        </w:rPr>
        <w:t>16.</w:t>
      </w:r>
      <w:r w:rsidRPr="0069264C">
        <w:t xml:space="preserve"> </w:t>
      </w:r>
      <w:bookmarkStart w:id="6" w:name="sub_10184"/>
      <w:r w:rsidRPr="00FB763E">
        <w:rPr>
          <w:rFonts w:ascii="Times New Roman" w:hAnsi="Times New Roman" w:cs="Times New Roman"/>
          <w:sz w:val="24"/>
          <w:szCs w:val="24"/>
        </w:rPr>
        <w:t xml:space="preserve">На сумму </w:t>
      </w:r>
      <w:proofErr w:type="gramStart"/>
      <w:r w:rsidRPr="00FB763E">
        <w:rPr>
          <w:rFonts w:ascii="Times New Roman" w:hAnsi="Times New Roman" w:cs="Times New Roman"/>
          <w:sz w:val="24"/>
          <w:szCs w:val="24"/>
        </w:rPr>
        <w:t>неисполненного</w:t>
      </w:r>
      <w:proofErr w:type="gramEnd"/>
      <w:r w:rsidRPr="00FB763E">
        <w:rPr>
          <w:rFonts w:ascii="Times New Roman" w:hAnsi="Times New Roman" w:cs="Times New Roman"/>
          <w:sz w:val="24"/>
          <w:szCs w:val="24"/>
        </w:rPr>
        <w:t xml:space="preserve"> на конец отчетного финансового года бюджетного обязательства в текущем финансовом году в бюджетное обязательство получателем бюджетных средств вносятся изменения в соответствии с </w:t>
      </w:r>
      <w:hyperlink w:anchor="P84" w:history="1">
        <w:r w:rsidRPr="00FB763E">
          <w:rPr>
            <w:rFonts w:ascii="Times New Roman" w:hAnsi="Times New Roman" w:cs="Times New Roman"/>
            <w:sz w:val="24"/>
            <w:szCs w:val="24"/>
          </w:rPr>
          <w:t xml:space="preserve">пунктом </w:t>
        </w:r>
      </w:hyperlink>
      <w:r w:rsidRPr="00FB763E">
        <w:rPr>
          <w:rFonts w:ascii="Times New Roman" w:hAnsi="Times New Roman" w:cs="Times New Roman"/>
          <w:sz w:val="24"/>
          <w:szCs w:val="24"/>
        </w:rPr>
        <w:t xml:space="preserve">9 настоящего Порядка в части уточнения срока исполнения, графика оплаты бюджетного обязательства, а также, при необходимости, в части кодов бюджета </w:t>
      </w:r>
      <w:r>
        <w:rPr>
          <w:rFonts w:ascii="Times New Roman" w:hAnsi="Times New Roman" w:cs="Times New Roman"/>
          <w:sz w:val="24"/>
          <w:szCs w:val="24"/>
        </w:rPr>
        <w:t>Туксинского сельского поселения</w:t>
      </w:r>
      <w:r w:rsidRPr="00FB763E">
        <w:rPr>
          <w:rFonts w:ascii="Times New Roman" w:hAnsi="Times New Roman" w:cs="Times New Roman"/>
          <w:sz w:val="24"/>
          <w:szCs w:val="24"/>
        </w:rPr>
        <w:t>, не позднее первого рабочего дня апреля текущего финансового года.</w:t>
      </w:r>
    </w:p>
    <w:p w:rsidR="00F634D0" w:rsidRPr="00750AD7" w:rsidRDefault="00F634D0" w:rsidP="00F634D0">
      <w:pPr>
        <w:pStyle w:val="ConsPlusNormal"/>
        <w:ind w:firstLine="540"/>
        <w:jc w:val="both"/>
        <w:rPr>
          <w:rFonts w:ascii="Times New Roman" w:hAnsi="Times New Roman" w:cs="Times New Roman"/>
          <w:sz w:val="24"/>
          <w:szCs w:val="24"/>
        </w:rPr>
      </w:pPr>
      <w:r w:rsidRPr="00750AD7">
        <w:rPr>
          <w:rFonts w:ascii="Times New Roman" w:hAnsi="Times New Roman" w:cs="Times New Roman"/>
          <w:sz w:val="24"/>
          <w:szCs w:val="24"/>
        </w:rPr>
        <w:t>В случае если коды классификации расходов бюджет</w:t>
      </w:r>
      <w:r>
        <w:rPr>
          <w:rFonts w:ascii="Times New Roman" w:hAnsi="Times New Roman" w:cs="Times New Roman"/>
          <w:sz w:val="24"/>
          <w:szCs w:val="24"/>
        </w:rPr>
        <w:t>а Туксинского сельского поселения</w:t>
      </w:r>
      <w:r w:rsidRPr="00750AD7">
        <w:rPr>
          <w:rFonts w:ascii="Times New Roman" w:hAnsi="Times New Roman" w:cs="Times New Roman"/>
          <w:sz w:val="24"/>
          <w:szCs w:val="24"/>
        </w:rPr>
        <w:t>,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классификации расходов бюджетов, установленные на текущий финансовый год.</w:t>
      </w:r>
    </w:p>
    <w:bookmarkEnd w:id="6"/>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proofErr w:type="gramStart"/>
      <w:r w:rsidRPr="0069264C">
        <w:rPr>
          <w:rFonts w:ascii="Times New Roman CYR" w:hAnsi="Times New Roman CYR" w:cs="Times New Roman CYR"/>
        </w:rPr>
        <w:t xml:space="preserve">Уполномоченный орган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sub_10113" w:history="1">
        <w:r w:rsidRPr="0069264C">
          <w:rPr>
            <w:rFonts w:ascii="Times New Roman CYR" w:hAnsi="Times New Roman CYR" w:cs="Times New Roman CYR"/>
          </w:rPr>
          <w:t>абзацев третьего</w:t>
        </w:r>
      </w:hyperlink>
      <w:r w:rsidRPr="0069264C">
        <w:rPr>
          <w:rFonts w:ascii="Times New Roman CYR" w:hAnsi="Times New Roman CYR" w:cs="Times New Roman CYR"/>
        </w:rPr>
        <w:t xml:space="preserve"> и </w:t>
      </w:r>
      <w:hyperlink w:anchor="sub_10114" w:history="1">
        <w:r w:rsidRPr="0069264C">
          <w:rPr>
            <w:rFonts w:ascii="Times New Roman CYR" w:hAnsi="Times New Roman CYR" w:cs="Times New Roman CYR"/>
          </w:rPr>
          <w:t>четвертого пункта 11</w:t>
        </w:r>
      </w:hyperlink>
      <w:r w:rsidRPr="0069264C">
        <w:rPr>
          <w:rFonts w:ascii="Times New Roman CYR" w:hAnsi="Times New Roman CYR" w:cs="Times New Roman CYR"/>
        </w:rPr>
        <w:t xml:space="preserve"> настоящего Порядка, направляет для сведения главному распорядителю (распорядителю) бюджетных средств, в ведении которого находится получатель бюджетных средств, </w:t>
      </w:r>
      <w:hyperlink w:anchor="sub_40000" w:history="1">
        <w:r w:rsidRPr="0069264C">
          <w:rPr>
            <w:rFonts w:ascii="Times New Roman CYR" w:hAnsi="Times New Roman CYR" w:cs="Times New Roman CYR"/>
          </w:rPr>
          <w:t>Уведомление</w:t>
        </w:r>
      </w:hyperlink>
      <w:r w:rsidRPr="0069264C">
        <w:rPr>
          <w:rFonts w:ascii="Times New Roman CYR" w:hAnsi="Times New Roman CYR" w:cs="Times New Roman CYR"/>
        </w:rPr>
        <w:t xml:space="preserve"> о превышении не позднее следующего рабочего дня после дня совершения операций, предусмотренных настоящим пунктом.</w:t>
      </w:r>
      <w:proofErr w:type="gramEnd"/>
    </w:p>
    <w:p w:rsidR="00F634D0" w:rsidRPr="0069264C" w:rsidRDefault="00F634D0" w:rsidP="00F634D0">
      <w:pPr>
        <w:widowControl w:val="0"/>
        <w:autoSpaceDE w:val="0"/>
        <w:autoSpaceDN w:val="0"/>
        <w:ind w:firstLine="709"/>
        <w:jc w:val="both"/>
        <w:rPr>
          <w:rFonts w:cs="Calibri"/>
        </w:rPr>
      </w:pPr>
      <w:r w:rsidRPr="0069264C">
        <w:rPr>
          <w:rFonts w:cs="Calibri"/>
        </w:rPr>
        <w:t xml:space="preserve">17. </w:t>
      </w:r>
      <w:proofErr w:type="gramStart"/>
      <w:r w:rsidRPr="0069264C">
        <w:rPr>
          <w:rFonts w:cs="Calibri"/>
        </w:rPr>
        <w:t xml:space="preserve">В случае ликвидации, реорганизации получателя бюджетных средств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w:t>
      </w:r>
      <w:r w:rsidRPr="0069264C">
        <w:rPr>
          <w:rFonts w:ascii="Times New Roman CYR" w:hAnsi="Times New Roman CYR" w:cs="Times New Roman CYR"/>
        </w:rPr>
        <w:t xml:space="preserve">(бюджетных ассигнований на исполнение публичных нормативных обязательств) уполномоченным </w:t>
      </w:r>
      <w:r w:rsidRPr="0069264C">
        <w:rPr>
          <w:rFonts w:cs="Calibri"/>
        </w:rPr>
        <w:t>органом вносятся изменения в ранее учтенные бюджетные обязательства получателя бюджетных средств в части аннулирования соответствующих неисполненных бюджетных обязательств.</w:t>
      </w:r>
      <w:proofErr w:type="gramEnd"/>
    </w:p>
    <w:p w:rsidR="00F634D0" w:rsidRPr="0069264C" w:rsidRDefault="00F634D0" w:rsidP="00F634D0">
      <w:pPr>
        <w:widowControl w:val="0"/>
        <w:autoSpaceDE w:val="0"/>
        <w:autoSpaceDN w:val="0"/>
        <w:ind w:firstLine="709"/>
        <w:jc w:val="both"/>
        <w:rPr>
          <w:rFonts w:ascii="Calibri" w:hAnsi="Calibri" w:cs="Calibri"/>
        </w:rPr>
      </w:pPr>
    </w:p>
    <w:p w:rsidR="00F634D0" w:rsidRPr="0069264C" w:rsidRDefault="00F634D0" w:rsidP="00F634D0">
      <w:pPr>
        <w:widowControl w:val="0"/>
        <w:autoSpaceDE w:val="0"/>
        <w:autoSpaceDN w:val="0"/>
        <w:ind w:firstLine="709"/>
        <w:jc w:val="center"/>
        <w:outlineLvl w:val="1"/>
        <w:rPr>
          <w:b/>
        </w:rPr>
      </w:pPr>
      <w:r w:rsidRPr="0069264C">
        <w:rPr>
          <w:b/>
        </w:rPr>
        <w:t>III. Учет бюджетных обязательств по исполнительным документам, решениям налоговых органов</w:t>
      </w:r>
    </w:p>
    <w:p w:rsidR="00F634D0" w:rsidRPr="0069264C" w:rsidRDefault="00F634D0" w:rsidP="00F634D0">
      <w:pPr>
        <w:widowControl w:val="0"/>
        <w:autoSpaceDE w:val="0"/>
        <w:autoSpaceDN w:val="0"/>
        <w:ind w:firstLine="709"/>
        <w:jc w:val="both"/>
      </w:pPr>
    </w:p>
    <w:p w:rsidR="00F634D0" w:rsidRPr="0069264C" w:rsidRDefault="00F634D0" w:rsidP="00F634D0">
      <w:pPr>
        <w:widowControl w:val="0"/>
        <w:autoSpaceDE w:val="0"/>
        <w:autoSpaceDN w:val="0"/>
        <w:ind w:firstLine="709"/>
        <w:jc w:val="both"/>
      </w:pPr>
      <w:r w:rsidRPr="0069264C">
        <w:t xml:space="preserve">18. </w:t>
      </w:r>
      <w:proofErr w:type="gramStart"/>
      <w:r w:rsidRPr="0069264C">
        <w:t>В случае если в уполномоченном органе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w:t>
      </w:r>
      <w:r>
        <w:t xml:space="preserve"> получателем бюджетных средств</w:t>
      </w:r>
      <w:r w:rsidRPr="0069264C">
        <w:t xml:space="preserve">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w:t>
      </w:r>
      <w:proofErr w:type="gramEnd"/>
      <w:r w:rsidRPr="0069264C">
        <w:t xml:space="preserve"> органа.</w:t>
      </w:r>
    </w:p>
    <w:p w:rsidR="00F634D0" w:rsidRPr="0069264C" w:rsidRDefault="00F634D0" w:rsidP="00F634D0">
      <w:pPr>
        <w:widowControl w:val="0"/>
        <w:autoSpaceDE w:val="0"/>
        <w:autoSpaceDN w:val="0"/>
        <w:ind w:firstLine="709"/>
        <w:jc w:val="both"/>
      </w:pPr>
      <w:r w:rsidRPr="0069264C">
        <w:t xml:space="preserve">19. </w:t>
      </w:r>
      <w:proofErr w:type="gramStart"/>
      <w:r w:rsidRPr="0069264C">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69264C">
        <w:t xml:space="preserve"> </w:t>
      </w:r>
      <w:proofErr w:type="gramStart"/>
      <w:r w:rsidRPr="0069264C">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w:t>
      </w:r>
      <w:proofErr w:type="gramEnd"/>
      <w:r w:rsidRPr="0069264C">
        <w:t xml:space="preserve"> от имени получателя бюджетных средств.</w:t>
      </w:r>
    </w:p>
    <w:p w:rsidR="00F634D0" w:rsidRPr="0069264C" w:rsidRDefault="00F634D0" w:rsidP="00F634D0">
      <w:pPr>
        <w:widowControl w:val="0"/>
        <w:autoSpaceDE w:val="0"/>
        <w:autoSpaceDN w:val="0"/>
        <w:ind w:firstLine="709"/>
        <w:jc w:val="center"/>
        <w:outlineLvl w:val="1"/>
      </w:pPr>
    </w:p>
    <w:p w:rsidR="00F634D0" w:rsidRPr="0069264C" w:rsidRDefault="00F634D0" w:rsidP="00F634D0">
      <w:pPr>
        <w:widowControl w:val="0"/>
        <w:autoSpaceDE w:val="0"/>
        <w:autoSpaceDN w:val="0"/>
        <w:ind w:firstLine="709"/>
        <w:jc w:val="center"/>
        <w:outlineLvl w:val="1"/>
        <w:rPr>
          <w:b/>
        </w:rPr>
      </w:pPr>
      <w:r w:rsidRPr="0069264C">
        <w:rPr>
          <w:b/>
          <w:lang w:val="en-US"/>
        </w:rPr>
        <w:t>IV</w:t>
      </w:r>
      <w:r w:rsidRPr="0069264C">
        <w:rPr>
          <w:b/>
        </w:rPr>
        <w:t>. Постановка на учет денежных обязательств и внесение в них изменений</w:t>
      </w:r>
    </w:p>
    <w:p w:rsidR="00F634D0" w:rsidRPr="0069264C" w:rsidRDefault="00F634D0" w:rsidP="00F634D0">
      <w:pPr>
        <w:widowControl w:val="0"/>
        <w:autoSpaceDE w:val="0"/>
        <w:autoSpaceDN w:val="0"/>
        <w:ind w:firstLine="709"/>
        <w:jc w:val="center"/>
        <w:outlineLvl w:val="1"/>
        <w:rPr>
          <w:b/>
        </w:rPr>
      </w:pP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20. </w:t>
      </w:r>
      <w:r w:rsidRPr="0069264C">
        <w:rPr>
          <w:rFonts w:ascii="Times New Roman CYR" w:hAnsi="Times New Roman CYR" w:cs="Times New Roman CYR"/>
        </w:rPr>
        <w:t xml:space="preserve">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w:t>
      </w:r>
      <w:hyperlink r:id="rId21" w:history="1">
        <w:r w:rsidRPr="0069264C">
          <w:rPr>
            <w:rFonts w:ascii="Times New Roman CYR" w:hAnsi="Times New Roman CYR" w:cs="Times New Roman CYR"/>
          </w:rPr>
          <w:t>порядком</w:t>
        </w:r>
      </w:hyperlink>
      <w:r w:rsidRPr="0069264C">
        <w:rPr>
          <w:rFonts w:ascii="Times New Roman CYR" w:hAnsi="Times New Roman CYR" w:cs="Times New Roman CYR"/>
        </w:rPr>
        <w:t xml:space="preserve"> санкционирования оплаты денежных обязательств получателей средств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w:t>
      </w:r>
      <w:r w:rsidRPr="00253D30">
        <w:rPr>
          <w:rFonts w:ascii="Times New Roman CYR" w:hAnsi="Times New Roman CYR" w:cs="Times New Roman CYR"/>
        </w:rPr>
        <w:t xml:space="preserve">установленным </w:t>
      </w:r>
      <w:r>
        <w:rPr>
          <w:rFonts w:ascii="Times New Roman CYR" w:hAnsi="Times New Roman CYR" w:cs="Times New Roman CYR"/>
        </w:rPr>
        <w:t xml:space="preserve">Постановлением </w:t>
      </w:r>
      <w:r w:rsidRPr="0069264C">
        <w:rPr>
          <w:rFonts w:ascii="Times New Roman CYR" w:hAnsi="Times New Roman CYR" w:cs="Times New Roman CYR"/>
        </w:rPr>
        <w:t xml:space="preserve"> </w:t>
      </w:r>
      <w:r>
        <w:rPr>
          <w:rFonts w:ascii="Times New Roman CYR" w:hAnsi="Times New Roman CYR" w:cs="Times New Roman CYR"/>
        </w:rPr>
        <w:t>А</w:t>
      </w:r>
      <w:r w:rsidRPr="0069264C">
        <w:rPr>
          <w:rFonts w:ascii="Times New Roman CYR" w:hAnsi="Times New Roman CYR" w:cs="Times New Roman CYR"/>
        </w:rPr>
        <w:t xml:space="preserve">дминистрации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(далее - порядок санкционирования)</w:t>
      </w:r>
      <w:proofErr w:type="gramStart"/>
      <w:r w:rsidRPr="0069264C">
        <w:rPr>
          <w:rFonts w:ascii="Times New Roman CYR" w:hAnsi="Times New Roman CYR" w:cs="Times New Roman CYR"/>
          <w:vertAlign w:val="superscript"/>
        </w:rPr>
        <w:t> </w:t>
      </w:r>
      <w:r w:rsidRPr="0069264C">
        <w:rPr>
          <w:rFonts w:ascii="Times New Roman CYR" w:hAnsi="Times New Roman CYR" w:cs="Times New Roman CYR"/>
        </w:rPr>
        <w:t>,</w:t>
      </w:r>
      <w:proofErr w:type="gramEnd"/>
      <w:r w:rsidRPr="0069264C">
        <w:rPr>
          <w:rFonts w:ascii="Times New Roman CYR" w:hAnsi="Times New Roman CYR" w:cs="Times New Roman CYR"/>
        </w:rPr>
        <w:t xml:space="preserve"> за исключением случаев, указанных в </w:t>
      </w:r>
      <w:hyperlink w:anchor="sub_10223" w:history="1">
        <w:r w:rsidRPr="0069264C">
          <w:rPr>
            <w:rFonts w:ascii="Times New Roman CYR" w:hAnsi="Times New Roman CYR" w:cs="Times New Roman CYR"/>
          </w:rPr>
          <w:t xml:space="preserve">абзацах третьем - </w:t>
        </w:r>
      </w:hyperlink>
      <w:r>
        <w:rPr>
          <w:rFonts w:ascii="Times New Roman CYR" w:hAnsi="Times New Roman CYR" w:cs="Times New Roman CYR"/>
        </w:rPr>
        <w:t>шестом</w:t>
      </w:r>
      <w:r w:rsidRPr="0069264C">
        <w:rPr>
          <w:rFonts w:ascii="Times New Roman CYR" w:hAnsi="Times New Roman CYR" w:cs="Times New Roman CYR"/>
        </w:rPr>
        <w:t xml:space="preserve"> настоящего пункта.</w:t>
      </w:r>
    </w:p>
    <w:bookmarkStart w:id="7" w:name="sub_10222"/>
    <w:p w:rsidR="00F634D0" w:rsidRPr="0069264C" w:rsidRDefault="000E07BD"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fldChar w:fldCharType="begin"/>
      </w:r>
      <w:r w:rsidR="00F634D0" w:rsidRPr="0069264C">
        <w:rPr>
          <w:rFonts w:ascii="Times New Roman CYR" w:hAnsi="Times New Roman CYR" w:cs="Times New Roman CYR"/>
        </w:rPr>
        <w:instrText>HYPERLINK \l "sub_20000"</w:instrText>
      </w:r>
      <w:r w:rsidRPr="0069264C">
        <w:rPr>
          <w:rFonts w:ascii="Times New Roman CYR" w:hAnsi="Times New Roman CYR" w:cs="Times New Roman CYR"/>
        </w:rPr>
        <w:fldChar w:fldCharType="separate"/>
      </w:r>
      <w:r w:rsidR="00F634D0" w:rsidRPr="0069264C">
        <w:rPr>
          <w:rFonts w:ascii="Times New Roman CYR" w:hAnsi="Times New Roman CYR" w:cs="Times New Roman CYR"/>
        </w:rPr>
        <w:t>Сведения</w:t>
      </w:r>
      <w:r w:rsidRPr="0069264C">
        <w:rPr>
          <w:rFonts w:ascii="Times New Roman CYR" w:hAnsi="Times New Roman CYR" w:cs="Times New Roman CYR"/>
        </w:rPr>
        <w:fldChar w:fldCharType="end"/>
      </w:r>
      <w:r w:rsidR="00F634D0" w:rsidRPr="0069264C">
        <w:rPr>
          <w:rFonts w:ascii="Times New Roman CYR" w:hAnsi="Times New Roman CYR" w:cs="Times New Roman CYR"/>
        </w:rPr>
        <w:t xml:space="preserve"> о денежных обязательствах формируются получателем</w:t>
      </w:r>
      <w:r w:rsidR="00F634D0">
        <w:rPr>
          <w:rFonts w:ascii="Times New Roman CYR" w:hAnsi="Times New Roman CYR" w:cs="Times New Roman CYR"/>
        </w:rPr>
        <w:t xml:space="preserve"> бюджетных сре</w:t>
      </w:r>
      <w:proofErr w:type="gramStart"/>
      <w:r w:rsidR="00F634D0">
        <w:rPr>
          <w:rFonts w:ascii="Times New Roman CYR" w:hAnsi="Times New Roman CYR" w:cs="Times New Roman CYR"/>
        </w:rPr>
        <w:t>дств в т</w:t>
      </w:r>
      <w:proofErr w:type="gramEnd"/>
      <w:r w:rsidR="00F634D0">
        <w:rPr>
          <w:rFonts w:ascii="Times New Roman CYR" w:hAnsi="Times New Roman CYR" w:cs="Times New Roman CYR"/>
        </w:rPr>
        <w:t>ечение пяти</w:t>
      </w:r>
      <w:r w:rsidR="00F634D0" w:rsidRPr="0069264C">
        <w:rPr>
          <w:rFonts w:ascii="Times New Roman CYR" w:hAnsi="Times New Roman CYR" w:cs="Times New Roman CYR"/>
        </w:rPr>
        <w:t xml:space="preserve"> рабочих дней со дня, следующего за днем возникновения денежного обязательства в случае:</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bookmarkStart w:id="8" w:name="sub_10223"/>
      <w:bookmarkEnd w:id="7"/>
      <w:r w:rsidRPr="0069264C">
        <w:rPr>
          <w:rFonts w:ascii="Times New Roman CYR" w:hAnsi="Times New Roman CYR" w:cs="Times New Roman CYR"/>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bookmarkEnd w:id="8"/>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hyperlink r:id="rId22" w:history="1">
        <w:r w:rsidRPr="0069264C">
          <w:rPr>
            <w:rFonts w:ascii="Times New Roman CYR" w:hAnsi="Times New Roman CYR" w:cs="Times New Roman CYR"/>
          </w:rPr>
          <w:t>Порядка</w:t>
        </w:r>
      </w:hyperlink>
      <w:r w:rsidRPr="0069264C">
        <w:rPr>
          <w:rFonts w:ascii="Times New Roman CYR" w:hAnsi="Times New Roman CYR" w:cs="Times New Roman CYR"/>
        </w:rPr>
        <w:t xml:space="preserve"> санкционирования;</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proofErr w:type="gramStart"/>
      <w:r w:rsidRPr="0069264C">
        <w:rPr>
          <w:rFonts w:ascii="Times New Roman CYR" w:hAnsi="Times New Roman CYR" w:cs="Times New Roman CYR"/>
        </w:rPr>
        <w:t xml:space="preserve">исполнения денежного обязательства, возникшего на основании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в рамках полностью оплаченного в отчетном финансовом году бюджетного обязательства, возникшего в соответствии с </w:t>
      </w:r>
      <w:hyperlink w:anchor="sub_30004" w:history="1">
        <w:r w:rsidRPr="0069264C">
          <w:rPr>
            <w:rFonts w:ascii="Times New Roman CYR" w:hAnsi="Times New Roman CYR" w:cs="Times New Roman CYR"/>
          </w:rPr>
          <w:t xml:space="preserve">пунктами </w:t>
        </w:r>
      </w:hyperlink>
      <w:r>
        <w:rPr>
          <w:rFonts w:ascii="Times New Roman CYR" w:hAnsi="Times New Roman CYR" w:cs="Times New Roman CYR"/>
        </w:rPr>
        <w:t>1</w:t>
      </w:r>
      <w:r w:rsidRPr="0069264C">
        <w:rPr>
          <w:rFonts w:ascii="Times New Roman CYR" w:hAnsi="Times New Roman CYR" w:cs="Times New Roman CYR"/>
        </w:rPr>
        <w:t xml:space="preserve"> и </w:t>
      </w:r>
      <w:hyperlink w:anchor="sub_30005" w:history="1">
        <w:r>
          <w:rPr>
            <w:rFonts w:ascii="Times New Roman CYR" w:hAnsi="Times New Roman CYR" w:cs="Times New Roman CYR"/>
          </w:rPr>
          <w:t>2</w:t>
        </w:r>
        <w:r w:rsidRPr="0069264C">
          <w:rPr>
            <w:rFonts w:ascii="Times New Roman CYR" w:hAnsi="Times New Roman CYR" w:cs="Times New Roman CYR"/>
          </w:rPr>
          <w:t xml:space="preserve"> графы 2</w:t>
        </w:r>
      </w:hyperlink>
      <w:r w:rsidRPr="0069264C">
        <w:rPr>
          <w:rFonts w:ascii="Times New Roman CYR" w:hAnsi="Times New Roman CYR" w:cs="Times New Roman CYR"/>
        </w:rPr>
        <w:t xml:space="preserve"> Перечня.</w:t>
      </w:r>
      <w:proofErr w:type="gramEnd"/>
    </w:p>
    <w:p w:rsidR="00F634D0" w:rsidRPr="00C52D7C" w:rsidRDefault="00F634D0" w:rsidP="00F634D0">
      <w:pPr>
        <w:pStyle w:val="ConsPlusNormal"/>
        <w:ind w:firstLine="540"/>
        <w:jc w:val="both"/>
        <w:rPr>
          <w:rFonts w:ascii="Times New Roman" w:hAnsi="Times New Roman" w:cs="Times New Roman"/>
          <w:sz w:val="24"/>
          <w:szCs w:val="24"/>
        </w:rPr>
      </w:pPr>
      <w:r w:rsidRPr="00C52D7C">
        <w:rPr>
          <w:rFonts w:ascii="Times New Roman" w:hAnsi="Times New Roman" w:cs="Times New Roman"/>
          <w:sz w:val="24"/>
          <w:szCs w:val="24"/>
        </w:rPr>
        <w:t xml:space="preserve">21. </w:t>
      </w:r>
      <w:proofErr w:type="gramStart"/>
      <w:r w:rsidRPr="00C52D7C">
        <w:rPr>
          <w:rFonts w:ascii="Times New Roman" w:hAnsi="Times New Roman" w:cs="Times New Roman"/>
          <w:sz w:val="24"/>
          <w:szCs w:val="24"/>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Pr="00C52D7C">
        <w:rPr>
          <w:rFonts w:ascii="Times New Roman" w:hAnsi="Times New Roman" w:cs="Times New Roman"/>
          <w:sz w:val="24"/>
          <w:szCs w:val="24"/>
        </w:rPr>
        <w:t xml:space="preserve"> Российской Федерации.</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22. </w:t>
      </w:r>
      <w:r>
        <w:t>Уполномоченный о</w:t>
      </w:r>
      <w:r>
        <w:rPr>
          <w:rFonts w:ascii="Times New Roman CYR" w:hAnsi="Times New Roman CYR" w:cs="Times New Roman CYR"/>
        </w:rPr>
        <w:t>рган в течение двух рабочих дней со дня, следующего за днем поступления от получателя бюджетных сре</w:t>
      </w:r>
      <w:proofErr w:type="gramStart"/>
      <w:r>
        <w:rPr>
          <w:rFonts w:ascii="Times New Roman CYR" w:hAnsi="Times New Roman CYR" w:cs="Times New Roman CYR"/>
        </w:rPr>
        <w:t xml:space="preserve">дств </w:t>
      </w:r>
      <w:hyperlink r:id="rId23" w:anchor="sub_20000" w:history="1">
        <w:r>
          <w:rPr>
            <w:rStyle w:val="a3"/>
            <w:rFonts w:ascii="Times New Roman CYR" w:hAnsi="Times New Roman CYR" w:cs="Times New Roman CYR"/>
          </w:rPr>
          <w:t>Св</w:t>
        </w:r>
        <w:proofErr w:type="gramEnd"/>
        <w:r>
          <w:rPr>
            <w:rStyle w:val="a3"/>
            <w:rFonts w:ascii="Times New Roman CYR" w:hAnsi="Times New Roman CYR" w:cs="Times New Roman CYR"/>
          </w:rPr>
          <w:t>едений</w:t>
        </w:r>
      </w:hyperlink>
      <w:r>
        <w:rPr>
          <w:rFonts w:ascii="Times New Roman CYR" w:hAnsi="Times New Roman CYR" w:cs="Times New Roman CYR"/>
        </w:rPr>
        <w:t xml:space="preserve"> о денежном обязательстве осуществляет их проверку на соответствие информации, указанной в Сведениях о денежном обязательстве:</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информации по соответствующему бюджетному обязательству, учтенному на соответствующем лицевом счете получателя бюджетных средств;</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информации, подлежащей включению в Сведения о денежном обязательстве в соответствии с </w:t>
      </w:r>
      <w:hyperlink w:anchor="sub_20000" w:history="1">
        <w:r w:rsidRPr="0069264C">
          <w:rPr>
            <w:rFonts w:ascii="Times New Roman CYR" w:hAnsi="Times New Roman CYR" w:cs="Times New Roman CYR"/>
          </w:rPr>
          <w:t>приложением N 2</w:t>
        </w:r>
      </w:hyperlink>
      <w:r w:rsidRPr="0069264C">
        <w:rPr>
          <w:rFonts w:ascii="Times New Roman CYR" w:hAnsi="Times New Roman CYR" w:cs="Times New Roman CYR"/>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уполномоченный орган для постановки на учет денежных обязательств в соответствии с настоящим Порядком.</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bookmarkStart w:id="9" w:name="Par14"/>
      <w:bookmarkEnd w:id="9"/>
      <w:r w:rsidRPr="0069264C">
        <w:t xml:space="preserve">23. </w:t>
      </w:r>
      <w:bookmarkStart w:id="10" w:name="Par19"/>
      <w:bookmarkEnd w:id="10"/>
      <w:proofErr w:type="gramStart"/>
      <w:r w:rsidRPr="0069264C">
        <w:rPr>
          <w:rFonts w:ascii="Times New Roman CYR" w:hAnsi="Times New Roman CYR" w:cs="Times New Roman CYR"/>
        </w:rPr>
        <w:t xml:space="preserve">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срок, установленный </w:t>
      </w:r>
      <w:hyperlink w:anchor="sub_10222" w:history="1">
        <w:r w:rsidRPr="0069264C">
          <w:rPr>
            <w:rFonts w:ascii="Times New Roman CYR" w:hAnsi="Times New Roman CYR" w:cs="Times New Roman CYR"/>
          </w:rPr>
          <w:t xml:space="preserve">абзацем </w:t>
        </w:r>
        <w:r>
          <w:rPr>
            <w:rFonts w:ascii="Times New Roman CYR" w:hAnsi="Times New Roman CYR" w:cs="Times New Roman CYR"/>
          </w:rPr>
          <w:t>первым</w:t>
        </w:r>
        <w:r w:rsidRPr="0069264C">
          <w:rPr>
            <w:rFonts w:ascii="Times New Roman CYR" w:hAnsi="Times New Roman CYR" w:cs="Times New Roman CYR"/>
          </w:rPr>
          <w:t xml:space="preserve"> пункта 2</w:t>
        </w:r>
      </w:hyperlink>
      <w:r>
        <w:rPr>
          <w:rFonts w:ascii="Times New Roman CYR" w:hAnsi="Times New Roman CYR" w:cs="Times New Roman CYR"/>
        </w:rPr>
        <w:t>2</w:t>
      </w:r>
      <w:r w:rsidRPr="0069264C">
        <w:rPr>
          <w:rFonts w:ascii="Times New Roman CYR" w:hAnsi="Times New Roman CYR" w:cs="Times New Roman CYR"/>
        </w:rPr>
        <w:t xml:space="preserve"> настоящего Порядка, направляет получателю бюджетных средств  извещение о постановке на учет (изменении) денежного обязательства в уполномоченном органе, реквизиты которого установлены </w:t>
      </w:r>
      <w:hyperlink w:anchor="sub_130000" w:history="1">
        <w:r w:rsidRPr="0069264C">
          <w:rPr>
            <w:rFonts w:ascii="Times New Roman CYR" w:hAnsi="Times New Roman CYR" w:cs="Times New Roman CYR"/>
          </w:rPr>
          <w:t>приложением N </w:t>
        </w:r>
      </w:hyperlink>
      <w:r w:rsidRPr="00F125C0">
        <w:rPr>
          <w:rFonts w:ascii="Times New Roman CYR" w:hAnsi="Times New Roman CYR" w:cs="Times New Roman CYR"/>
        </w:rPr>
        <w:t>9</w:t>
      </w:r>
      <w:r w:rsidRPr="0069264C">
        <w:rPr>
          <w:rFonts w:ascii="Times New Roman CYR" w:hAnsi="Times New Roman CYR" w:cs="Times New Roman CYR"/>
        </w:rPr>
        <w:t xml:space="preserve"> (далее - Извещение о денежном обязательстве).</w:t>
      </w:r>
      <w:proofErr w:type="gramEnd"/>
    </w:p>
    <w:p w:rsidR="00F634D0" w:rsidRPr="0069264C" w:rsidRDefault="000E07BD" w:rsidP="00F634D0">
      <w:pPr>
        <w:widowControl w:val="0"/>
        <w:autoSpaceDE w:val="0"/>
        <w:autoSpaceDN w:val="0"/>
        <w:adjustRightInd w:val="0"/>
        <w:ind w:firstLine="567"/>
        <w:jc w:val="both"/>
        <w:rPr>
          <w:rFonts w:ascii="Times New Roman CYR" w:hAnsi="Times New Roman CYR" w:cs="Times New Roman CYR"/>
        </w:rPr>
      </w:pPr>
      <w:hyperlink w:anchor="sub_130000" w:history="1">
        <w:r w:rsidR="00F634D0" w:rsidRPr="0069264C">
          <w:rPr>
            <w:rFonts w:ascii="Times New Roman CYR" w:hAnsi="Times New Roman CYR" w:cs="Times New Roman CYR"/>
          </w:rPr>
          <w:t>Извещение</w:t>
        </w:r>
      </w:hyperlink>
      <w:r w:rsidR="00F634D0" w:rsidRPr="0069264C">
        <w:rPr>
          <w:rFonts w:ascii="Times New Roman CYR" w:hAnsi="Times New Roman CYR" w:cs="Times New Roman CYR"/>
        </w:rPr>
        <w:t xml:space="preserve"> о денежном обязательстве направляется получателю бюджетных средств:</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в форме электронного документа, подписанного </w:t>
      </w:r>
      <w:hyperlink r:id="rId24" w:history="1">
        <w:r w:rsidRPr="0069264C">
          <w:rPr>
            <w:rFonts w:ascii="Times New Roman CYR" w:hAnsi="Times New Roman CYR" w:cs="Times New Roman CYR"/>
          </w:rPr>
          <w:t>электронной подписью</w:t>
        </w:r>
      </w:hyperlink>
      <w:r w:rsidRPr="0069264C">
        <w:rPr>
          <w:rFonts w:ascii="Times New Roman CYR" w:hAnsi="Times New Roman CYR" w:cs="Times New Roman CYR"/>
        </w:rPr>
        <w:t xml:space="preserve"> уполномоченного лица уполномоченного органа, - в отношении </w:t>
      </w:r>
      <w:hyperlink w:anchor="sub_2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денежном обязательстве, представленных в форме электронного документа;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на бумажном носителе, подписанного уполномоченным лицом уполномоченного органа, - в отношении </w:t>
      </w:r>
      <w:hyperlink w:anchor="sub_2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денежном обязательстве, представленных на бумажном носителе.</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Учетный номер денежного обязательства имеет следующую структуру, состоящую из двадцати пяти разрядов:</w:t>
      </w:r>
    </w:p>
    <w:p w:rsidR="00F634D0" w:rsidRPr="0069264C" w:rsidRDefault="00F634D0" w:rsidP="00F634D0">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с 1 по 19 разряд - учетный номер соответствующего бюджетного обязательства;</w:t>
      </w:r>
    </w:p>
    <w:p w:rsidR="00F634D0" w:rsidRPr="0069264C" w:rsidRDefault="00F634D0" w:rsidP="00F634D0">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с 20 по 25 разряд - порядковый номер денежного обязательства.</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bookmarkStart w:id="11" w:name="sub_1026"/>
      <w:r w:rsidRPr="0069264C">
        <w:rPr>
          <w:rFonts w:ascii="Times New Roman CYR" w:hAnsi="Times New Roman CYR" w:cs="Times New Roman CYR"/>
        </w:rPr>
        <w:t xml:space="preserve">24. </w:t>
      </w:r>
      <w:bookmarkEnd w:id="11"/>
      <w:r w:rsidRPr="0069264C">
        <w:rPr>
          <w:rFonts w:ascii="Times New Roman CYR" w:hAnsi="Times New Roman CYR" w:cs="Times New Roman CYR"/>
        </w:rPr>
        <w:t xml:space="preserve">В случае отрицательного результата проверки </w:t>
      </w:r>
      <w:hyperlink w:anchor="sub_2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денежном обязательстве уполномоченный орган в срок, установленный в </w:t>
      </w:r>
      <w:hyperlink w:anchor="sub_10222" w:history="1">
        <w:r w:rsidRPr="0069264C">
          <w:rPr>
            <w:rFonts w:ascii="Times New Roman CYR" w:hAnsi="Times New Roman CYR" w:cs="Times New Roman CYR"/>
          </w:rPr>
          <w:t xml:space="preserve">абзаце </w:t>
        </w:r>
        <w:r>
          <w:rPr>
            <w:rFonts w:ascii="Times New Roman CYR" w:hAnsi="Times New Roman CYR" w:cs="Times New Roman CYR"/>
          </w:rPr>
          <w:t>первом</w:t>
        </w:r>
        <w:r w:rsidRPr="0069264C">
          <w:rPr>
            <w:rFonts w:ascii="Times New Roman CYR" w:hAnsi="Times New Roman CYR" w:cs="Times New Roman CYR"/>
          </w:rPr>
          <w:t xml:space="preserve"> пункта 2</w:t>
        </w:r>
      </w:hyperlink>
      <w:r>
        <w:rPr>
          <w:rFonts w:ascii="Times New Roman CYR" w:hAnsi="Times New Roman CYR" w:cs="Times New Roman CYR"/>
        </w:rPr>
        <w:t>2</w:t>
      </w:r>
      <w:r w:rsidRPr="0069264C">
        <w:rPr>
          <w:rFonts w:ascii="Times New Roman CYR" w:hAnsi="Times New Roman CYR" w:cs="Times New Roman CYR"/>
        </w:rPr>
        <w:t xml:space="preserve"> настоящего Порядка: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в отношении </w:t>
      </w:r>
      <w:hyperlink w:anchor="sub_2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денежных обязательствах, сформированных уполномоченным органом, направляет получателю бюджетных средств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в отношении </w:t>
      </w:r>
      <w:hyperlink w:anchor="sub_2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денежных обязательствах, сформированных получателем бюджетных средств, возвращает получателю бюджетных средств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F634D0" w:rsidRPr="0069264C" w:rsidRDefault="00F634D0" w:rsidP="00F634D0">
      <w:pPr>
        <w:widowControl w:val="0"/>
        <w:autoSpaceDE w:val="0"/>
        <w:autoSpaceDN w:val="0"/>
        <w:adjustRightInd w:val="0"/>
        <w:ind w:firstLine="567"/>
        <w:jc w:val="both"/>
        <w:rPr>
          <w:rFonts w:ascii="Times New Roman CYR" w:hAnsi="Times New Roman CYR" w:cs="Times New Roman CYR"/>
        </w:rPr>
      </w:pPr>
      <w:r w:rsidRPr="0069264C">
        <w:rPr>
          <w:rFonts w:ascii="Times New Roman CYR" w:hAnsi="Times New Roman CYR" w:cs="Times New Roman CYR"/>
        </w:rPr>
        <w:t xml:space="preserve">направляет получателю бюджетных средств уведомление в электронном виде, если </w:t>
      </w:r>
      <w:hyperlink w:anchor="sub_20000" w:history="1">
        <w:r w:rsidRPr="0069264C">
          <w:rPr>
            <w:rFonts w:ascii="Times New Roman CYR" w:hAnsi="Times New Roman CYR" w:cs="Times New Roman CYR"/>
          </w:rPr>
          <w:t>Сведения</w:t>
        </w:r>
      </w:hyperlink>
      <w:r w:rsidRPr="0069264C">
        <w:rPr>
          <w:rFonts w:ascii="Times New Roman CYR" w:hAnsi="Times New Roman CYR" w:cs="Times New Roman CYR"/>
        </w:rPr>
        <w:t xml:space="preserve"> о денежном обязательстве представлялись в форме электронного документа.</w:t>
      </w:r>
    </w:p>
    <w:p w:rsidR="00F634D0" w:rsidRDefault="00F634D0" w:rsidP="00F634D0">
      <w:pPr>
        <w:widowControl w:val="0"/>
        <w:autoSpaceDE w:val="0"/>
        <w:autoSpaceDN w:val="0"/>
        <w:adjustRightInd w:val="0"/>
        <w:ind w:firstLine="709"/>
        <w:jc w:val="both"/>
        <w:rPr>
          <w:rFonts w:ascii="Times New Roman CYR" w:hAnsi="Times New Roman CYR" w:cs="Times New Roman CYR"/>
        </w:rPr>
      </w:pPr>
      <w:r w:rsidRPr="0069264C">
        <w:t xml:space="preserve">25. </w:t>
      </w:r>
      <w:proofErr w:type="gramStart"/>
      <w:r w:rsidRPr="0069264C">
        <w:rPr>
          <w:rFonts w:ascii="Times New Roman CYR" w:hAnsi="Times New Roman CYR" w:cs="Times New Roman CYR"/>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sub_1018" w:history="1">
        <w:r w:rsidRPr="0069264C">
          <w:rPr>
            <w:rFonts w:ascii="Times New Roman CYR" w:hAnsi="Times New Roman CYR" w:cs="Times New Roman CYR"/>
          </w:rPr>
          <w:t>пункте 1</w:t>
        </w:r>
      </w:hyperlink>
      <w:r w:rsidRPr="0069264C">
        <w:rPr>
          <w:rFonts w:ascii="Times New Roman CYR" w:hAnsi="Times New Roman CYR" w:cs="Times New Roman CYR"/>
        </w:rPr>
        <w:t xml:space="preserve">6 настоящего Порядка, подлежит учету в текущем финансовом году на основании </w:t>
      </w:r>
      <w:hyperlink w:anchor="sub_20000" w:history="1">
        <w:r w:rsidRPr="0069264C">
          <w:rPr>
            <w:rFonts w:ascii="Times New Roman CYR" w:hAnsi="Times New Roman CYR" w:cs="Times New Roman CYR"/>
          </w:rPr>
          <w:t>Сведений</w:t>
        </w:r>
      </w:hyperlink>
      <w:r w:rsidRPr="0069264C">
        <w:rPr>
          <w:rFonts w:ascii="Times New Roman CYR" w:hAnsi="Times New Roman CYR" w:cs="Times New Roman CYR"/>
        </w:rPr>
        <w:t xml:space="preserve"> о денежном обязательстве, сформированных</w:t>
      </w:r>
      <w:r>
        <w:rPr>
          <w:rFonts w:ascii="Times New Roman CYR" w:hAnsi="Times New Roman CYR" w:cs="Times New Roman CYR"/>
        </w:rPr>
        <w:t xml:space="preserve"> получателем бюджетных средств</w:t>
      </w:r>
      <w:r w:rsidRPr="0069264C">
        <w:rPr>
          <w:rFonts w:ascii="Times New Roman CYR" w:hAnsi="Times New Roman CYR" w:cs="Times New Roman CYR"/>
        </w:rPr>
        <w:t>.</w:t>
      </w:r>
      <w:proofErr w:type="gramEnd"/>
    </w:p>
    <w:p w:rsidR="00F634D0" w:rsidRDefault="00F634D0" w:rsidP="00F634D0">
      <w:pPr>
        <w:ind w:firstLine="709"/>
        <w:jc w:val="both"/>
        <w:rPr>
          <w:rFonts w:ascii="Times New Roman CYR" w:hAnsi="Times New Roman CYR" w:cs="Times New Roman CYR"/>
        </w:rPr>
      </w:pPr>
      <w:r w:rsidRPr="0069264C">
        <w:t xml:space="preserve">26. </w:t>
      </w:r>
      <w:r w:rsidRPr="0069264C">
        <w:rPr>
          <w:rFonts w:ascii="Times New Roman CYR" w:hAnsi="Times New Roman CYR" w:cs="Times New Roman CYR"/>
        </w:rPr>
        <w:t xml:space="preserve">В случае если коды </w:t>
      </w:r>
      <w:hyperlink r:id="rId25"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бюджетных средств уточняет указанные коды бюджетной классификации  в порядке и в срок, предусмотренные </w:t>
      </w:r>
      <w:hyperlink w:anchor="sub_1018" w:history="1">
        <w:r w:rsidRPr="0069264C">
          <w:rPr>
            <w:rFonts w:ascii="Times New Roman CYR" w:hAnsi="Times New Roman CYR" w:cs="Times New Roman CYR"/>
          </w:rPr>
          <w:t>пунктом 1</w:t>
        </w:r>
      </w:hyperlink>
      <w:r w:rsidRPr="0069264C">
        <w:rPr>
          <w:rFonts w:ascii="Times New Roman CYR" w:hAnsi="Times New Roman CYR" w:cs="Times New Roman CYR"/>
        </w:rPr>
        <w:t>6 настоящего Порядка.</w:t>
      </w:r>
    </w:p>
    <w:p w:rsidR="00F634D0" w:rsidRPr="0069264C" w:rsidRDefault="00F634D0" w:rsidP="00F634D0">
      <w:pPr>
        <w:ind w:firstLine="709"/>
        <w:jc w:val="both"/>
      </w:pPr>
    </w:p>
    <w:p w:rsidR="00F634D0" w:rsidRPr="0069264C" w:rsidRDefault="00F634D0" w:rsidP="00F634D0">
      <w:pPr>
        <w:widowControl w:val="0"/>
        <w:autoSpaceDE w:val="0"/>
        <w:autoSpaceDN w:val="0"/>
        <w:ind w:firstLine="709"/>
        <w:jc w:val="center"/>
        <w:outlineLvl w:val="1"/>
        <w:rPr>
          <w:b/>
        </w:rPr>
      </w:pPr>
      <w:bookmarkStart w:id="12" w:name="P190"/>
      <w:bookmarkStart w:id="13" w:name="P206"/>
      <w:bookmarkEnd w:id="12"/>
      <w:bookmarkEnd w:id="13"/>
      <w:r w:rsidRPr="0069264C">
        <w:rPr>
          <w:b/>
        </w:rPr>
        <w:t>V. Представление информации о бюджетных и денежных обязательствах, учтенных в уполномоченном органе</w:t>
      </w:r>
    </w:p>
    <w:p w:rsidR="00F634D0" w:rsidRPr="0069264C" w:rsidRDefault="00F634D0" w:rsidP="00F634D0">
      <w:pPr>
        <w:widowControl w:val="0"/>
        <w:autoSpaceDE w:val="0"/>
        <w:autoSpaceDN w:val="0"/>
        <w:ind w:firstLine="709"/>
        <w:jc w:val="both"/>
      </w:pP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bookmarkStart w:id="14" w:name="P242"/>
      <w:bookmarkEnd w:id="14"/>
      <w:r w:rsidRPr="0069264C">
        <w:t xml:space="preserve">27. </w:t>
      </w:r>
      <w:r w:rsidRPr="0069264C">
        <w:rPr>
          <w:rFonts w:ascii="Times New Roman CYR" w:hAnsi="Times New Roman CYR" w:cs="Times New Roman CYR"/>
        </w:rPr>
        <w:t>Информация о бюджетных и денежных обязательствах предоставляется:</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t xml:space="preserve">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sub_1032" w:history="1">
        <w:r w:rsidRPr="0069264C">
          <w:rPr>
            <w:rFonts w:ascii="Times New Roman CYR" w:hAnsi="Times New Roman CYR" w:cs="Times New Roman CYR"/>
          </w:rPr>
          <w:t>пунктом 29</w:t>
        </w:r>
      </w:hyperlink>
      <w:r w:rsidRPr="0069264C">
        <w:rPr>
          <w:rFonts w:ascii="Times New Roman CYR" w:hAnsi="Times New Roman CYR" w:cs="Times New Roman CYR"/>
        </w:rPr>
        <w:t xml:space="preserve"> настоящего Порядка);</w:t>
      </w:r>
    </w:p>
    <w:p w:rsidR="00F634D0" w:rsidRPr="0069264C" w:rsidRDefault="00F634D0" w:rsidP="00F634D0">
      <w:pPr>
        <w:widowControl w:val="0"/>
        <w:autoSpaceDE w:val="0"/>
        <w:autoSpaceDN w:val="0"/>
        <w:adjustRightInd w:val="0"/>
        <w:ind w:firstLine="709"/>
        <w:jc w:val="both"/>
        <w:rPr>
          <w:rFonts w:ascii="Times New Roman CYR" w:hAnsi="Times New Roman CYR" w:cs="Times New Roman CYR"/>
        </w:rPr>
      </w:pPr>
      <w:r w:rsidRPr="0069264C">
        <w:rPr>
          <w:rFonts w:ascii="Times New Roman CYR" w:hAnsi="Times New Roman CYR" w:cs="Times New Roman CYR"/>
        </w:rPr>
        <w:t xml:space="preserve">уполномоченным органом в виде документов, определенных </w:t>
      </w:r>
      <w:hyperlink w:anchor="sub_1032" w:history="1">
        <w:r w:rsidRPr="0069264C">
          <w:rPr>
            <w:rFonts w:ascii="Times New Roman CYR" w:hAnsi="Times New Roman CYR" w:cs="Times New Roman CYR"/>
          </w:rPr>
          <w:t>пунктом </w:t>
        </w:r>
      </w:hyperlink>
      <w:r w:rsidRPr="0069264C">
        <w:rPr>
          <w:rFonts w:ascii="Times New Roman CYR" w:hAnsi="Times New Roman CYR" w:cs="Times New Roman CYR"/>
        </w:rPr>
        <w:t xml:space="preserve">29 настоящего Порядка, по запросам Финансового </w:t>
      </w:r>
      <w:r>
        <w:rPr>
          <w:rFonts w:ascii="Times New Roman CYR" w:hAnsi="Times New Roman CYR" w:cs="Times New Roman CYR"/>
        </w:rPr>
        <w:t>органа</w:t>
      </w:r>
      <w:r w:rsidRPr="0069264C">
        <w:rPr>
          <w:rFonts w:ascii="Times New Roman CYR" w:hAnsi="Times New Roman CYR" w:cs="Times New Roman CYR"/>
        </w:rPr>
        <w:t xml:space="preserve">, иных органов местного самоуправления, главных распорядителей (распорядителей) бюджетных средств, получателей бюджетных средств с учетом положений </w:t>
      </w:r>
      <w:hyperlink w:anchor="sub_1030" w:history="1">
        <w:r w:rsidRPr="0069264C">
          <w:rPr>
            <w:rFonts w:ascii="Times New Roman CYR" w:hAnsi="Times New Roman CYR" w:cs="Times New Roman CYR"/>
          </w:rPr>
          <w:t xml:space="preserve">пункта </w:t>
        </w:r>
      </w:hyperlink>
      <w:r w:rsidRPr="0069264C">
        <w:rPr>
          <w:rFonts w:ascii="Times New Roman CYR" w:hAnsi="Times New Roman CYR" w:cs="Times New Roman CYR"/>
        </w:rPr>
        <w:t>28 настоящего Порядка.</w:t>
      </w:r>
    </w:p>
    <w:p w:rsidR="00F634D0" w:rsidRPr="0069264C" w:rsidRDefault="00F634D0" w:rsidP="00F634D0">
      <w:pPr>
        <w:ind w:firstLine="709"/>
        <w:jc w:val="both"/>
      </w:pPr>
      <w:r w:rsidRPr="0069264C">
        <w:t>28. Информация о бюджетных и  денежных обязательствах предоставляется:</w:t>
      </w:r>
    </w:p>
    <w:p w:rsidR="00F634D0" w:rsidRPr="0069264C" w:rsidRDefault="00F634D0" w:rsidP="00F634D0">
      <w:pPr>
        <w:widowControl w:val="0"/>
        <w:autoSpaceDE w:val="0"/>
        <w:autoSpaceDN w:val="0"/>
        <w:ind w:firstLine="709"/>
        <w:jc w:val="both"/>
      </w:pPr>
      <w:r>
        <w:t xml:space="preserve">Финансовому органу </w:t>
      </w:r>
      <w:r w:rsidRPr="0069264C">
        <w:t>- по всем бюджетным и денежным обязательствам;</w:t>
      </w:r>
    </w:p>
    <w:p w:rsidR="00F634D0" w:rsidRPr="0069264C" w:rsidRDefault="00F634D0" w:rsidP="00F634D0">
      <w:pPr>
        <w:widowControl w:val="0"/>
        <w:autoSpaceDE w:val="0"/>
        <w:autoSpaceDN w:val="0"/>
        <w:ind w:firstLine="709"/>
        <w:jc w:val="both"/>
      </w:pPr>
      <w:r w:rsidRPr="0069264C">
        <w:t>главным распорядителям (распорядителям) бюджетных средств - в части бюджетных и денежных обязательств подведомственных им получателей бюджетных средств;</w:t>
      </w:r>
    </w:p>
    <w:p w:rsidR="00F634D0" w:rsidRPr="0069264C" w:rsidRDefault="00F634D0" w:rsidP="00F634D0">
      <w:pPr>
        <w:widowControl w:val="0"/>
        <w:autoSpaceDE w:val="0"/>
        <w:autoSpaceDN w:val="0"/>
        <w:ind w:firstLine="709"/>
        <w:jc w:val="both"/>
      </w:pPr>
      <w:r w:rsidRPr="0069264C">
        <w:t>получателям бюджетных средств - в части бюджетных и денежных обязательств соответствующего получателя бюджетных средств;</w:t>
      </w:r>
    </w:p>
    <w:p w:rsidR="00F634D0" w:rsidRPr="0069264C" w:rsidRDefault="00F634D0" w:rsidP="00F634D0">
      <w:pPr>
        <w:widowControl w:val="0"/>
        <w:autoSpaceDE w:val="0"/>
        <w:autoSpaceDN w:val="0"/>
        <w:ind w:firstLine="709"/>
        <w:jc w:val="both"/>
      </w:pPr>
      <w:r w:rsidRPr="0069264C">
        <w:t>иным органам местного самоуправления</w:t>
      </w:r>
      <w:r>
        <w:t xml:space="preserve"> </w:t>
      </w:r>
      <w:r w:rsidRPr="0069264C">
        <w:t>- в рамках их полномочий, установленных законодательством Российской Федерации.</w:t>
      </w:r>
    </w:p>
    <w:p w:rsidR="00F634D0" w:rsidRPr="0069264C" w:rsidRDefault="00F634D0" w:rsidP="00F634D0">
      <w:pPr>
        <w:widowControl w:val="0"/>
        <w:autoSpaceDE w:val="0"/>
        <w:autoSpaceDN w:val="0"/>
        <w:ind w:firstLine="709"/>
        <w:jc w:val="both"/>
      </w:pPr>
      <w:bookmarkStart w:id="15" w:name="P247"/>
      <w:bookmarkStart w:id="16" w:name="P248"/>
      <w:bookmarkEnd w:id="15"/>
      <w:bookmarkEnd w:id="16"/>
      <w:r w:rsidRPr="0069264C">
        <w:t>29. Информация о бюджетных и денежных обязательствах представляется  в соответствии со следующими положениями:</w:t>
      </w:r>
    </w:p>
    <w:p w:rsidR="00F634D0" w:rsidRPr="0069264C" w:rsidRDefault="00F634D0" w:rsidP="00F634D0">
      <w:pPr>
        <w:widowControl w:val="0"/>
        <w:autoSpaceDE w:val="0"/>
        <w:autoSpaceDN w:val="0"/>
        <w:ind w:firstLine="709"/>
        <w:jc w:val="both"/>
      </w:pPr>
      <w:proofErr w:type="gramStart"/>
      <w:r w:rsidRPr="0069264C">
        <w:t>1) по запросу Ф</w:t>
      </w:r>
      <w:r>
        <w:t>инансового органа</w:t>
      </w:r>
      <w:r w:rsidRPr="0069264C">
        <w:t xml:space="preserve"> либо иного органа местного самоуправления, уполномоченного в соответствии с законодательством Российской Федерации на получение такой информации, уполномоченный орган представляет с указанными в запросе детализацией и группировкой показателей:</w:t>
      </w:r>
      <w:proofErr w:type="gramEnd"/>
    </w:p>
    <w:p w:rsidR="00F634D0" w:rsidRPr="0069264C" w:rsidRDefault="00F634D0" w:rsidP="00F634D0">
      <w:pPr>
        <w:widowControl w:val="0"/>
        <w:autoSpaceDE w:val="0"/>
        <w:autoSpaceDN w:val="0"/>
        <w:ind w:firstLine="709"/>
        <w:jc w:val="both"/>
      </w:pPr>
      <w:r w:rsidRPr="0069264C">
        <w:t xml:space="preserve">а) информацию о принятых на учет бюджетных (денежных) обязательствах реквизиты которой установлены </w:t>
      </w:r>
      <w:hyperlink w:anchor="P1948" w:history="1">
        <w:r w:rsidRPr="0069264C">
          <w:t xml:space="preserve">приложением № </w:t>
        </w:r>
      </w:hyperlink>
      <w:r w:rsidRPr="0069264C">
        <w:t>6 к настоящему Порядку (далее</w:t>
      </w:r>
      <w:r>
        <w:t xml:space="preserve"> </w:t>
      </w:r>
      <w:r w:rsidRPr="0069264C">
        <w:t>- Информация о принятых на учет обязательствах), сформированную по состоянию на соответствующую дату;</w:t>
      </w:r>
      <w:r>
        <w:t xml:space="preserve"> (0506601)</w:t>
      </w:r>
    </w:p>
    <w:p w:rsidR="00F634D0" w:rsidRDefault="00F634D0" w:rsidP="00F634D0">
      <w:pPr>
        <w:widowControl w:val="0"/>
        <w:autoSpaceDE w:val="0"/>
        <w:autoSpaceDN w:val="0"/>
        <w:ind w:firstLine="709"/>
        <w:jc w:val="both"/>
      </w:pPr>
      <w:r w:rsidRPr="0069264C">
        <w:t xml:space="preserve">б) информацию об исполнении бюджетных (денежных) обязательств, реквизиты которой установлены </w:t>
      </w:r>
      <w:hyperlink w:anchor="P2200" w:history="1">
        <w:r w:rsidRPr="0069264C">
          <w:t xml:space="preserve">приложением № </w:t>
        </w:r>
      </w:hyperlink>
      <w:r w:rsidRPr="0069264C">
        <w:t>7 к настоящему Порядку (далее</w:t>
      </w:r>
      <w:r>
        <w:t xml:space="preserve"> </w:t>
      </w:r>
      <w:r w:rsidRPr="0069264C">
        <w:t>- Информация об исполнении обязательств), сформированную на дату, указанную в запросе;</w:t>
      </w:r>
      <w:r>
        <w:t xml:space="preserve"> (0506603)</w:t>
      </w:r>
    </w:p>
    <w:p w:rsidR="00F634D0" w:rsidRPr="004D3EEF" w:rsidRDefault="00F634D0" w:rsidP="00F634D0">
      <w:pPr>
        <w:pStyle w:val="af2"/>
        <w:spacing w:after="0"/>
        <w:ind w:left="0" w:firstLine="708"/>
        <w:jc w:val="both"/>
        <w:rPr>
          <w:sz w:val="26"/>
          <w:szCs w:val="26"/>
        </w:rPr>
      </w:pPr>
      <w:r w:rsidRPr="0069264C">
        <w:t>Информация о принятых на учет обязательствах</w:t>
      </w:r>
      <w:r>
        <w:t xml:space="preserve"> и </w:t>
      </w:r>
      <w:r w:rsidRPr="0069264C">
        <w:t>Информация об исполнении обязательств</w:t>
      </w:r>
      <w:r>
        <w:t xml:space="preserve"> также </w:t>
      </w:r>
      <w:r w:rsidRPr="0069264C">
        <w:t>формируется по состоянию на 1-е число каждого месяца</w:t>
      </w:r>
      <w:r>
        <w:t xml:space="preserve"> </w:t>
      </w:r>
      <w:r w:rsidRPr="004D3EEF">
        <w:rPr>
          <w:sz w:val="26"/>
          <w:szCs w:val="26"/>
        </w:rPr>
        <w:t xml:space="preserve">не позднее пятого числа месяца, следующего </w:t>
      </w:r>
      <w:proofErr w:type="gramStart"/>
      <w:r w:rsidRPr="004D3EEF">
        <w:rPr>
          <w:sz w:val="26"/>
          <w:szCs w:val="26"/>
        </w:rPr>
        <w:t>за</w:t>
      </w:r>
      <w:proofErr w:type="gramEnd"/>
      <w:r w:rsidRPr="004D3EEF">
        <w:rPr>
          <w:sz w:val="26"/>
          <w:szCs w:val="26"/>
        </w:rPr>
        <w:t xml:space="preserve"> отчетным</w:t>
      </w:r>
      <w:r>
        <w:rPr>
          <w:sz w:val="26"/>
          <w:szCs w:val="26"/>
        </w:rPr>
        <w:t>.</w:t>
      </w:r>
    </w:p>
    <w:p w:rsidR="00F634D0" w:rsidRDefault="00F634D0" w:rsidP="00F634D0">
      <w:pPr>
        <w:widowControl w:val="0"/>
        <w:autoSpaceDE w:val="0"/>
        <w:autoSpaceDN w:val="0"/>
        <w:ind w:firstLine="709"/>
        <w:jc w:val="both"/>
      </w:pPr>
      <w:proofErr w:type="gramStart"/>
      <w:r w:rsidRPr="0069264C">
        <w:t>2</w:t>
      </w:r>
      <w:r>
        <w:t>)</w:t>
      </w:r>
      <w:r w:rsidRPr="0069264C">
        <w:t xml:space="preserve"> по запросу главного распорядителя (распорядителя) бюджетных средств уполномоченный орган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бюджетных средств получателям бюджетных средств, сформированную нарастающим итогом с начала текущего финансового года по состоянию на соответствующую дату;</w:t>
      </w:r>
      <w:proofErr w:type="gramEnd"/>
    </w:p>
    <w:p w:rsidR="00F634D0" w:rsidRPr="0069264C" w:rsidRDefault="00F634D0" w:rsidP="00F634D0">
      <w:pPr>
        <w:widowControl w:val="0"/>
        <w:autoSpaceDE w:val="0"/>
        <w:autoSpaceDN w:val="0"/>
        <w:ind w:firstLine="709"/>
        <w:jc w:val="both"/>
      </w:pPr>
      <w:r w:rsidRPr="0069264C">
        <w:t xml:space="preserve">3) по запросу получателя бюджетных средств уполномоченный орган  представляет справку об исполнении принятых на учет бюджетных (денежных) обязательствах (далее - Справка об исполнении обязательств), реквизиты которой установлены </w:t>
      </w:r>
      <w:hyperlink w:anchor="P1748" w:history="1">
        <w:r w:rsidRPr="0069264C">
          <w:t>приложением №</w:t>
        </w:r>
      </w:hyperlink>
      <w:r w:rsidRPr="0069264C">
        <w:t xml:space="preserve"> 5 к настоящему Порядку.</w:t>
      </w:r>
      <w:r>
        <w:t xml:space="preserve"> (0506602)</w:t>
      </w:r>
    </w:p>
    <w:p w:rsidR="00F634D0" w:rsidRPr="0069264C" w:rsidRDefault="00F634D0" w:rsidP="00F634D0">
      <w:pPr>
        <w:widowControl w:val="0"/>
        <w:autoSpaceDE w:val="0"/>
        <w:autoSpaceDN w:val="0"/>
        <w:ind w:firstLine="709"/>
        <w:jc w:val="both"/>
      </w:pPr>
      <w:r w:rsidRPr="0069264C">
        <w:t>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F634D0" w:rsidRPr="0063163B" w:rsidRDefault="00F634D0" w:rsidP="00F634D0">
      <w:pPr>
        <w:widowControl w:val="0"/>
        <w:autoSpaceDE w:val="0"/>
        <w:autoSpaceDN w:val="0"/>
        <w:adjustRightInd w:val="0"/>
        <w:jc w:val="both"/>
        <w:rPr>
          <w:rFonts w:ascii="Times New Roman CYR" w:hAnsi="Times New Roman CYR" w:cs="Times New Roman CYR"/>
        </w:rPr>
      </w:pPr>
      <w:bookmarkStart w:id="17" w:name="P288"/>
      <w:bookmarkStart w:id="18" w:name="sub_3333"/>
      <w:bookmarkEnd w:id="17"/>
      <w:r w:rsidRPr="0069264C">
        <w:rPr>
          <w:rFonts w:ascii="Times New Roman CYR" w:hAnsi="Times New Roman CYR" w:cs="Times New Roman CYR"/>
          <w:vertAlign w:val="superscript"/>
        </w:rPr>
        <w:t>1</w:t>
      </w:r>
      <w:r w:rsidRPr="0069264C">
        <w:rPr>
          <w:rFonts w:ascii="Times New Roman CYR" w:hAnsi="Times New Roman CYR" w:cs="Times New Roman CYR"/>
        </w:rPr>
        <w:t xml:space="preserve"> </w:t>
      </w:r>
      <w:hyperlink r:id="rId26" w:history="1">
        <w:r w:rsidRPr="0063163B">
          <w:rPr>
            <w:rFonts w:ascii="Times New Roman CYR" w:hAnsi="Times New Roman CYR" w:cs="Times New Roman CYR"/>
          </w:rPr>
          <w:t>Пункт 4 статьи 242.14</w:t>
        </w:r>
      </w:hyperlink>
      <w:r w:rsidRPr="0063163B">
        <w:rPr>
          <w:rFonts w:ascii="Times New Roman CYR" w:hAnsi="Times New Roman CYR" w:cs="Times New Roman CYR"/>
        </w:rPr>
        <w:t xml:space="preserve"> Бюджетного кодекса Российской Федерации (Собрание законодательства Российской Федерации, 1998, N 31, ст. 3823; 2019, N 52, ст. 7797).</w:t>
      </w:r>
    </w:p>
    <w:p w:rsidR="00F634D0" w:rsidRPr="0069264C" w:rsidRDefault="00F634D0" w:rsidP="00F634D0">
      <w:pPr>
        <w:widowControl w:val="0"/>
        <w:autoSpaceDE w:val="0"/>
        <w:autoSpaceDN w:val="0"/>
        <w:adjustRightInd w:val="0"/>
        <w:jc w:val="both"/>
        <w:rPr>
          <w:rFonts w:ascii="Times New Roman CYR" w:hAnsi="Times New Roman CYR" w:cs="Times New Roman CYR"/>
        </w:rPr>
      </w:pPr>
      <w:bookmarkStart w:id="19" w:name="sub_5555"/>
      <w:r w:rsidRPr="0063163B">
        <w:rPr>
          <w:rFonts w:ascii="Times New Roman CYR" w:hAnsi="Times New Roman CYR" w:cs="Times New Roman CYR"/>
          <w:vertAlign w:val="superscript"/>
        </w:rPr>
        <w:t>2</w:t>
      </w:r>
      <w:r w:rsidRPr="0063163B">
        <w:rPr>
          <w:rFonts w:ascii="Times New Roman CYR" w:hAnsi="Times New Roman CYR" w:cs="Times New Roman CYR"/>
        </w:rPr>
        <w:t xml:space="preserve"> </w:t>
      </w:r>
      <w:hyperlink r:id="rId27" w:history="1">
        <w:r w:rsidRPr="0063163B">
          <w:rPr>
            <w:rFonts w:ascii="Times New Roman CYR" w:hAnsi="Times New Roman CYR" w:cs="Times New Roman CYR"/>
          </w:rPr>
          <w:t>Абзац первый пункта 3 статьи 242.3</w:t>
        </w:r>
      </w:hyperlink>
      <w:r w:rsidRPr="0063163B">
        <w:rPr>
          <w:rFonts w:ascii="Times New Roman CYR" w:hAnsi="Times New Roman CYR" w:cs="Times New Roman CYR"/>
        </w:rPr>
        <w:t xml:space="preserve"> Бюджетног</w:t>
      </w:r>
      <w:r w:rsidRPr="0069264C">
        <w:rPr>
          <w:rFonts w:ascii="Times New Roman CYR" w:hAnsi="Times New Roman CYR" w:cs="Times New Roman CYR"/>
        </w:rPr>
        <w:t>о кодекса Российской Федерации (Собрание законодательства Российской Федерации, 1998, N 31, ст. 3823; 2010, N 19, ст. 2291).</w:t>
      </w:r>
    </w:p>
    <w:bookmarkEnd w:id="19"/>
    <w:p w:rsidR="00F634D0" w:rsidRDefault="00F634D0" w:rsidP="00F634D0">
      <w:pPr>
        <w:widowControl w:val="0"/>
        <w:autoSpaceDE w:val="0"/>
        <w:autoSpaceDN w:val="0"/>
        <w:adjustRightInd w:val="0"/>
        <w:jc w:val="both"/>
        <w:rPr>
          <w:rFonts w:ascii="Times New Roman CYR" w:hAnsi="Times New Roman CYR" w:cs="Times New Roman CYR"/>
        </w:rPr>
      </w:pPr>
    </w:p>
    <w:p w:rsidR="00F634D0" w:rsidRPr="0069264C" w:rsidRDefault="00F634D0" w:rsidP="00F634D0">
      <w:pPr>
        <w:widowControl w:val="0"/>
        <w:autoSpaceDE w:val="0"/>
        <w:autoSpaceDN w:val="0"/>
        <w:adjustRightInd w:val="0"/>
        <w:jc w:val="both"/>
        <w:rPr>
          <w:rFonts w:ascii="Times New Roman CYR" w:hAnsi="Times New Roman CYR" w:cs="Times New Roman CYR"/>
        </w:rPr>
      </w:pPr>
    </w:p>
    <w:bookmarkEnd w:id="18"/>
    <w:p w:rsidR="00E66BAA" w:rsidRDefault="00E66BAA">
      <w:pPr>
        <w:suppressAutoHyphens w:val="0"/>
        <w:spacing w:after="200" w:line="276" w:lineRule="auto"/>
        <w:rPr>
          <w:rFonts w:eastAsia="Calibri"/>
          <w:lang w:eastAsia="en-US"/>
        </w:rPr>
      </w:pPr>
      <w:r>
        <w:rPr>
          <w:rFonts w:eastAsia="Calibri"/>
          <w:lang w:eastAsia="en-US"/>
        </w:rPr>
        <w:br w:type="page"/>
      </w:r>
    </w:p>
    <w:p w:rsidR="00F634D0" w:rsidRPr="0069264C" w:rsidRDefault="00F634D0" w:rsidP="00DD6860">
      <w:pPr>
        <w:widowControl w:val="0"/>
        <w:autoSpaceDE w:val="0"/>
        <w:autoSpaceDN w:val="0"/>
        <w:ind w:left="5103"/>
        <w:jc w:val="right"/>
        <w:outlineLvl w:val="1"/>
      </w:pPr>
      <w:r>
        <w:t>П</w:t>
      </w:r>
      <w:r w:rsidRPr="0069264C">
        <w:t>риложение № 1</w:t>
      </w:r>
    </w:p>
    <w:p w:rsidR="00F634D0" w:rsidRPr="0069264C" w:rsidRDefault="00F634D0" w:rsidP="00DD6860">
      <w:pPr>
        <w:widowControl w:val="0"/>
        <w:autoSpaceDE w:val="0"/>
        <w:autoSpaceDN w:val="0"/>
        <w:ind w:left="5103"/>
        <w:jc w:val="right"/>
      </w:pPr>
      <w:r w:rsidRPr="0069264C">
        <w:t>к Порядку учета</w:t>
      </w:r>
      <w:r w:rsidR="00DD6860">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w:t>
      </w:r>
      <w:r w:rsidR="00DD6860">
        <w:t xml:space="preserve"> уполномоченным органом</w:t>
      </w:r>
    </w:p>
    <w:p w:rsidR="00F634D0" w:rsidRPr="0069264C" w:rsidRDefault="00F634D0" w:rsidP="00F634D0">
      <w:pPr>
        <w:widowControl w:val="0"/>
        <w:autoSpaceDE w:val="0"/>
        <w:autoSpaceDN w:val="0"/>
        <w:jc w:val="both"/>
      </w:pPr>
    </w:p>
    <w:p w:rsidR="00F634D0" w:rsidRPr="00F634D0" w:rsidRDefault="00F634D0" w:rsidP="00F634D0">
      <w:pPr>
        <w:widowControl w:val="0"/>
        <w:autoSpaceDE w:val="0"/>
        <w:autoSpaceDN w:val="0"/>
        <w:adjustRightInd w:val="0"/>
        <w:spacing w:before="108" w:after="108"/>
        <w:jc w:val="center"/>
        <w:outlineLvl w:val="0"/>
        <w:rPr>
          <w:rFonts w:ascii="Times New Roman CYR" w:hAnsi="Times New Roman CYR" w:cs="Times New Roman CYR"/>
          <w:b/>
          <w:bCs/>
        </w:rPr>
      </w:pPr>
      <w:bookmarkStart w:id="20" w:name="P456"/>
      <w:bookmarkEnd w:id="20"/>
      <w:r w:rsidRPr="00F634D0">
        <w:rPr>
          <w:rFonts w:ascii="Times New Roman CYR" w:hAnsi="Times New Roman CYR" w:cs="Times New Roman CYR"/>
          <w:b/>
          <w:bCs/>
        </w:rPr>
        <w:t>Реквизиты</w:t>
      </w:r>
      <w:r w:rsidRPr="00F634D0">
        <w:rPr>
          <w:rFonts w:ascii="Times New Roman CYR" w:hAnsi="Times New Roman CYR" w:cs="Times New Roman CYR"/>
          <w:b/>
          <w:bCs/>
        </w:rPr>
        <w:br/>
        <w:t>Сведения о бюджетном обязательстве</w:t>
      </w:r>
    </w:p>
    <w:p w:rsidR="00F634D0" w:rsidRPr="0069264C" w:rsidRDefault="00F634D0" w:rsidP="00F634D0">
      <w:pPr>
        <w:widowControl w:val="0"/>
        <w:autoSpaceDE w:val="0"/>
        <w:autoSpaceDN w:val="0"/>
        <w:adjustRightInd w:val="0"/>
        <w:jc w:val="both"/>
        <w:rPr>
          <w:rFonts w:ascii="Times New Roman CYR" w:hAnsi="Times New Roman CYR" w:cs="Times New Roman CYR"/>
        </w:rPr>
      </w:pPr>
    </w:p>
    <w:p w:rsidR="00F634D0" w:rsidRPr="0069264C" w:rsidRDefault="00F634D0" w:rsidP="00F634D0">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Единица измерения: руб.</w:t>
      </w:r>
    </w:p>
    <w:p w:rsidR="00F634D0" w:rsidRPr="0069264C" w:rsidRDefault="00F634D0" w:rsidP="00F634D0">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(с точностью до второго десятичного знака)</w:t>
      </w:r>
    </w:p>
    <w:p w:rsidR="00F634D0" w:rsidRPr="0069264C" w:rsidRDefault="00F634D0" w:rsidP="00F634D0">
      <w:pPr>
        <w:widowControl w:val="0"/>
        <w:autoSpaceDE w:val="0"/>
        <w:autoSpaceDN w:val="0"/>
        <w:jc w:val="center"/>
      </w:pPr>
    </w:p>
    <w:tbl>
      <w:tblPr>
        <w:tblW w:w="978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4"/>
        <w:gridCol w:w="5528"/>
      </w:tblGrid>
      <w:tr w:rsidR="00F634D0" w:rsidRPr="0069264C" w:rsidTr="00F634D0">
        <w:tc>
          <w:tcPr>
            <w:tcW w:w="4254" w:type="dxa"/>
          </w:tcPr>
          <w:p w:rsidR="00F634D0" w:rsidRPr="0069264C" w:rsidRDefault="00F634D0" w:rsidP="00061501">
            <w:pPr>
              <w:widowControl w:val="0"/>
              <w:autoSpaceDE w:val="0"/>
              <w:autoSpaceDN w:val="0"/>
              <w:jc w:val="center"/>
            </w:pPr>
            <w:r w:rsidRPr="0069264C">
              <w:t>Описание реквизита</w:t>
            </w:r>
          </w:p>
        </w:tc>
        <w:tc>
          <w:tcPr>
            <w:tcW w:w="5528" w:type="dxa"/>
          </w:tcPr>
          <w:p w:rsidR="00F634D0" w:rsidRPr="0069264C" w:rsidRDefault="00F634D0" w:rsidP="00061501">
            <w:pPr>
              <w:widowControl w:val="0"/>
              <w:autoSpaceDE w:val="0"/>
              <w:autoSpaceDN w:val="0"/>
              <w:jc w:val="center"/>
            </w:pPr>
            <w:r w:rsidRPr="0069264C">
              <w:t>Правила формирования, заполнения реквизита</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1. Номер сведений о бюджетном обязательстве получателя бюджетных средств (далее - соответственно Сведения о бюджетном обязательстве, бюджетное обязательство)</w:t>
            </w:r>
          </w:p>
        </w:tc>
        <w:tc>
          <w:tcPr>
            <w:tcW w:w="5528" w:type="dxa"/>
          </w:tcPr>
          <w:p w:rsidR="00F634D0" w:rsidRPr="0069264C" w:rsidRDefault="00F634D0" w:rsidP="00061501">
            <w:pPr>
              <w:widowControl w:val="0"/>
              <w:autoSpaceDE w:val="0"/>
              <w:autoSpaceDN w:val="0"/>
              <w:ind w:firstLine="283"/>
              <w:jc w:val="both"/>
            </w:pPr>
            <w:r w:rsidRPr="0069264C">
              <w:t>Указывается порядковый номер Сведений о бюджетном обязательстве</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2. Учетный номер бюджетного обязательства</w:t>
            </w:r>
          </w:p>
        </w:tc>
        <w:tc>
          <w:tcPr>
            <w:tcW w:w="5528" w:type="dxa"/>
          </w:tcPr>
          <w:p w:rsidR="00F634D0" w:rsidRPr="0069264C" w:rsidRDefault="00F634D0" w:rsidP="00061501">
            <w:pPr>
              <w:widowControl w:val="0"/>
              <w:autoSpaceDE w:val="0"/>
              <w:autoSpaceDN w:val="0"/>
              <w:ind w:firstLine="283"/>
              <w:jc w:val="both"/>
            </w:pPr>
            <w:r w:rsidRPr="0069264C">
              <w:t>Указывается при внесении изменений в поставленное на учет бюджетное обязательство.</w:t>
            </w:r>
          </w:p>
          <w:p w:rsidR="00F634D0" w:rsidRPr="0069264C" w:rsidRDefault="00F634D0" w:rsidP="00061501">
            <w:pPr>
              <w:widowControl w:val="0"/>
              <w:autoSpaceDE w:val="0"/>
              <w:autoSpaceDN w:val="0"/>
              <w:ind w:firstLine="283"/>
              <w:jc w:val="both"/>
            </w:pPr>
            <w:r w:rsidRPr="0069264C">
              <w:t>Указывается учетный номер обязательства, в которое вносятся изменения, присвоенный ему при постановке на учет.</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3. Дата формирования Сведений о бюджетном обязательстве</w:t>
            </w:r>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подписания Сведений о бюджетном обязательстве получателем бюджетных средств.</w:t>
            </w:r>
          </w:p>
          <w:p w:rsidR="00F634D0" w:rsidRPr="0069264C" w:rsidRDefault="00F634D0" w:rsidP="00061501">
            <w:pPr>
              <w:widowControl w:val="0"/>
              <w:autoSpaceDE w:val="0"/>
              <w:autoSpaceDN w:val="0"/>
              <w:ind w:firstLine="283"/>
              <w:jc w:val="both"/>
            </w:pPr>
            <w:proofErr w:type="gramStart"/>
            <w:r w:rsidRPr="0069264C">
              <w:rPr>
                <w:rFonts w:ascii="Times New Roman CYR" w:hAnsi="Times New Roman CYR" w:cs="Times New Roman CYR"/>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w:t>
            </w:r>
            <w:proofErr w:type="gramEnd"/>
            <w:r w:rsidRPr="0069264C">
              <w:rPr>
                <w:rFonts w:ascii="Times New Roman CYR" w:hAnsi="Times New Roman CYR" w:cs="Times New Roman CYR"/>
              </w:rPr>
              <w:t xml:space="preserve"> формируется автоматически после подписания документа </w:t>
            </w:r>
            <w:hyperlink r:id="rId28" w:history="1">
              <w:r w:rsidRPr="0069264C">
                <w:rPr>
                  <w:rFonts w:ascii="Times New Roman CYR" w:hAnsi="Times New Roman CYR" w:cs="Times New Roman CYR"/>
                </w:rPr>
                <w:t>электронной подписью</w:t>
              </w:r>
            </w:hyperlink>
            <w:r w:rsidRPr="0069264C">
              <w:rPr>
                <w:rFonts w:ascii="Times New Roman CYR" w:hAnsi="Times New Roman CYR" w:cs="Times New Roman CYR"/>
              </w:rPr>
              <w:t>.</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4. Тип бюджетного обязательства</w:t>
            </w:r>
          </w:p>
        </w:tc>
        <w:tc>
          <w:tcPr>
            <w:tcW w:w="5528" w:type="dxa"/>
          </w:tcPr>
          <w:p w:rsidR="00F634D0" w:rsidRPr="0069264C" w:rsidRDefault="00F634D0" w:rsidP="00061501">
            <w:pPr>
              <w:widowControl w:val="0"/>
              <w:autoSpaceDE w:val="0"/>
              <w:autoSpaceDN w:val="0"/>
              <w:jc w:val="both"/>
            </w:pPr>
            <w:r w:rsidRPr="0069264C">
              <w:t>Указывается код типа бюджетного обязательства, исходя из следующего:</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1 - закупка, если бюджетное обязательство связано с закупкой товаров, работ, услуг в текущем финансовом году;</w:t>
            </w:r>
          </w:p>
          <w:p w:rsidR="00F634D0" w:rsidRPr="0069264C" w:rsidRDefault="00F634D0" w:rsidP="00061501">
            <w:pPr>
              <w:widowControl w:val="0"/>
              <w:autoSpaceDE w:val="0"/>
              <w:autoSpaceDN w:val="0"/>
              <w:jc w:val="both"/>
            </w:pPr>
            <w:r w:rsidRPr="0069264C">
              <w:rPr>
                <w:rFonts w:ascii="Times New Roman CYR" w:hAnsi="Times New Roman CYR" w:cs="Times New Roman CYR"/>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F634D0" w:rsidRPr="0069264C" w:rsidTr="00F634D0">
        <w:tc>
          <w:tcPr>
            <w:tcW w:w="4254" w:type="dxa"/>
          </w:tcPr>
          <w:p w:rsidR="00F634D0" w:rsidRPr="0069264C" w:rsidRDefault="00F634D0" w:rsidP="00061501">
            <w:pPr>
              <w:widowControl w:val="0"/>
              <w:autoSpaceDE w:val="0"/>
              <w:autoSpaceDN w:val="0"/>
              <w:jc w:val="both"/>
              <w:outlineLvl w:val="2"/>
            </w:pPr>
            <w:r w:rsidRPr="0069264C">
              <w:t>5. Информация о получателе бюджетных средств</w:t>
            </w:r>
          </w:p>
        </w:tc>
        <w:tc>
          <w:tcPr>
            <w:tcW w:w="5528" w:type="dxa"/>
          </w:tcPr>
          <w:p w:rsidR="00F634D0" w:rsidRPr="0069264C" w:rsidRDefault="00F634D0" w:rsidP="00061501">
            <w:pPr>
              <w:widowControl w:val="0"/>
              <w:autoSpaceDE w:val="0"/>
              <w:autoSpaceDN w:val="0"/>
            </w:pPr>
          </w:p>
        </w:tc>
      </w:tr>
      <w:tr w:rsidR="00F634D0" w:rsidRPr="0069264C" w:rsidTr="00F634D0">
        <w:tc>
          <w:tcPr>
            <w:tcW w:w="4254" w:type="dxa"/>
          </w:tcPr>
          <w:p w:rsidR="00F634D0" w:rsidRPr="0069264C" w:rsidRDefault="00F634D0" w:rsidP="00061501">
            <w:pPr>
              <w:widowControl w:val="0"/>
              <w:autoSpaceDE w:val="0"/>
              <w:autoSpaceDN w:val="0"/>
              <w:jc w:val="both"/>
            </w:pPr>
            <w:bookmarkStart w:id="21" w:name="P482"/>
            <w:bookmarkEnd w:id="21"/>
            <w:r w:rsidRPr="0069264C">
              <w:t>5.1. Получатель бюджетных средств</w:t>
            </w:r>
          </w:p>
        </w:tc>
        <w:tc>
          <w:tcPr>
            <w:tcW w:w="5528" w:type="dxa"/>
          </w:tcPr>
          <w:p w:rsidR="00F634D0" w:rsidRPr="0069264C" w:rsidRDefault="00F634D0" w:rsidP="00061501">
            <w:pPr>
              <w:widowControl w:val="0"/>
              <w:autoSpaceDE w:val="0"/>
              <w:autoSpaceDN w:val="0"/>
              <w:ind w:firstLine="283"/>
              <w:jc w:val="both"/>
            </w:pPr>
            <w:r w:rsidRPr="0069264C">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бюджетных средств  в информационной системе.</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5.2. Наименование бюджета</w:t>
            </w:r>
          </w:p>
        </w:tc>
        <w:tc>
          <w:tcPr>
            <w:tcW w:w="5528" w:type="dxa"/>
          </w:tcPr>
          <w:p w:rsidR="00F634D0" w:rsidRPr="0069264C" w:rsidRDefault="00F634D0" w:rsidP="00061501">
            <w:pPr>
              <w:widowControl w:val="0"/>
              <w:autoSpaceDE w:val="0"/>
              <w:autoSpaceDN w:val="0"/>
              <w:ind w:firstLine="283"/>
              <w:jc w:val="both"/>
            </w:pPr>
            <w:r w:rsidRPr="0069264C">
              <w:t>Указывается наименование бюджета.</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F634D0" w:rsidRPr="0069264C" w:rsidTr="00F634D0">
        <w:tc>
          <w:tcPr>
            <w:tcW w:w="4254" w:type="dxa"/>
          </w:tcPr>
          <w:p w:rsidR="00F634D0" w:rsidRPr="0069264C" w:rsidRDefault="00F634D0" w:rsidP="00061501">
            <w:pPr>
              <w:widowControl w:val="0"/>
              <w:autoSpaceDE w:val="0"/>
              <w:autoSpaceDN w:val="0"/>
              <w:jc w:val="both"/>
            </w:pPr>
            <w:bookmarkStart w:id="22" w:name="sub_10053"/>
            <w:r w:rsidRPr="0069264C">
              <w:rPr>
                <w:rFonts w:ascii="Times New Roman CYR" w:hAnsi="Times New Roman CYR" w:cs="Times New Roman CYR"/>
              </w:rPr>
              <w:t xml:space="preserve">5.3. Код </w:t>
            </w:r>
            <w:hyperlink r:id="rId29" w:history="1">
              <w:r w:rsidRPr="0069264C">
                <w:rPr>
                  <w:rFonts w:ascii="Times New Roman CYR" w:hAnsi="Times New Roman CYR" w:cs="Times New Roman CYR"/>
                </w:rPr>
                <w:t>ОКТМО</w:t>
              </w:r>
            </w:hyperlink>
            <w:bookmarkEnd w:id="22"/>
          </w:p>
        </w:tc>
        <w:tc>
          <w:tcPr>
            <w:tcW w:w="5528" w:type="dxa"/>
          </w:tcPr>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 xml:space="preserve">Указывается код по </w:t>
            </w:r>
            <w:hyperlink r:id="rId30" w:history="1">
              <w:r w:rsidRPr="0069264C">
                <w:rPr>
                  <w:rFonts w:ascii="Times New Roman CYR" w:hAnsi="Times New Roman CYR" w:cs="Times New Roman CYR"/>
                </w:rPr>
                <w:t>Общероссийскому классификатору</w:t>
              </w:r>
            </w:hyperlink>
            <w:r w:rsidRPr="0069264C">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5.4. Финансовый орган</w:t>
            </w:r>
          </w:p>
        </w:tc>
        <w:tc>
          <w:tcPr>
            <w:tcW w:w="5528" w:type="dxa"/>
          </w:tcPr>
          <w:p w:rsidR="00F634D0"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финансовый орган</w:t>
            </w:r>
            <w:r>
              <w:rPr>
                <w:rFonts w:ascii="Times New Roman CYR" w:hAnsi="Times New Roman CYR" w:cs="Times New Roman CYR"/>
              </w:rPr>
              <w:t>.</w:t>
            </w:r>
          </w:p>
          <w:p w:rsidR="00F634D0" w:rsidRPr="0069264C" w:rsidRDefault="00F634D0" w:rsidP="00061501">
            <w:pPr>
              <w:widowControl w:val="0"/>
              <w:autoSpaceDE w:val="0"/>
              <w:autoSpaceDN w:val="0"/>
              <w:adjustRightInd w:val="0"/>
              <w:jc w:val="both"/>
            </w:pPr>
            <w:r w:rsidRPr="0069264C">
              <w:rPr>
                <w:rFonts w:ascii="Times New Roman CYR" w:hAnsi="Times New Roman CYR" w:cs="Times New Roman CYR"/>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F634D0" w:rsidRPr="0069264C" w:rsidTr="00F634D0">
        <w:tc>
          <w:tcPr>
            <w:tcW w:w="4254" w:type="dxa"/>
          </w:tcPr>
          <w:p w:rsidR="00F634D0" w:rsidRPr="0069264C" w:rsidRDefault="00F634D0" w:rsidP="00061501">
            <w:pPr>
              <w:widowControl w:val="0"/>
              <w:autoSpaceDE w:val="0"/>
              <w:autoSpaceDN w:val="0"/>
              <w:jc w:val="both"/>
            </w:pPr>
            <w:bookmarkStart w:id="23" w:name="sub_10055"/>
            <w:r w:rsidRPr="0069264C">
              <w:rPr>
                <w:rFonts w:ascii="Times New Roman CYR" w:hAnsi="Times New Roman CYR" w:cs="Times New Roman CYR"/>
              </w:rPr>
              <w:t>5.5. Код по ОКПО</w:t>
            </w:r>
            <w:bookmarkEnd w:id="23"/>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5.6. Код получателя бюджетных средств по Сводному реестру </w:t>
            </w:r>
          </w:p>
        </w:tc>
        <w:tc>
          <w:tcPr>
            <w:tcW w:w="5528" w:type="dxa"/>
          </w:tcPr>
          <w:p w:rsidR="00F634D0" w:rsidRPr="0069264C" w:rsidRDefault="00F634D0" w:rsidP="00061501">
            <w:pPr>
              <w:widowControl w:val="0"/>
              <w:autoSpaceDE w:val="0"/>
              <w:autoSpaceDN w:val="0"/>
              <w:ind w:firstLine="283"/>
              <w:jc w:val="both"/>
            </w:pPr>
            <w:r w:rsidRPr="0069264C">
              <w:t>Указывается уникальный код организации по Сводному реестру (далее - код по Сводному реестру) получателя бюджетных сре</w:t>
            </w:r>
            <w:proofErr w:type="gramStart"/>
            <w:r w:rsidRPr="0069264C">
              <w:t>дств в с</w:t>
            </w:r>
            <w:proofErr w:type="gramEnd"/>
            <w:r w:rsidRPr="0069264C">
              <w:t>оответствии со Сводным реестром.</w:t>
            </w:r>
          </w:p>
        </w:tc>
      </w:tr>
      <w:tr w:rsidR="00F634D0" w:rsidRPr="0069264C" w:rsidTr="00F634D0">
        <w:tc>
          <w:tcPr>
            <w:tcW w:w="4254" w:type="dxa"/>
          </w:tcPr>
          <w:p w:rsidR="00F634D0" w:rsidRPr="0069264C" w:rsidRDefault="00F634D0" w:rsidP="00061501">
            <w:pPr>
              <w:widowControl w:val="0"/>
              <w:autoSpaceDE w:val="0"/>
              <w:autoSpaceDN w:val="0"/>
              <w:jc w:val="both"/>
            </w:pPr>
            <w:bookmarkStart w:id="24" w:name="sub_10057"/>
            <w:r w:rsidRPr="0069264C">
              <w:rPr>
                <w:rFonts w:ascii="Times New Roman CYR" w:hAnsi="Times New Roman CYR" w:cs="Times New Roman CYR"/>
              </w:rPr>
              <w:t>5.7. Наименование главного распорядителя бюджетных средств</w:t>
            </w:r>
            <w:bookmarkEnd w:id="24"/>
          </w:p>
        </w:tc>
        <w:tc>
          <w:tcPr>
            <w:tcW w:w="5528" w:type="dxa"/>
          </w:tcPr>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Указывается наименование главного распорядителя бюджетных сре</w:t>
            </w:r>
            <w:proofErr w:type="gramStart"/>
            <w:r w:rsidRPr="0069264C">
              <w:rPr>
                <w:rFonts w:ascii="Times New Roman CYR" w:hAnsi="Times New Roman CYR" w:cs="Times New Roman CYR"/>
              </w:rPr>
              <w:t>дств в с</w:t>
            </w:r>
            <w:proofErr w:type="gramEnd"/>
            <w:r w:rsidRPr="0069264C">
              <w:rPr>
                <w:rFonts w:ascii="Times New Roman CYR" w:hAnsi="Times New Roman CYR" w:cs="Times New Roman CYR"/>
              </w:rPr>
              <w:t>оответствии со Сводным реестром.</w:t>
            </w:r>
          </w:p>
        </w:tc>
      </w:tr>
      <w:tr w:rsidR="00F634D0" w:rsidRPr="0069264C" w:rsidTr="00F634D0">
        <w:tc>
          <w:tcPr>
            <w:tcW w:w="4254" w:type="dxa"/>
          </w:tcPr>
          <w:p w:rsidR="00F634D0" w:rsidRPr="0069264C" w:rsidRDefault="00F634D0" w:rsidP="00061501">
            <w:pPr>
              <w:widowControl w:val="0"/>
              <w:autoSpaceDE w:val="0"/>
              <w:autoSpaceDN w:val="0"/>
              <w:jc w:val="both"/>
              <w:rPr>
                <w:rFonts w:ascii="Times New Roman CYR" w:hAnsi="Times New Roman CYR" w:cs="Times New Roman CYR"/>
              </w:rPr>
            </w:pPr>
            <w:bookmarkStart w:id="25" w:name="sub_10058"/>
            <w:r w:rsidRPr="0069264C">
              <w:rPr>
                <w:rFonts w:ascii="Times New Roman CYR" w:hAnsi="Times New Roman CYR" w:cs="Times New Roman CYR"/>
              </w:rPr>
              <w:t xml:space="preserve">5.8. </w:t>
            </w:r>
            <w:hyperlink r:id="rId31" w:history="1">
              <w:r w:rsidRPr="0069264C">
                <w:rPr>
                  <w:rFonts w:ascii="Times New Roman CYR" w:hAnsi="Times New Roman CYR" w:cs="Times New Roman CYR"/>
                </w:rPr>
                <w:t>Глава</w:t>
              </w:r>
            </w:hyperlink>
            <w:r w:rsidRPr="0069264C">
              <w:rPr>
                <w:rFonts w:ascii="Times New Roman CYR" w:hAnsi="Times New Roman CYR" w:cs="Times New Roman CYR"/>
              </w:rPr>
              <w:t xml:space="preserve"> по БК</w:t>
            </w:r>
            <w:bookmarkEnd w:id="25"/>
          </w:p>
        </w:tc>
        <w:tc>
          <w:tcPr>
            <w:tcW w:w="5528" w:type="dxa"/>
            <w:shd w:val="clear" w:color="auto" w:fill="auto"/>
          </w:tcPr>
          <w:p w:rsidR="00F634D0" w:rsidRPr="0069264C" w:rsidRDefault="00F634D0" w:rsidP="00061501">
            <w:pPr>
              <w:widowControl w:val="0"/>
              <w:autoSpaceDE w:val="0"/>
              <w:autoSpaceDN w:val="0"/>
              <w:ind w:firstLine="283"/>
              <w:jc w:val="both"/>
              <w:rPr>
                <w:rFonts w:ascii="Times New Roman CYR" w:hAnsi="Times New Roman CYR" w:cs="Times New Roman CYR"/>
              </w:rPr>
            </w:pPr>
            <w:r w:rsidRPr="0069264C">
              <w:rPr>
                <w:rFonts w:ascii="Times New Roman CYR" w:hAnsi="Times New Roman CYR" w:cs="Times New Roman CYR"/>
              </w:rPr>
              <w:t xml:space="preserve">Указывается </w:t>
            </w:r>
            <w:hyperlink r:id="rId32" w:history="1">
              <w:r w:rsidRPr="0069264C">
                <w:rPr>
                  <w:rFonts w:ascii="Times New Roman CYR" w:hAnsi="Times New Roman CYR" w:cs="Times New Roman CYR"/>
                </w:rPr>
                <w:t>код</w:t>
              </w:r>
            </w:hyperlink>
            <w:r w:rsidRPr="0069264C">
              <w:rPr>
                <w:rFonts w:ascii="Times New Roman CYR" w:hAnsi="Times New Roman CYR" w:cs="Times New Roman CYR"/>
              </w:rPr>
              <w:t xml:space="preserve"> главы главного распорядителя бюджетных средств по бюджетной классификации.</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5.9. Наименование органа Федерального казначейства</w:t>
            </w:r>
          </w:p>
        </w:tc>
        <w:tc>
          <w:tcPr>
            <w:tcW w:w="5528" w:type="dxa"/>
          </w:tcPr>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510. Код органа Федерального казначейства (дале</w:t>
            </w:r>
            <w:proofErr w:type="gramStart"/>
            <w:r w:rsidRPr="0069264C">
              <w:t>е-</w:t>
            </w:r>
            <w:proofErr w:type="gramEnd"/>
            <w:r w:rsidRPr="0069264C">
              <w:t xml:space="preserve"> КОФК)</w:t>
            </w:r>
          </w:p>
        </w:tc>
        <w:tc>
          <w:tcPr>
            <w:tcW w:w="5528" w:type="dxa"/>
          </w:tcPr>
          <w:p w:rsidR="00F634D0" w:rsidRPr="0069264C" w:rsidRDefault="00F634D0" w:rsidP="00061501">
            <w:pPr>
              <w:widowControl w:val="0"/>
              <w:autoSpaceDE w:val="0"/>
              <w:autoSpaceDN w:val="0"/>
              <w:ind w:firstLine="283"/>
              <w:jc w:val="both"/>
            </w:pPr>
            <w:r w:rsidRPr="0069264C">
              <w:t>Указывается код уполномоченного органа, в котором открыт соответствующий лицевой счет получателя бюджетных средств.</w:t>
            </w:r>
          </w:p>
        </w:tc>
      </w:tr>
      <w:tr w:rsidR="00F634D0" w:rsidRPr="0069264C" w:rsidTr="00F634D0">
        <w:tc>
          <w:tcPr>
            <w:tcW w:w="4254" w:type="dxa"/>
          </w:tcPr>
          <w:p w:rsidR="00F634D0" w:rsidRPr="0069264C" w:rsidRDefault="00F634D0" w:rsidP="00061501">
            <w:pPr>
              <w:widowControl w:val="0"/>
              <w:autoSpaceDE w:val="0"/>
              <w:autoSpaceDN w:val="0"/>
              <w:jc w:val="both"/>
            </w:pPr>
            <w:bookmarkStart w:id="26" w:name="P497"/>
            <w:bookmarkEnd w:id="26"/>
            <w:r w:rsidRPr="0069264C">
              <w:t>5.11. Номер лицевого счета получателя бюджетных средств</w:t>
            </w:r>
          </w:p>
        </w:tc>
        <w:tc>
          <w:tcPr>
            <w:tcW w:w="5528" w:type="dxa"/>
          </w:tcPr>
          <w:p w:rsidR="00F634D0" w:rsidRPr="0069264C" w:rsidRDefault="00F634D0" w:rsidP="00061501">
            <w:pPr>
              <w:widowControl w:val="0"/>
              <w:autoSpaceDE w:val="0"/>
              <w:autoSpaceDN w:val="0"/>
              <w:ind w:firstLine="283"/>
              <w:jc w:val="both"/>
            </w:pPr>
            <w:r w:rsidRPr="0069264C">
              <w:t>Указывается номер соответствующего лицевого счета получателя бюджетных средств.</w:t>
            </w:r>
          </w:p>
        </w:tc>
      </w:tr>
      <w:tr w:rsidR="00F634D0" w:rsidRPr="0069264C" w:rsidTr="00F634D0">
        <w:tc>
          <w:tcPr>
            <w:tcW w:w="4254" w:type="dxa"/>
          </w:tcPr>
          <w:p w:rsidR="00F634D0" w:rsidRPr="0069264C" w:rsidRDefault="00F634D0" w:rsidP="00061501">
            <w:pPr>
              <w:widowControl w:val="0"/>
              <w:autoSpaceDE w:val="0"/>
              <w:autoSpaceDN w:val="0"/>
              <w:jc w:val="both"/>
              <w:outlineLvl w:val="2"/>
            </w:pPr>
            <w:r w:rsidRPr="0069264C">
              <w:t>6. Реквизиты документа, являющегося основанием для принятия на учет бюджетного обязательства (далее - документ-основание)</w:t>
            </w:r>
          </w:p>
        </w:tc>
        <w:tc>
          <w:tcPr>
            <w:tcW w:w="5528" w:type="dxa"/>
          </w:tcPr>
          <w:p w:rsidR="00F634D0" w:rsidRPr="0069264C" w:rsidRDefault="00F634D0" w:rsidP="00061501">
            <w:pPr>
              <w:widowControl w:val="0"/>
              <w:autoSpaceDE w:val="0"/>
              <w:autoSpaceDN w:val="0"/>
            </w:pPr>
          </w:p>
        </w:tc>
      </w:tr>
      <w:tr w:rsidR="00F634D0" w:rsidRPr="0069264C" w:rsidTr="00F634D0">
        <w:tc>
          <w:tcPr>
            <w:tcW w:w="4254" w:type="dxa"/>
          </w:tcPr>
          <w:p w:rsidR="00F634D0" w:rsidRPr="0069264C" w:rsidRDefault="00F634D0" w:rsidP="00061501">
            <w:pPr>
              <w:widowControl w:val="0"/>
              <w:autoSpaceDE w:val="0"/>
              <w:autoSpaceDN w:val="0"/>
              <w:jc w:val="both"/>
            </w:pPr>
            <w:bookmarkStart w:id="27" w:name="P501"/>
            <w:bookmarkEnd w:id="27"/>
            <w:r w:rsidRPr="0069264C">
              <w:t xml:space="preserve">6.1. Вид документа-основания </w:t>
            </w:r>
          </w:p>
        </w:tc>
        <w:tc>
          <w:tcPr>
            <w:tcW w:w="5528" w:type="dxa"/>
          </w:tcPr>
          <w:p w:rsidR="00F634D0" w:rsidRPr="0069264C" w:rsidRDefault="00F634D0" w:rsidP="00061501">
            <w:pPr>
              <w:widowControl w:val="0"/>
              <w:autoSpaceDE w:val="0"/>
              <w:autoSpaceDN w:val="0"/>
              <w:ind w:firstLine="283"/>
              <w:jc w:val="both"/>
            </w:pPr>
            <w:r w:rsidRPr="0069264C">
              <w:t xml:space="preserve">Указывается одно из следующих значений: "контракт", "договор", "соглашение", "нормативный правовой акт", "исполнительный документ", "решение налогового органа", </w:t>
            </w:r>
            <w:r w:rsidRPr="0069264C">
              <w:rPr>
                <w:rFonts w:ascii="Times New Roman CYR" w:hAnsi="Times New Roman CYR" w:cs="Times New Roman CYR"/>
              </w:rPr>
              <w:t>"иное основание".</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6.2. Наименование нормативного правового акта </w:t>
            </w:r>
          </w:p>
        </w:tc>
        <w:tc>
          <w:tcPr>
            <w:tcW w:w="5528" w:type="dxa"/>
          </w:tcPr>
          <w:p w:rsidR="00F634D0" w:rsidRPr="0069264C" w:rsidRDefault="00F634D0" w:rsidP="00061501">
            <w:pPr>
              <w:widowControl w:val="0"/>
              <w:autoSpaceDE w:val="0"/>
              <w:autoSpaceDN w:val="0"/>
              <w:ind w:firstLine="283"/>
              <w:jc w:val="both"/>
            </w:pPr>
            <w:r w:rsidRPr="0069264C">
              <w:t xml:space="preserve">При заполнении в </w:t>
            </w:r>
            <w:hyperlink w:anchor="P501" w:history="1">
              <w:r w:rsidRPr="0069264C">
                <w:t>пункте 6.1</w:t>
              </w:r>
            </w:hyperlink>
            <w:r w:rsidRPr="0069264C">
              <w:t xml:space="preserve"> настоящей информации значения "нормативный правовой акт" указывается наименование нормативного правового акта.</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6.3. Номер документа-основания </w:t>
            </w:r>
          </w:p>
        </w:tc>
        <w:tc>
          <w:tcPr>
            <w:tcW w:w="5528" w:type="dxa"/>
          </w:tcPr>
          <w:p w:rsidR="00F634D0" w:rsidRPr="0069264C" w:rsidRDefault="00F634D0" w:rsidP="00061501">
            <w:pPr>
              <w:widowControl w:val="0"/>
              <w:autoSpaceDE w:val="0"/>
              <w:autoSpaceDN w:val="0"/>
              <w:ind w:firstLine="283"/>
              <w:jc w:val="both"/>
            </w:pPr>
            <w:r w:rsidRPr="0069264C">
              <w:t>Указывается номер документа-основания (при наличии).</w:t>
            </w:r>
          </w:p>
        </w:tc>
      </w:tr>
      <w:tr w:rsidR="00F634D0" w:rsidRPr="0069264C" w:rsidTr="00F634D0">
        <w:tc>
          <w:tcPr>
            <w:tcW w:w="4254" w:type="dxa"/>
          </w:tcPr>
          <w:p w:rsidR="00F634D0" w:rsidRPr="0069264C" w:rsidRDefault="00F634D0" w:rsidP="00061501">
            <w:pPr>
              <w:widowControl w:val="0"/>
              <w:autoSpaceDE w:val="0"/>
              <w:autoSpaceDN w:val="0"/>
              <w:jc w:val="both"/>
            </w:pPr>
            <w:bookmarkStart w:id="28" w:name="P507"/>
            <w:bookmarkEnd w:id="28"/>
            <w:r w:rsidRPr="0069264C">
              <w:t xml:space="preserve">6.4. Дата документа-основания </w:t>
            </w:r>
          </w:p>
        </w:tc>
        <w:tc>
          <w:tcPr>
            <w:tcW w:w="5528" w:type="dxa"/>
          </w:tcPr>
          <w:p w:rsidR="00F634D0" w:rsidRPr="0069264C" w:rsidRDefault="00F634D0" w:rsidP="00061501">
            <w:pPr>
              <w:widowControl w:val="0"/>
              <w:autoSpaceDE w:val="0"/>
              <w:autoSpaceDN w:val="0"/>
              <w:ind w:firstLine="283"/>
              <w:jc w:val="both"/>
            </w:pPr>
            <w:r w:rsidRPr="0069264C">
              <w:t>Указывается дата заключения (принятия) документа-основания, дата выдачи исполнительного документа, решения налогового органа.</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6.5. Срок исполнения</w:t>
            </w:r>
          </w:p>
        </w:tc>
        <w:tc>
          <w:tcPr>
            <w:tcW w:w="5528" w:type="dxa"/>
          </w:tcPr>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Указывается дата завершения исполнения обязательств по документу-основанию</w:t>
            </w:r>
            <w:r>
              <w:rPr>
                <w:rFonts w:ascii="Times New Roman CYR" w:hAnsi="Times New Roman CYR" w:cs="Times New Roman CYR"/>
              </w:rPr>
              <w:t>.</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6.6. Предмет по документу-основанию </w:t>
            </w:r>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предмет по документу-основанию.</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При заполнении в </w:t>
            </w:r>
            <w:hyperlink w:anchor="sub_10061" w:history="1">
              <w:r w:rsidRPr="0069264C">
                <w:rPr>
                  <w:rFonts w:ascii="Times New Roman CYR" w:hAnsi="Times New Roman CYR" w:cs="Times New Roman CYR"/>
                </w:rPr>
                <w:t>пункте 6.1</w:t>
              </w:r>
            </w:hyperlink>
            <w:r w:rsidRPr="0069264C">
              <w:rPr>
                <w:rFonts w:ascii="Times New Roman CYR" w:hAnsi="Times New Roman CYR" w:cs="Times New Roman CYR"/>
              </w:rPr>
              <w:t xml:space="preserve"> настоящей информации значения "контракт", "договор"  указывается наименовани</w:t>
            </w:r>
            <w:proofErr w:type="gramStart"/>
            <w:r w:rsidRPr="0069264C">
              <w:rPr>
                <w:rFonts w:ascii="Times New Roman CYR" w:hAnsi="Times New Roman CYR" w:cs="Times New Roman CYR"/>
              </w:rPr>
              <w:t>е(</w:t>
            </w:r>
            <w:proofErr w:type="gramEnd"/>
            <w:r w:rsidRPr="0069264C">
              <w:rPr>
                <w:rFonts w:ascii="Times New Roman CYR" w:hAnsi="Times New Roman CYR" w:cs="Times New Roman CYR"/>
              </w:rPr>
              <w:t>я) объекта закупки (поставляемых товаров, выполняемых работ, оказываемых услуг), указанное(</w:t>
            </w:r>
            <w:proofErr w:type="spellStart"/>
            <w:r w:rsidRPr="0069264C">
              <w:rPr>
                <w:rFonts w:ascii="Times New Roman CYR" w:hAnsi="Times New Roman CYR" w:cs="Times New Roman CYR"/>
              </w:rPr>
              <w:t>ые</w:t>
            </w:r>
            <w:proofErr w:type="spellEnd"/>
            <w:r w:rsidRPr="0069264C">
              <w:rPr>
                <w:rFonts w:ascii="Times New Roman CYR" w:hAnsi="Times New Roman CYR" w:cs="Times New Roman CYR"/>
              </w:rPr>
              <w:t>) в контракте (догов</w:t>
            </w:r>
            <w:r>
              <w:rPr>
                <w:rFonts w:ascii="Times New Roman CYR" w:hAnsi="Times New Roman CYR" w:cs="Times New Roman CYR"/>
              </w:rPr>
              <w:t>оре)</w:t>
            </w:r>
            <w:r w:rsidRPr="0069264C">
              <w:rPr>
                <w:rFonts w:ascii="Times New Roman CYR" w:hAnsi="Times New Roman CYR" w:cs="Times New Roman CYR"/>
              </w:rPr>
              <w:t>.</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 xml:space="preserve">При заполнении в </w:t>
            </w:r>
            <w:hyperlink w:anchor="sub_10061" w:history="1">
              <w:r w:rsidRPr="0069264C">
                <w:rPr>
                  <w:rFonts w:ascii="Times New Roman CYR" w:hAnsi="Times New Roman CYR" w:cs="Times New Roman CYR"/>
                </w:rPr>
                <w:t>пункте 6.1</w:t>
              </w:r>
            </w:hyperlink>
            <w:r w:rsidRPr="0069264C">
              <w:rPr>
                <w:rFonts w:ascii="Times New Roman CYR" w:hAnsi="Times New Roman CYR" w:cs="Times New Roman CYR"/>
              </w:rPr>
              <w:t xml:space="preserve"> настоящей информации значения "соглашение" или "нормативный правовой акт" указывается наименование) цел</w:t>
            </w:r>
            <w:proofErr w:type="gramStart"/>
            <w:r w:rsidRPr="0069264C">
              <w:rPr>
                <w:rFonts w:ascii="Times New Roman CYR" w:hAnsi="Times New Roman CYR" w:cs="Times New Roman CYR"/>
              </w:rPr>
              <w:t>и(</w:t>
            </w:r>
            <w:proofErr w:type="gramEnd"/>
            <w:r w:rsidRPr="0069264C">
              <w:rPr>
                <w:rFonts w:ascii="Times New Roman CYR" w:hAnsi="Times New Roman CYR" w:cs="Times New Roman CYR"/>
              </w:rPr>
              <w:t>ей) предоставления, целевого направления, направления(</w:t>
            </w:r>
            <w:proofErr w:type="spellStart"/>
            <w:r w:rsidRPr="0069264C">
              <w:rPr>
                <w:rFonts w:ascii="Times New Roman CYR" w:hAnsi="Times New Roman CYR" w:cs="Times New Roman CYR"/>
              </w:rPr>
              <w:t>ий</w:t>
            </w:r>
            <w:proofErr w:type="spellEnd"/>
            <w:r w:rsidRPr="0069264C">
              <w:rPr>
                <w:rFonts w:ascii="Times New Roman CYR" w:hAnsi="Times New Roman CYR" w:cs="Times New Roman CYR"/>
              </w:rPr>
              <w:t>) расходования субсидии, бюджетных инвестиций, межбюджетного трансферта или средств.</w:t>
            </w:r>
          </w:p>
        </w:tc>
      </w:tr>
      <w:tr w:rsidR="00F634D0" w:rsidRPr="0069264C" w:rsidTr="00F634D0">
        <w:tc>
          <w:tcPr>
            <w:tcW w:w="4254" w:type="dxa"/>
          </w:tcPr>
          <w:p w:rsidR="00F634D0" w:rsidRPr="0069264C" w:rsidRDefault="00F634D0" w:rsidP="00061501">
            <w:pPr>
              <w:widowControl w:val="0"/>
              <w:autoSpaceDE w:val="0"/>
              <w:autoSpaceDN w:val="0"/>
              <w:jc w:val="both"/>
            </w:pPr>
            <w:bookmarkStart w:id="29" w:name="sub_10067"/>
            <w:r w:rsidRPr="0069264C">
              <w:rPr>
                <w:rFonts w:ascii="Times New Roman CYR" w:hAnsi="Times New Roman CYR" w:cs="Times New Roman CYR"/>
              </w:rPr>
              <w:t>6.7. Признак казначейского сопровождения</w:t>
            </w:r>
            <w:bookmarkEnd w:id="29"/>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В остальных случаях не заполняется.</w:t>
            </w:r>
          </w:p>
        </w:tc>
      </w:tr>
      <w:tr w:rsidR="00F634D0" w:rsidRPr="0069264C" w:rsidTr="00F634D0">
        <w:tc>
          <w:tcPr>
            <w:tcW w:w="4254" w:type="dxa"/>
          </w:tcPr>
          <w:p w:rsidR="00F634D0" w:rsidRPr="0069264C" w:rsidRDefault="00F634D0" w:rsidP="00061501">
            <w:pPr>
              <w:widowControl w:val="0"/>
              <w:autoSpaceDE w:val="0"/>
              <w:autoSpaceDN w:val="0"/>
              <w:jc w:val="both"/>
              <w:rPr>
                <w:rFonts w:ascii="Times New Roman CYR" w:hAnsi="Times New Roman CYR" w:cs="Times New Roman CYR"/>
              </w:rPr>
            </w:pPr>
            <w:bookmarkStart w:id="30" w:name="sub_10068"/>
            <w:r w:rsidRPr="0069264C">
              <w:rPr>
                <w:rFonts w:ascii="Times New Roman CYR" w:hAnsi="Times New Roman CYR" w:cs="Times New Roman CYR"/>
              </w:rPr>
              <w:t>6.8. Идентификатор</w:t>
            </w:r>
            <w:bookmarkEnd w:id="30"/>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идентификатор документа-основания при заполнении "Да" в </w:t>
            </w:r>
            <w:hyperlink w:anchor="sub_10067" w:history="1">
              <w:r w:rsidRPr="0069264C">
                <w:rPr>
                  <w:rFonts w:ascii="Times New Roman CYR" w:hAnsi="Times New Roman CYR" w:cs="Times New Roman CYR"/>
                </w:rPr>
                <w:t>пункте 6.7</w:t>
              </w:r>
            </w:hyperlink>
            <w:r w:rsidRPr="0069264C">
              <w:rPr>
                <w:rFonts w:ascii="Times New Roman CYR" w:hAnsi="Times New Roman CYR" w:cs="Times New Roman CYR"/>
              </w:rPr>
              <w:t>.</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При </w:t>
            </w:r>
            <w:proofErr w:type="spellStart"/>
            <w:r w:rsidRPr="0069264C">
              <w:rPr>
                <w:rFonts w:ascii="Times New Roman CYR" w:hAnsi="Times New Roman CYR" w:cs="Times New Roman CYR"/>
              </w:rPr>
              <w:t>незаполнении</w:t>
            </w:r>
            <w:proofErr w:type="spellEnd"/>
            <w:r w:rsidRPr="0069264C">
              <w:rPr>
                <w:rFonts w:ascii="Times New Roman CYR" w:hAnsi="Times New Roman CYR" w:cs="Times New Roman CYR"/>
              </w:rPr>
              <w:t xml:space="preserve"> </w:t>
            </w:r>
            <w:hyperlink w:anchor="sub_10067" w:history="1">
              <w:r w:rsidRPr="0069264C">
                <w:rPr>
                  <w:rFonts w:ascii="Times New Roman CYR" w:hAnsi="Times New Roman CYR" w:cs="Times New Roman CYR"/>
                </w:rPr>
                <w:t>пункта 6.7</w:t>
              </w:r>
            </w:hyperlink>
            <w:r w:rsidRPr="0069264C">
              <w:rPr>
                <w:rFonts w:ascii="Times New Roman CYR" w:hAnsi="Times New Roman CYR" w:cs="Times New Roman CYR"/>
              </w:rPr>
              <w:t xml:space="preserve"> идентификатор указывается при наличии.</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6.9. Уникальный номер реестровой записи в реестре контрактов/реестре соглашений </w:t>
            </w:r>
          </w:p>
        </w:tc>
        <w:tc>
          <w:tcPr>
            <w:tcW w:w="5528" w:type="dxa"/>
            <w:shd w:val="clear" w:color="auto" w:fill="auto"/>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уникальный номер реестровой записи в установленной </w:t>
            </w:r>
            <w:hyperlink r:id="rId33" w:history="1">
              <w:r w:rsidRPr="0069264C">
                <w:rPr>
                  <w:rFonts w:ascii="Times New Roman CYR" w:hAnsi="Times New Roman CYR" w:cs="Times New Roman CYR"/>
                </w:rPr>
                <w:t>законодательством</w:t>
              </w:r>
            </w:hyperlink>
            <w:r w:rsidRPr="0069264C">
              <w:rPr>
                <w:rFonts w:ascii="Times New Roman CYR" w:hAnsi="Times New Roman CYR" w:cs="Times New Roman CYR"/>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муниципальном контракте для ее первичного включения в реестр контрактов.</w:t>
            </w:r>
          </w:p>
        </w:tc>
      </w:tr>
      <w:tr w:rsidR="00F634D0" w:rsidRPr="0069264C" w:rsidTr="00F634D0">
        <w:tc>
          <w:tcPr>
            <w:tcW w:w="4254" w:type="dxa"/>
          </w:tcPr>
          <w:p w:rsidR="00F634D0" w:rsidRPr="0069264C" w:rsidRDefault="00F634D0" w:rsidP="00061501">
            <w:pPr>
              <w:widowControl w:val="0"/>
              <w:autoSpaceDE w:val="0"/>
              <w:autoSpaceDN w:val="0"/>
              <w:jc w:val="both"/>
            </w:pPr>
            <w:bookmarkStart w:id="31" w:name="P516"/>
            <w:bookmarkEnd w:id="31"/>
            <w:r w:rsidRPr="0069264C">
              <w:t xml:space="preserve">6.10. Сумма в валюте обязательства </w:t>
            </w:r>
          </w:p>
        </w:tc>
        <w:tc>
          <w:tcPr>
            <w:tcW w:w="5528" w:type="dxa"/>
          </w:tcPr>
          <w:p w:rsidR="00F634D0" w:rsidRPr="0069264C" w:rsidRDefault="00F634D0" w:rsidP="00061501">
            <w:pPr>
              <w:widowControl w:val="0"/>
              <w:autoSpaceDE w:val="0"/>
              <w:autoSpaceDN w:val="0"/>
              <w:ind w:firstLine="283"/>
              <w:jc w:val="both"/>
            </w:pPr>
            <w:r w:rsidRPr="0069264C">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    В случае</w:t>
            </w:r>
            <w:proofErr w:type="gramStart"/>
            <w:r w:rsidRPr="0069264C">
              <w:rPr>
                <w:rFonts w:ascii="Times New Roman CYR" w:hAnsi="Times New Roman CYR" w:cs="Times New Roman CYR"/>
              </w:rPr>
              <w:t>,</w:t>
            </w:r>
            <w:proofErr w:type="gramEnd"/>
            <w:r w:rsidRPr="0069264C">
              <w:rPr>
                <w:rFonts w:ascii="Times New Roman CYR" w:hAnsi="Times New Roman CYR" w:cs="Times New Roman CYR"/>
              </w:rPr>
              <w:t xml:space="preserve"> если документом-основанием сумма не определена, указывается сумма, рассчитанная получателем бюджетных средств, с приложением соответствующего расчета.</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В случае</w:t>
            </w:r>
            <w:proofErr w:type="gramStart"/>
            <w:r w:rsidRPr="0069264C">
              <w:rPr>
                <w:rFonts w:ascii="Times New Roman CYR" w:hAnsi="Times New Roman CYR" w:cs="Times New Roman CYR"/>
              </w:rPr>
              <w:t>,</w:t>
            </w:r>
            <w:proofErr w:type="gramEnd"/>
            <w:r w:rsidRPr="0069264C">
              <w:rPr>
                <w:rFonts w:ascii="Times New Roman CYR" w:hAnsi="Times New Roman CYR" w:cs="Times New Roman CYR"/>
              </w:rPr>
              <w:t xml:space="preserve">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F634D0" w:rsidRPr="0069264C" w:rsidTr="00F634D0">
        <w:tc>
          <w:tcPr>
            <w:tcW w:w="4254" w:type="dxa"/>
          </w:tcPr>
          <w:p w:rsidR="00F634D0" w:rsidRPr="0069264C" w:rsidRDefault="00F634D0" w:rsidP="00061501">
            <w:pPr>
              <w:widowControl w:val="0"/>
              <w:autoSpaceDE w:val="0"/>
              <w:autoSpaceDN w:val="0"/>
              <w:jc w:val="both"/>
            </w:pPr>
            <w:bookmarkStart w:id="32" w:name="P518"/>
            <w:bookmarkEnd w:id="32"/>
            <w:r w:rsidRPr="0069264C">
              <w:t>6.11. Код валюты по ОКВ</w:t>
            </w:r>
          </w:p>
        </w:tc>
        <w:tc>
          <w:tcPr>
            <w:tcW w:w="5528" w:type="dxa"/>
          </w:tcPr>
          <w:p w:rsidR="00F634D0" w:rsidRPr="0069264C" w:rsidRDefault="00F634D0" w:rsidP="00061501">
            <w:pPr>
              <w:widowControl w:val="0"/>
              <w:autoSpaceDE w:val="0"/>
              <w:autoSpaceDN w:val="0"/>
              <w:ind w:firstLine="283"/>
              <w:jc w:val="both"/>
            </w:pPr>
            <w:r w:rsidRPr="0069264C">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34" w:history="1">
              <w:r w:rsidRPr="0069264C">
                <w:t>классификатором</w:t>
              </w:r>
            </w:hyperlink>
            <w:r w:rsidRPr="0069264C">
              <w:t xml:space="preserve"> валют.</w:t>
            </w:r>
          </w:p>
          <w:p w:rsidR="00F634D0" w:rsidRPr="0069264C" w:rsidRDefault="00F634D0" w:rsidP="00061501">
            <w:pPr>
              <w:widowControl w:val="0"/>
              <w:autoSpaceDE w:val="0"/>
              <w:autoSpaceDN w:val="0"/>
              <w:ind w:firstLine="283"/>
              <w:jc w:val="both"/>
            </w:pPr>
            <w:r w:rsidRPr="0069264C">
              <w:t>В случае заключения муниципального контракта (договора) указывается код валюты, в которой указывается цена контракта.</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6.12. Сумма в валюте Российской Федерации всего</w:t>
            </w:r>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бюджетного обязательства в валюте Российской Федерации.</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Если бюджетное обязательство принято в иностранной валюте, его сумма пересчитывается в валюту Российской Федерации по </w:t>
            </w:r>
            <w:hyperlink r:id="rId35" w:history="1">
              <w:r w:rsidRPr="0069264C">
                <w:rPr>
                  <w:rFonts w:ascii="Times New Roman CYR" w:hAnsi="Times New Roman CYR" w:cs="Times New Roman CYR"/>
                </w:rPr>
                <w:t>курсу</w:t>
              </w:r>
            </w:hyperlink>
            <w:r w:rsidRPr="0069264C">
              <w:rPr>
                <w:rFonts w:ascii="Times New Roman CYR" w:hAnsi="Times New Roman CYR" w:cs="Times New Roman CYR"/>
              </w:rPr>
              <w:t xml:space="preserve"> Центрального банка Российской Федерации на дату, указанную в </w:t>
            </w:r>
            <w:hyperlink w:anchor="sub_10064" w:history="1">
              <w:r w:rsidRPr="0069264C">
                <w:rPr>
                  <w:rFonts w:ascii="Times New Roman CYR" w:hAnsi="Times New Roman CYR" w:cs="Times New Roman CYR"/>
                </w:rPr>
                <w:t>пункте 6.4</w:t>
              </w:r>
            </w:hyperlink>
            <w:r w:rsidRPr="0069264C">
              <w:rPr>
                <w:rFonts w:ascii="Times New Roman CYR" w:hAnsi="Times New Roman CYR" w:cs="Times New Roman CYR"/>
              </w:rPr>
              <w:t xml:space="preserve"> настоящей информации.</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sub_10610" w:history="1">
              <w:r w:rsidRPr="0069264C">
                <w:rPr>
                  <w:rFonts w:ascii="Times New Roman CYR" w:hAnsi="Times New Roman CYR" w:cs="Times New Roman CYR"/>
                </w:rPr>
                <w:t>пунктам 6.10</w:t>
              </w:r>
            </w:hyperlink>
            <w:r w:rsidRPr="0069264C">
              <w:rPr>
                <w:rFonts w:ascii="Times New Roman CYR" w:hAnsi="Times New Roman CYR" w:cs="Times New Roman CYR"/>
              </w:rPr>
              <w:t xml:space="preserve"> и </w:t>
            </w:r>
            <w:hyperlink w:anchor="sub_10611" w:history="1">
              <w:r w:rsidRPr="0069264C">
                <w:rPr>
                  <w:rFonts w:ascii="Times New Roman CYR" w:hAnsi="Times New Roman CYR" w:cs="Times New Roman CYR"/>
                </w:rPr>
                <w:t>6.11</w:t>
              </w:r>
            </w:hyperlink>
            <w:r w:rsidRPr="0069264C">
              <w:rPr>
                <w:rFonts w:ascii="Times New Roman CYR" w:hAnsi="Times New Roman CYR" w:cs="Times New Roman CYR"/>
              </w:rPr>
              <w:t xml:space="preserve"> настоящей информации.</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w:t>
            </w:r>
            <w:hyperlink r:id="rId36" w:history="1">
              <w:r w:rsidRPr="0069264C">
                <w:rPr>
                  <w:rFonts w:ascii="Times New Roman CYR" w:hAnsi="Times New Roman CYR" w:cs="Times New Roman CYR"/>
                </w:rPr>
                <w:t>курсу</w:t>
              </w:r>
            </w:hyperlink>
            <w:r w:rsidRPr="0069264C">
              <w:rPr>
                <w:rFonts w:ascii="Times New Roman CYR" w:hAnsi="Times New Roman CYR" w:cs="Times New Roman CYR"/>
              </w:rPr>
              <w:t xml:space="preserve"> Центрального банка Российской Федерации на дату заключения (принятия) документа, предусматривающего внесение изменений в документ-основание.</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w:t>
            </w:r>
            <w:hyperlink r:id="rId37" w:history="1">
              <w:r w:rsidRPr="0069264C">
                <w:rPr>
                  <w:rFonts w:ascii="Times New Roman CYR" w:hAnsi="Times New Roman CYR" w:cs="Times New Roman CYR"/>
                </w:rPr>
                <w:t>курсу</w:t>
              </w:r>
            </w:hyperlink>
            <w:r w:rsidRPr="0069264C">
              <w:rPr>
                <w:rFonts w:ascii="Times New Roman CYR" w:hAnsi="Times New Roman CYR" w:cs="Times New Roman CYR"/>
              </w:rPr>
              <w:t xml:space="preserve"> Центрального банка Российской Федерации на дату совершения операции, проводимой в иностранной валюте.</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F634D0" w:rsidRPr="0069264C" w:rsidTr="00F634D0">
        <w:tc>
          <w:tcPr>
            <w:tcW w:w="4254" w:type="dxa"/>
          </w:tcPr>
          <w:p w:rsidR="00F634D0" w:rsidRPr="0069264C" w:rsidRDefault="00F634D0" w:rsidP="00061501">
            <w:pPr>
              <w:widowControl w:val="0"/>
              <w:autoSpaceDE w:val="0"/>
              <w:autoSpaceDN w:val="0"/>
              <w:jc w:val="both"/>
            </w:pPr>
            <w:bookmarkStart w:id="33" w:name="sub_10613"/>
            <w:r w:rsidRPr="0069264C">
              <w:rPr>
                <w:rFonts w:ascii="Times New Roman CYR" w:hAnsi="Times New Roman CYR" w:cs="Times New Roman CYR"/>
              </w:rPr>
              <w:t>6.13. В том числе сумма казначейского обеспечения обязательств в валюте Российской Федерации</w:t>
            </w:r>
            <w:bookmarkEnd w:id="33"/>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F634D0" w:rsidRPr="0069264C" w:rsidTr="00F634D0">
        <w:tc>
          <w:tcPr>
            <w:tcW w:w="4254" w:type="dxa"/>
          </w:tcPr>
          <w:p w:rsidR="00F634D0" w:rsidRPr="0069264C" w:rsidRDefault="00F634D0" w:rsidP="00061501">
            <w:pPr>
              <w:widowControl w:val="0"/>
              <w:autoSpaceDE w:val="0"/>
              <w:autoSpaceDN w:val="0"/>
              <w:jc w:val="both"/>
            </w:pPr>
            <w:bookmarkStart w:id="34" w:name="sub_10614"/>
            <w:r w:rsidRPr="0069264C">
              <w:rPr>
                <w:rFonts w:ascii="Times New Roman CYR" w:hAnsi="Times New Roman CYR" w:cs="Times New Roman CYR"/>
              </w:rPr>
              <w:t>6.14. Процент платежа, требующего подтверждения, от общей суммы бюджетного обязательства</w:t>
            </w:r>
            <w:bookmarkEnd w:id="34"/>
          </w:p>
        </w:tc>
        <w:tc>
          <w:tcPr>
            <w:tcW w:w="5528" w:type="dxa"/>
          </w:tcPr>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F634D0" w:rsidRPr="0069264C" w:rsidTr="00F634D0">
        <w:tc>
          <w:tcPr>
            <w:tcW w:w="4254" w:type="dxa"/>
          </w:tcPr>
          <w:p w:rsidR="00F634D0" w:rsidRPr="0069264C" w:rsidRDefault="00F634D0" w:rsidP="00061501">
            <w:pPr>
              <w:widowControl w:val="0"/>
              <w:autoSpaceDE w:val="0"/>
              <w:autoSpaceDN w:val="0"/>
              <w:jc w:val="both"/>
            </w:pPr>
            <w:bookmarkStart w:id="35" w:name="sub_10615"/>
            <w:r w:rsidRPr="0069264C">
              <w:rPr>
                <w:rFonts w:ascii="Times New Roman CYR" w:hAnsi="Times New Roman CYR" w:cs="Times New Roman CYR"/>
              </w:rPr>
              <w:t>6.15. Сумма платежа, требующего подтверждения</w:t>
            </w:r>
            <w:bookmarkEnd w:id="35"/>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6.16. Номер уведомления о поступлении исполнительного документа/решения налогового органа</w:t>
            </w:r>
          </w:p>
        </w:tc>
        <w:tc>
          <w:tcPr>
            <w:tcW w:w="5528" w:type="dxa"/>
          </w:tcPr>
          <w:p w:rsidR="00F634D0" w:rsidRPr="0069264C" w:rsidRDefault="00F634D0" w:rsidP="00061501">
            <w:pPr>
              <w:widowControl w:val="0"/>
              <w:autoSpaceDE w:val="0"/>
              <w:autoSpaceDN w:val="0"/>
              <w:ind w:firstLine="283"/>
              <w:jc w:val="both"/>
            </w:pPr>
            <w:r w:rsidRPr="0069264C">
              <w:t xml:space="preserve">При заполнении в </w:t>
            </w:r>
            <w:hyperlink w:anchor="P501" w:history="1">
              <w:r w:rsidRPr="0069264C">
                <w:t>пункте 6.1</w:t>
              </w:r>
            </w:hyperlink>
            <w:r w:rsidRPr="0069264C">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6.17. Дата уведомления о поступлении исполнительного документа/решения налогового органа</w:t>
            </w:r>
          </w:p>
        </w:tc>
        <w:tc>
          <w:tcPr>
            <w:tcW w:w="5528" w:type="dxa"/>
          </w:tcPr>
          <w:p w:rsidR="00F634D0" w:rsidRPr="0069264C" w:rsidRDefault="00F634D0" w:rsidP="00061501">
            <w:pPr>
              <w:widowControl w:val="0"/>
              <w:autoSpaceDE w:val="0"/>
              <w:autoSpaceDN w:val="0"/>
              <w:ind w:firstLine="283"/>
              <w:jc w:val="both"/>
            </w:pPr>
            <w:r w:rsidRPr="0069264C">
              <w:t xml:space="preserve">При заполнении в </w:t>
            </w:r>
            <w:hyperlink w:anchor="P501" w:history="1">
              <w:r w:rsidRPr="0069264C">
                <w:t>пункте 6.1</w:t>
              </w:r>
            </w:hyperlink>
            <w:r w:rsidRPr="0069264C">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6.18. Основание </w:t>
            </w:r>
            <w:proofErr w:type="spellStart"/>
            <w:r w:rsidRPr="0069264C">
              <w:t>невключения</w:t>
            </w:r>
            <w:proofErr w:type="spellEnd"/>
            <w:r w:rsidRPr="0069264C">
              <w:t xml:space="preserve"> договора (государственного контракта) в реестр контрактов</w:t>
            </w:r>
          </w:p>
        </w:tc>
        <w:tc>
          <w:tcPr>
            <w:tcW w:w="5528" w:type="dxa"/>
          </w:tcPr>
          <w:p w:rsidR="00F634D0" w:rsidRPr="0069264C" w:rsidRDefault="00F634D0" w:rsidP="00061501">
            <w:pPr>
              <w:widowControl w:val="0"/>
              <w:autoSpaceDE w:val="0"/>
              <w:autoSpaceDN w:val="0"/>
              <w:ind w:firstLine="283"/>
              <w:jc w:val="both"/>
            </w:pPr>
            <w:r w:rsidRPr="0069264C">
              <w:t xml:space="preserve">При заполнении в </w:t>
            </w:r>
            <w:hyperlink w:anchor="P501" w:history="1">
              <w:r w:rsidRPr="0069264C">
                <w:t>пункте 6.1</w:t>
              </w:r>
            </w:hyperlink>
            <w:r w:rsidRPr="0069264C">
              <w:t xml:space="preserve"> настоящей информации значения "договор" указывается основание </w:t>
            </w:r>
            <w:proofErr w:type="spellStart"/>
            <w:r w:rsidRPr="0069264C">
              <w:t>невключения</w:t>
            </w:r>
            <w:proofErr w:type="spellEnd"/>
            <w:r w:rsidRPr="0069264C">
              <w:t xml:space="preserve"> договора (контракта) в реестр контрактов.</w:t>
            </w:r>
          </w:p>
        </w:tc>
      </w:tr>
      <w:tr w:rsidR="00F634D0" w:rsidRPr="0069264C" w:rsidTr="00F634D0">
        <w:tc>
          <w:tcPr>
            <w:tcW w:w="4254" w:type="dxa"/>
          </w:tcPr>
          <w:p w:rsidR="00F634D0" w:rsidRPr="0069264C" w:rsidRDefault="00F634D0" w:rsidP="00061501">
            <w:pPr>
              <w:widowControl w:val="0"/>
              <w:autoSpaceDE w:val="0"/>
              <w:autoSpaceDN w:val="0"/>
              <w:jc w:val="both"/>
              <w:outlineLvl w:val="2"/>
            </w:pPr>
            <w:r w:rsidRPr="0069264C">
              <w:t xml:space="preserve">7.Реквизиты контрагента/взыскателя по исполнительному документу/решению налогового органа </w:t>
            </w:r>
            <w:r>
              <w:rPr>
                <w:rStyle w:val="af1"/>
              </w:rPr>
              <w:footnoteReference w:id="1"/>
            </w:r>
          </w:p>
        </w:tc>
        <w:tc>
          <w:tcPr>
            <w:tcW w:w="5528" w:type="dxa"/>
          </w:tcPr>
          <w:p w:rsidR="00F634D0" w:rsidRPr="0069264C" w:rsidRDefault="00F634D0" w:rsidP="00061501">
            <w:pPr>
              <w:widowControl w:val="0"/>
              <w:autoSpaceDE w:val="0"/>
              <w:autoSpaceDN w:val="0"/>
            </w:pP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7.1. Наименование юридического лица/фамилия, имя, отчество физического лица </w:t>
            </w:r>
          </w:p>
        </w:tc>
        <w:tc>
          <w:tcPr>
            <w:tcW w:w="5528" w:type="dxa"/>
          </w:tcPr>
          <w:p w:rsidR="00F634D0" w:rsidRPr="0069264C" w:rsidRDefault="00F634D0" w:rsidP="00061501">
            <w:pPr>
              <w:widowControl w:val="0"/>
              <w:autoSpaceDE w:val="0"/>
              <w:autoSpaceDN w:val="0"/>
              <w:ind w:firstLine="283"/>
              <w:jc w:val="both"/>
            </w:pPr>
            <w:proofErr w:type="gramStart"/>
            <w:r w:rsidRPr="0069264C">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F634D0" w:rsidRPr="0069264C" w:rsidRDefault="00F634D0" w:rsidP="00061501">
            <w:pPr>
              <w:widowControl w:val="0"/>
              <w:autoSpaceDE w:val="0"/>
              <w:autoSpaceDN w:val="0"/>
              <w:ind w:firstLine="283"/>
              <w:jc w:val="both"/>
            </w:pPr>
            <w:r w:rsidRPr="0069264C">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F634D0" w:rsidRPr="0069264C" w:rsidTr="00F634D0">
        <w:tc>
          <w:tcPr>
            <w:tcW w:w="4254" w:type="dxa"/>
          </w:tcPr>
          <w:p w:rsidR="00F634D0" w:rsidRPr="0069264C" w:rsidRDefault="00F634D0" w:rsidP="00061501">
            <w:pPr>
              <w:widowControl w:val="0"/>
              <w:autoSpaceDE w:val="0"/>
              <w:autoSpaceDN w:val="0"/>
              <w:jc w:val="both"/>
            </w:pPr>
            <w:bookmarkStart w:id="36" w:name="P542"/>
            <w:bookmarkEnd w:id="36"/>
            <w:r w:rsidRPr="0069264C">
              <w:t xml:space="preserve">7.2. Идентификационный номер налогоплательщика (ИНН) </w:t>
            </w:r>
          </w:p>
        </w:tc>
        <w:tc>
          <w:tcPr>
            <w:tcW w:w="5528" w:type="dxa"/>
          </w:tcPr>
          <w:p w:rsidR="00F634D0" w:rsidRPr="0069264C" w:rsidRDefault="00F634D0" w:rsidP="00061501">
            <w:pPr>
              <w:widowControl w:val="0"/>
              <w:autoSpaceDE w:val="0"/>
              <w:autoSpaceDN w:val="0"/>
              <w:ind w:firstLine="283"/>
              <w:jc w:val="both"/>
            </w:pPr>
            <w:r w:rsidRPr="0069264C">
              <w:t>Указывается ИНН контрагента в соответствии со сведениями ЕГРЮЛ.</w:t>
            </w:r>
          </w:p>
          <w:p w:rsidR="00F634D0" w:rsidRPr="0069264C" w:rsidRDefault="00F634D0" w:rsidP="00061501">
            <w:pPr>
              <w:widowControl w:val="0"/>
              <w:autoSpaceDE w:val="0"/>
              <w:autoSpaceDN w:val="0"/>
              <w:ind w:firstLine="283"/>
              <w:jc w:val="both"/>
            </w:pPr>
            <w:r w:rsidRPr="0069264C">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F634D0" w:rsidRPr="0069264C" w:rsidTr="00F634D0">
        <w:tc>
          <w:tcPr>
            <w:tcW w:w="4254" w:type="dxa"/>
          </w:tcPr>
          <w:p w:rsidR="00F634D0" w:rsidRPr="0069264C" w:rsidRDefault="00F634D0" w:rsidP="00061501">
            <w:pPr>
              <w:widowControl w:val="0"/>
              <w:autoSpaceDE w:val="0"/>
              <w:autoSpaceDN w:val="0"/>
              <w:jc w:val="both"/>
            </w:pPr>
            <w:bookmarkStart w:id="37" w:name="P545"/>
            <w:bookmarkEnd w:id="37"/>
            <w:r w:rsidRPr="0069264C">
              <w:t xml:space="preserve">7.3. Код причины постановки на учет в налоговом органе (КПП) </w:t>
            </w:r>
          </w:p>
        </w:tc>
        <w:tc>
          <w:tcPr>
            <w:tcW w:w="5528" w:type="dxa"/>
          </w:tcPr>
          <w:p w:rsidR="00F634D0" w:rsidRPr="0069264C" w:rsidRDefault="00F634D0" w:rsidP="00061501">
            <w:pPr>
              <w:widowControl w:val="0"/>
              <w:autoSpaceDE w:val="0"/>
              <w:autoSpaceDN w:val="0"/>
              <w:ind w:firstLine="283"/>
              <w:jc w:val="both"/>
            </w:pPr>
            <w:r w:rsidRPr="0069264C">
              <w:t>Указывается КПП контрагента в соответствии со сведениями ЕГРЮЛ (при наличии).</w:t>
            </w:r>
          </w:p>
          <w:p w:rsidR="00F634D0" w:rsidRPr="0069264C" w:rsidRDefault="00F634D0" w:rsidP="00061501">
            <w:pPr>
              <w:widowControl w:val="0"/>
              <w:autoSpaceDE w:val="0"/>
              <w:autoSpaceDN w:val="0"/>
              <w:ind w:firstLine="283"/>
              <w:jc w:val="both"/>
            </w:pPr>
            <w:proofErr w:type="gramStart"/>
            <w:r w:rsidRPr="0069264C">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F634D0" w:rsidRPr="0069264C" w:rsidTr="00F634D0">
        <w:tc>
          <w:tcPr>
            <w:tcW w:w="4254" w:type="dxa"/>
          </w:tcPr>
          <w:p w:rsidR="00F634D0" w:rsidRPr="0069264C" w:rsidRDefault="00F634D0" w:rsidP="00061501">
            <w:pPr>
              <w:widowControl w:val="0"/>
              <w:autoSpaceDE w:val="0"/>
              <w:autoSpaceDN w:val="0"/>
              <w:jc w:val="both"/>
            </w:pPr>
            <w:r w:rsidRPr="0069264C">
              <w:t>7.4. Код по Сводному реестру</w:t>
            </w:r>
          </w:p>
        </w:tc>
        <w:tc>
          <w:tcPr>
            <w:tcW w:w="5528" w:type="dxa"/>
          </w:tcPr>
          <w:p w:rsidR="00F634D0" w:rsidRPr="0069264C" w:rsidRDefault="00F634D0" w:rsidP="00061501">
            <w:pPr>
              <w:widowControl w:val="0"/>
              <w:autoSpaceDE w:val="0"/>
              <w:autoSpaceDN w:val="0"/>
              <w:ind w:firstLine="283"/>
              <w:jc w:val="both"/>
            </w:pPr>
            <w:r w:rsidRPr="0069264C">
              <w:t xml:space="preserve"> Код по Сводному реестру контрагента указывается автоматически </w:t>
            </w:r>
            <w:proofErr w:type="gramStart"/>
            <w:r w:rsidRPr="0069264C">
              <w:t>в случае наличия информации о нем в Сводном реестре в соответствии с ИНН</w:t>
            </w:r>
            <w:proofErr w:type="gramEnd"/>
            <w:r w:rsidRPr="0069264C">
              <w:t xml:space="preserve"> и КПП контрагента, указанным в </w:t>
            </w:r>
            <w:hyperlink w:anchor="P542" w:history="1">
              <w:r w:rsidRPr="0069264C">
                <w:t>пунктах 7.2</w:t>
              </w:r>
            </w:hyperlink>
            <w:r w:rsidRPr="0069264C">
              <w:t xml:space="preserve"> и </w:t>
            </w:r>
            <w:hyperlink w:anchor="P545" w:history="1">
              <w:r w:rsidRPr="0069264C">
                <w:t>7.3</w:t>
              </w:r>
            </w:hyperlink>
            <w:r w:rsidRPr="0069264C">
              <w:t xml:space="preserve"> настоящей информации.</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7.5. Номер лицевого счета (раздела на лицевом счете)</w:t>
            </w:r>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 xml:space="preserve">Аналитический номер раздела на лицевом счете </w:t>
            </w:r>
            <w:proofErr w:type="gramStart"/>
            <w:r w:rsidRPr="0069264C">
              <w:rPr>
                <w:rFonts w:ascii="Times New Roman CYR" w:hAnsi="Times New Roman CYR" w:cs="Times New Roman CYR"/>
              </w:rPr>
              <w:t>указывается</w:t>
            </w:r>
            <w:proofErr w:type="gramEnd"/>
            <w:r w:rsidRPr="0069264C">
              <w:rPr>
                <w:rFonts w:ascii="Times New Roman CYR" w:hAnsi="Times New Roman CYR" w:cs="Times New Roman CYR"/>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7.6. Номер банковского (казначейского) счета</w:t>
            </w:r>
          </w:p>
        </w:tc>
        <w:tc>
          <w:tcPr>
            <w:tcW w:w="5528" w:type="dxa"/>
          </w:tcPr>
          <w:p w:rsidR="00F634D0" w:rsidRPr="0069264C" w:rsidRDefault="00F634D0" w:rsidP="00061501">
            <w:pPr>
              <w:widowControl w:val="0"/>
              <w:autoSpaceDE w:val="0"/>
              <w:autoSpaceDN w:val="0"/>
              <w:ind w:firstLine="283"/>
              <w:jc w:val="both"/>
            </w:pPr>
            <w:r w:rsidRPr="0069264C">
              <w:t>Указывается номер банковского (казначейского) счета контрагента (при наличии в документе-основании).</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7.7. Наименование банка (иной организации), в котором</w:t>
            </w:r>
            <w:proofErr w:type="gramStart"/>
            <w:r w:rsidRPr="0069264C">
              <w:t xml:space="preserve"> (-</w:t>
            </w:r>
            <w:proofErr w:type="gramEnd"/>
            <w:r w:rsidRPr="0069264C">
              <w:t>ой) открыт счет контрагенту</w:t>
            </w:r>
          </w:p>
        </w:tc>
        <w:tc>
          <w:tcPr>
            <w:tcW w:w="5528" w:type="dxa"/>
          </w:tcPr>
          <w:p w:rsidR="00F634D0" w:rsidRPr="0069264C" w:rsidRDefault="00F634D0" w:rsidP="00061501">
            <w:pPr>
              <w:widowControl w:val="0"/>
              <w:autoSpaceDE w:val="0"/>
              <w:autoSpaceDN w:val="0"/>
              <w:ind w:firstLine="283"/>
              <w:jc w:val="both"/>
            </w:pPr>
            <w:r w:rsidRPr="0069264C">
              <w:t>Указывается наименование банка контрагента или территориального органа Федерального казначейства (при наличии в документе-основании).</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7.8. БИК банка</w:t>
            </w:r>
          </w:p>
        </w:tc>
        <w:tc>
          <w:tcPr>
            <w:tcW w:w="5528" w:type="dxa"/>
          </w:tcPr>
          <w:p w:rsidR="00F634D0" w:rsidRPr="0069264C" w:rsidRDefault="00F634D0" w:rsidP="00061501">
            <w:pPr>
              <w:widowControl w:val="0"/>
              <w:autoSpaceDE w:val="0"/>
              <w:autoSpaceDN w:val="0"/>
              <w:ind w:firstLine="283"/>
              <w:jc w:val="both"/>
            </w:pPr>
            <w:r w:rsidRPr="0069264C">
              <w:t>Указывается БИК банка контрагента (при наличии в документе-основании).</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7.9. Корреспондентский счет банка</w:t>
            </w:r>
          </w:p>
        </w:tc>
        <w:tc>
          <w:tcPr>
            <w:tcW w:w="5528" w:type="dxa"/>
          </w:tcPr>
          <w:p w:rsidR="00F634D0" w:rsidRPr="0069264C" w:rsidRDefault="00F634D0" w:rsidP="00061501">
            <w:pPr>
              <w:widowControl w:val="0"/>
              <w:autoSpaceDE w:val="0"/>
              <w:autoSpaceDN w:val="0"/>
              <w:ind w:firstLine="283"/>
              <w:jc w:val="both"/>
            </w:pPr>
            <w:r w:rsidRPr="0069264C">
              <w:t>Указывается корреспондентский счет банка контрагента (при наличии в документе-основании).</w:t>
            </w:r>
          </w:p>
        </w:tc>
      </w:tr>
      <w:tr w:rsidR="00F634D0" w:rsidRPr="0069264C" w:rsidTr="00F634D0">
        <w:tc>
          <w:tcPr>
            <w:tcW w:w="4254" w:type="dxa"/>
          </w:tcPr>
          <w:p w:rsidR="00F634D0" w:rsidRPr="0069264C" w:rsidRDefault="00F634D0" w:rsidP="00061501">
            <w:pPr>
              <w:widowControl w:val="0"/>
              <w:autoSpaceDE w:val="0"/>
              <w:autoSpaceDN w:val="0"/>
              <w:jc w:val="both"/>
              <w:outlineLvl w:val="2"/>
            </w:pPr>
            <w:r w:rsidRPr="0069264C">
              <w:t>8. Расшифровка обязательства</w:t>
            </w:r>
          </w:p>
        </w:tc>
        <w:tc>
          <w:tcPr>
            <w:tcW w:w="5528" w:type="dxa"/>
          </w:tcPr>
          <w:p w:rsidR="00F634D0" w:rsidRPr="0069264C" w:rsidRDefault="00F634D0" w:rsidP="00061501">
            <w:pPr>
              <w:widowControl w:val="0"/>
              <w:autoSpaceDE w:val="0"/>
              <w:autoSpaceDN w:val="0"/>
            </w:pPr>
          </w:p>
        </w:tc>
      </w:tr>
      <w:tr w:rsidR="00F634D0" w:rsidRPr="0069264C" w:rsidTr="00F634D0">
        <w:tc>
          <w:tcPr>
            <w:tcW w:w="4254" w:type="dxa"/>
          </w:tcPr>
          <w:p w:rsidR="00F634D0" w:rsidRPr="0069264C" w:rsidRDefault="00F634D0" w:rsidP="00061501">
            <w:pPr>
              <w:widowControl w:val="0"/>
              <w:autoSpaceDE w:val="0"/>
              <w:autoSpaceDN w:val="0"/>
              <w:jc w:val="both"/>
            </w:pPr>
            <w:bookmarkStart w:id="38" w:name="sub_10081"/>
            <w:r w:rsidRPr="0069264C">
              <w:rPr>
                <w:rFonts w:ascii="Times New Roman CYR" w:hAnsi="Times New Roman CYR" w:cs="Times New Roman CYR"/>
              </w:rPr>
              <w:t>8.1. Наименование объекта капитального строительства или объекта недвижимого имущества (мероприятия по информатизации)</w:t>
            </w:r>
            <w:bookmarkEnd w:id="38"/>
          </w:p>
        </w:tc>
        <w:tc>
          <w:tcPr>
            <w:tcW w:w="5528" w:type="dxa"/>
          </w:tcPr>
          <w:p w:rsidR="00F634D0" w:rsidRPr="0069264C" w:rsidRDefault="00F634D0" w:rsidP="00061501">
            <w:pPr>
              <w:widowControl w:val="0"/>
              <w:autoSpaceDE w:val="0"/>
              <w:autoSpaceDN w:val="0"/>
              <w:ind w:firstLine="283"/>
              <w:jc w:val="both"/>
            </w:pPr>
            <w:r w:rsidRPr="0069264C">
              <w:t>Не указывается</w:t>
            </w:r>
          </w:p>
        </w:tc>
      </w:tr>
      <w:tr w:rsidR="00F634D0" w:rsidRPr="0069264C" w:rsidTr="00F634D0">
        <w:tc>
          <w:tcPr>
            <w:tcW w:w="4254" w:type="dxa"/>
          </w:tcPr>
          <w:p w:rsidR="00F634D0" w:rsidRPr="0069264C" w:rsidRDefault="00F634D0" w:rsidP="00061501">
            <w:pPr>
              <w:widowControl w:val="0"/>
              <w:autoSpaceDE w:val="0"/>
              <w:autoSpaceDN w:val="0"/>
              <w:jc w:val="both"/>
            </w:pPr>
            <w:bookmarkStart w:id="39" w:name="sub_10082"/>
            <w:r w:rsidRPr="0069264C">
              <w:rPr>
                <w:rFonts w:ascii="Times New Roman CYR" w:hAnsi="Times New Roman CYR" w:cs="Times New Roman CYR"/>
              </w:rPr>
              <w:t>8.2. Уникальный код объекта капитального строительства или объекта недвижимого имущества (мероприятия по информатизации)</w:t>
            </w:r>
            <w:bookmarkEnd w:id="39"/>
          </w:p>
        </w:tc>
        <w:tc>
          <w:tcPr>
            <w:tcW w:w="5528" w:type="dxa"/>
          </w:tcPr>
          <w:p w:rsidR="00F634D0" w:rsidRPr="0069264C" w:rsidRDefault="00F634D0" w:rsidP="00061501">
            <w:pPr>
              <w:widowControl w:val="0"/>
              <w:autoSpaceDE w:val="0"/>
              <w:autoSpaceDN w:val="0"/>
              <w:ind w:firstLine="283"/>
              <w:jc w:val="both"/>
            </w:pPr>
            <w:r w:rsidRPr="0069264C">
              <w:t>Не указывается</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8.3. Наименование вида средств</w:t>
            </w:r>
          </w:p>
        </w:tc>
        <w:tc>
          <w:tcPr>
            <w:tcW w:w="5528" w:type="dxa"/>
          </w:tcPr>
          <w:p w:rsidR="00F634D0" w:rsidRPr="0069264C" w:rsidRDefault="00F634D0" w:rsidP="00061501">
            <w:pPr>
              <w:widowControl w:val="0"/>
              <w:autoSpaceDE w:val="0"/>
              <w:autoSpaceDN w:val="0"/>
              <w:ind w:firstLine="283"/>
              <w:jc w:val="both"/>
            </w:pPr>
            <w:r w:rsidRPr="0069264C">
              <w:t>Указывается наименование вида средств, за счет которых должна быть произведена кассовая выплата: средства бюджета.</w:t>
            </w:r>
          </w:p>
          <w:p w:rsidR="00F634D0" w:rsidRPr="0069264C" w:rsidRDefault="00F634D0" w:rsidP="00061501">
            <w:pPr>
              <w:widowControl w:val="0"/>
              <w:autoSpaceDE w:val="0"/>
              <w:autoSpaceDN w:val="0"/>
              <w:ind w:firstLine="283"/>
              <w:jc w:val="both"/>
            </w:pPr>
            <w:r w:rsidRPr="0069264C">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8.4. Код по БК </w:t>
            </w:r>
          </w:p>
        </w:tc>
        <w:tc>
          <w:tcPr>
            <w:tcW w:w="5528" w:type="dxa"/>
          </w:tcPr>
          <w:p w:rsidR="00F634D0" w:rsidRPr="0069264C" w:rsidRDefault="00F634D0" w:rsidP="00061501">
            <w:pPr>
              <w:widowControl w:val="0"/>
              <w:autoSpaceDE w:val="0"/>
              <w:autoSpaceDN w:val="0"/>
              <w:ind w:firstLine="283"/>
              <w:jc w:val="both"/>
            </w:pPr>
            <w:r w:rsidRPr="0069264C">
              <w:t>Указывается код классификации расходов бюджета в соответствии с предметом документа-основания.</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w:t>
            </w:r>
            <w:hyperlink r:id="rId38" w:history="1">
              <w:r w:rsidRPr="0069264C">
                <w:rPr>
                  <w:rFonts w:ascii="Times New Roman CYR" w:hAnsi="Times New Roman CYR" w:cs="Times New Roman CYR"/>
                </w:rPr>
                <w:t>классификации расходов</w:t>
              </w:r>
            </w:hyperlink>
            <w:r w:rsidRPr="0069264C">
              <w:rPr>
                <w:rFonts w:ascii="Times New Roman CYR" w:hAnsi="Times New Roman CYR" w:cs="Times New Roman CYR"/>
              </w:rPr>
              <w:t xml:space="preserve"> бюджета на основании информации, представленной должником.</w:t>
            </w:r>
          </w:p>
        </w:tc>
      </w:tr>
      <w:tr w:rsidR="00F634D0" w:rsidRPr="0069264C" w:rsidTr="00F634D0">
        <w:tc>
          <w:tcPr>
            <w:tcW w:w="4254" w:type="dxa"/>
          </w:tcPr>
          <w:p w:rsidR="00F634D0" w:rsidRPr="0069264C" w:rsidRDefault="00F634D0" w:rsidP="00061501">
            <w:pPr>
              <w:widowControl w:val="0"/>
              <w:autoSpaceDE w:val="0"/>
              <w:autoSpaceDN w:val="0"/>
              <w:jc w:val="both"/>
            </w:pPr>
            <w:bookmarkStart w:id="40" w:name="P572"/>
            <w:bookmarkEnd w:id="40"/>
            <w:r w:rsidRPr="0069264C">
              <w:t>8.5. Признак безусловности обязательства</w:t>
            </w:r>
          </w:p>
        </w:tc>
        <w:tc>
          <w:tcPr>
            <w:tcW w:w="5528"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F634D0" w:rsidRPr="0069264C" w:rsidTr="00F634D0">
        <w:tc>
          <w:tcPr>
            <w:tcW w:w="4254" w:type="dxa"/>
          </w:tcPr>
          <w:p w:rsidR="00F634D0" w:rsidRPr="0069264C" w:rsidRDefault="00F634D0" w:rsidP="00061501">
            <w:pPr>
              <w:widowControl w:val="0"/>
              <w:autoSpaceDE w:val="0"/>
              <w:autoSpaceDN w:val="0"/>
              <w:jc w:val="both"/>
            </w:pPr>
            <w:bookmarkStart w:id="41" w:name="sub_10086"/>
            <w:r w:rsidRPr="0069264C">
              <w:rPr>
                <w:rFonts w:ascii="Times New Roman CYR" w:hAnsi="Times New Roman CYR" w:cs="Times New Roman CYR"/>
              </w:rPr>
              <w:t>8.6. Сумма исполненного обязательства прошлых лет в валюте Российской Федерации</w:t>
            </w:r>
            <w:bookmarkEnd w:id="41"/>
          </w:p>
        </w:tc>
        <w:tc>
          <w:tcPr>
            <w:tcW w:w="5528" w:type="dxa"/>
          </w:tcPr>
          <w:p w:rsidR="00F634D0" w:rsidRPr="0069264C" w:rsidRDefault="00F634D0" w:rsidP="00061501">
            <w:pPr>
              <w:widowControl w:val="0"/>
              <w:autoSpaceDE w:val="0"/>
              <w:autoSpaceDN w:val="0"/>
              <w:ind w:firstLine="283"/>
              <w:jc w:val="both"/>
            </w:pPr>
            <w:r w:rsidRPr="0069264C">
              <w:t>Указывается исполненная сумма бюджетного обязательства прошлых лет с точностью до второго знака после запятой.</w:t>
            </w:r>
          </w:p>
        </w:tc>
      </w:tr>
      <w:tr w:rsidR="00F634D0" w:rsidRPr="0069264C" w:rsidTr="00F634D0">
        <w:tc>
          <w:tcPr>
            <w:tcW w:w="4254" w:type="dxa"/>
          </w:tcPr>
          <w:p w:rsidR="00F634D0" w:rsidRPr="0069264C" w:rsidRDefault="00F634D0" w:rsidP="00061501">
            <w:pPr>
              <w:widowControl w:val="0"/>
              <w:autoSpaceDE w:val="0"/>
              <w:autoSpaceDN w:val="0"/>
              <w:jc w:val="both"/>
            </w:pPr>
            <w:bookmarkStart w:id="42" w:name="sub_10087"/>
            <w:r w:rsidRPr="0069264C">
              <w:rPr>
                <w:rFonts w:ascii="Times New Roman CYR" w:hAnsi="Times New Roman CYR" w:cs="Times New Roman CYR"/>
              </w:rPr>
              <w:t>8.7. Сумма неисполненного обязательства прошлых лет в валюте Российской Федерации</w:t>
            </w:r>
            <w:bookmarkEnd w:id="42"/>
          </w:p>
        </w:tc>
        <w:tc>
          <w:tcPr>
            <w:tcW w:w="5528" w:type="dxa"/>
          </w:tcPr>
          <w:p w:rsidR="00F634D0" w:rsidRPr="0069264C" w:rsidRDefault="00F634D0" w:rsidP="00061501">
            <w:pPr>
              <w:widowControl w:val="0"/>
              <w:autoSpaceDE w:val="0"/>
              <w:autoSpaceDN w:val="0"/>
              <w:ind w:firstLine="283"/>
              <w:jc w:val="both"/>
            </w:pPr>
            <w:r w:rsidRPr="0069264C">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F634D0" w:rsidRPr="0069264C" w:rsidTr="00F634D0">
        <w:tc>
          <w:tcPr>
            <w:tcW w:w="4254" w:type="dxa"/>
          </w:tcPr>
          <w:p w:rsidR="00F634D0" w:rsidRPr="0069264C" w:rsidRDefault="00F634D0" w:rsidP="00061501">
            <w:pPr>
              <w:widowControl w:val="0"/>
              <w:autoSpaceDE w:val="0"/>
              <w:autoSpaceDN w:val="0"/>
              <w:adjustRightInd w:val="0"/>
              <w:jc w:val="both"/>
              <w:rPr>
                <w:rFonts w:ascii="Times New Roman CYR" w:hAnsi="Times New Roman CYR" w:cs="Times New Roman CYR"/>
              </w:rPr>
            </w:pPr>
            <w:bookmarkStart w:id="43" w:name="sub_10088"/>
            <w:r w:rsidRPr="0069264C">
              <w:rPr>
                <w:rFonts w:ascii="Times New Roman CYR" w:hAnsi="Times New Roman CYR" w:cs="Times New Roman CYR"/>
              </w:rPr>
              <w:t xml:space="preserve">8.8. Сумма на 20____ </w:t>
            </w:r>
            <w:proofErr w:type="gramStart"/>
            <w:r w:rsidRPr="0069264C">
              <w:rPr>
                <w:rFonts w:ascii="Times New Roman CYR" w:hAnsi="Times New Roman CYR" w:cs="Times New Roman CYR"/>
              </w:rPr>
              <w:t>текущий</w:t>
            </w:r>
            <w:bookmarkEnd w:id="43"/>
            <w:proofErr w:type="gramEnd"/>
          </w:p>
          <w:p w:rsidR="00F634D0" w:rsidRPr="0069264C" w:rsidRDefault="00F634D0" w:rsidP="00061501">
            <w:pPr>
              <w:widowControl w:val="0"/>
              <w:autoSpaceDE w:val="0"/>
              <w:autoSpaceDN w:val="0"/>
              <w:jc w:val="both"/>
            </w:pPr>
            <w:r w:rsidRPr="0069264C">
              <w:rPr>
                <w:rFonts w:ascii="Times New Roman CYR" w:hAnsi="Times New Roman CYR" w:cs="Times New Roman CYR"/>
              </w:rPr>
              <w:t>финансовый год в валюте Российской Федерации с помесячной разбивкой</w:t>
            </w:r>
          </w:p>
        </w:tc>
        <w:tc>
          <w:tcPr>
            <w:tcW w:w="5528" w:type="dxa"/>
          </w:tcPr>
          <w:p w:rsidR="00F634D0" w:rsidRPr="0069264C" w:rsidRDefault="00F634D0" w:rsidP="00061501">
            <w:pPr>
              <w:widowControl w:val="0"/>
              <w:autoSpaceDE w:val="0"/>
              <w:autoSpaceDN w:val="0"/>
              <w:ind w:firstLine="283"/>
              <w:jc w:val="both"/>
            </w:pPr>
            <w:proofErr w:type="gramStart"/>
            <w:r w:rsidRPr="0069264C">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69264C">
              <w:t xml:space="preserve"> знака после запятой для каждой даты осуществления платежа.</w:t>
            </w:r>
          </w:p>
          <w:p w:rsidR="00F634D0" w:rsidRPr="0069264C" w:rsidRDefault="00F634D0" w:rsidP="00061501">
            <w:pPr>
              <w:widowControl w:val="0"/>
              <w:autoSpaceDE w:val="0"/>
              <w:autoSpaceDN w:val="0"/>
              <w:ind w:firstLine="283"/>
              <w:jc w:val="both"/>
            </w:pPr>
            <w:r w:rsidRPr="0069264C">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F634D0" w:rsidRPr="0069264C" w:rsidRDefault="00F634D0" w:rsidP="00061501">
            <w:pPr>
              <w:widowControl w:val="0"/>
              <w:autoSpaceDE w:val="0"/>
              <w:autoSpaceDN w:val="0"/>
              <w:ind w:firstLine="283"/>
              <w:jc w:val="both"/>
            </w:pPr>
            <w:r w:rsidRPr="0069264C">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 xml:space="preserve">8.9. Сумма в валюте обязательства на плановый период в разрезе лет </w:t>
            </w:r>
          </w:p>
        </w:tc>
        <w:tc>
          <w:tcPr>
            <w:tcW w:w="5528" w:type="dxa"/>
          </w:tcPr>
          <w:p w:rsidR="00F634D0" w:rsidRPr="0069264C" w:rsidRDefault="00F634D0" w:rsidP="00061501">
            <w:pPr>
              <w:widowControl w:val="0"/>
              <w:autoSpaceDE w:val="0"/>
              <w:autoSpaceDN w:val="0"/>
              <w:adjustRightInd w:val="0"/>
              <w:ind w:firstLine="363"/>
              <w:jc w:val="both"/>
              <w:rPr>
                <w:rFonts w:ascii="Times New Roman CYR" w:hAnsi="Times New Roman CYR" w:cs="Times New Roman CYR"/>
              </w:rPr>
            </w:pPr>
            <w:proofErr w:type="gramStart"/>
            <w:r w:rsidRPr="0069264C">
              <w:rPr>
                <w:rFonts w:ascii="Times New Roman CYR" w:hAnsi="Times New Roman CYR" w:cs="Times New Roman CYR"/>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69264C">
              <w:rPr>
                <w:rFonts w:ascii="Times New Roman CYR" w:hAnsi="Times New Roman CYR" w:cs="Times New Roman CYR"/>
              </w:rPr>
              <w:t xml:space="preserve"> знака после запятой.</w:t>
            </w:r>
          </w:p>
          <w:p w:rsidR="00F634D0" w:rsidRPr="0069264C" w:rsidRDefault="00F634D0" w:rsidP="00061501">
            <w:pPr>
              <w:widowControl w:val="0"/>
              <w:autoSpaceDE w:val="0"/>
              <w:autoSpaceDN w:val="0"/>
              <w:adjustRightInd w:val="0"/>
              <w:ind w:firstLine="363"/>
              <w:jc w:val="both"/>
              <w:rPr>
                <w:rFonts w:ascii="Times New Roman CYR" w:hAnsi="Times New Roman CYR" w:cs="Times New Roman CYR"/>
              </w:rPr>
            </w:pPr>
            <w:r w:rsidRPr="0069264C">
              <w:rPr>
                <w:rFonts w:ascii="Times New Roman CYR" w:hAnsi="Times New Roman CYR" w:cs="Times New Roman CYR"/>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F634D0" w:rsidRPr="0069264C" w:rsidRDefault="00F634D0" w:rsidP="00061501">
            <w:pPr>
              <w:widowControl w:val="0"/>
              <w:autoSpaceDE w:val="0"/>
              <w:autoSpaceDN w:val="0"/>
              <w:ind w:firstLine="283"/>
              <w:jc w:val="both"/>
            </w:pPr>
            <w:r w:rsidRPr="0069264C">
              <w:rPr>
                <w:rFonts w:ascii="Times New Roman CYR" w:hAnsi="Times New Roman CYR" w:cs="Times New Roman CYR"/>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sidRPr="0069264C">
              <w:rPr>
                <w:rFonts w:ascii="Times New Roman CYR" w:hAnsi="Times New Roman CYR" w:cs="Times New Roman CYR"/>
              </w:rPr>
              <w:t>последующие</w:t>
            </w:r>
            <w:proofErr w:type="gramEnd"/>
            <w:r w:rsidRPr="0069264C">
              <w:rPr>
                <w:rFonts w:ascii="Times New Roman CYR" w:hAnsi="Times New Roman CYR" w:cs="Times New Roman CYR"/>
              </w:rPr>
              <w:t xml:space="preserve"> года.</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8.10. Дата выплаты по исполнительному документу</w:t>
            </w:r>
          </w:p>
        </w:tc>
        <w:tc>
          <w:tcPr>
            <w:tcW w:w="5528" w:type="dxa"/>
          </w:tcPr>
          <w:p w:rsidR="00F634D0" w:rsidRPr="0069264C" w:rsidRDefault="00F634D0" w:rsidP="00061501">
            <w:pPr>
              <w:widowControl w:val="0"/>
              <w:autoSpaceDE w:val="0"/>
              <w:autoSpaceDN w:val="0"/>
              <w:ind w:firstLine="283"/>
              <w:jc w:val="both"/>
            </w:pPr>
            <w:r w:rsidRPr="0069264C">
              <w:t>Указывается дата ежемесячной выплаты по исполнению исполнительного документа, если выплаты имеют периодический характер</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8.11. Аналитический код</w:t>
            </w:r>
          </w:p>
        </w:tc>
        <w:tc>
          <w:tcPr>
            <w:tcW w:w="5528" w:type="dxa"/>
          </w:tcPr>
          <w:p w:rsidR="00F634D0" w:rsidRPr="0069264C" w:rsidRDefault="00F634D0" w:rsidP="00061501">
            <w:pPr>
              <w:widowControl w:val="0"/>
              <w:autoSpaceDE w:val="0"/>
              <w:autoSpaceDN w:val="0"/>
              <w:ind w:firstLine="221"/>
              <w:jc w:val="both"/>
            </w:pPr>
            <w:proofErr w:type="gramStart"/>
            <w:r w:rsidRPr="0069264C">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представляемым из федерального бюджета (бюджета Республики Карелия) бюджетам муниципальных образований</w:t>
            </w:r>
            <w:r w:rsidRPr="0069264C">
              <w:rPr>
                <w:rFonts w:ascii="Times New Roman CYR" w:hAnsi="Times New Roman CYR" w:cs="Times New Roman CYR"/>
              </w:rPr>
              <w:t xml:space="preserve">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roofErr w:type="gramEnd"/>
          </w:p>
          <w:p w:rsidR="00F634D0" w:rsidRPr="0069264C" w:rsidRDefault="00F634D0" w:rsidP="00061501">
            <w:pPr>
              <w:widowControl w:val="0"/>
              <w:autoSpaceDE w:val="0"/>
              <w:autoSpaceDN w:val="0"/>
              <w:ind w:firstLine="363"/>
              <w:jc w:val="both"/>
            </w:pPr>
            <w:r w:rsidRPr="0069264C">
              <w:t>Указывается при необходимости аналитический код, присва</w:t>
            </w:r>
            <w:r>
              <w:t>иваемый А</w:t>
            </w:r>
            <w:r w:rsidRPr="0069264C">
              <w:t>дминистраци</w:t>
            </w:r>
            <w:r>
              <w:t>ей</w:t>
            </w:r>
            <w:r w:rsidRPr="0069264C">
              <w:t xml:space="preserve"> </w:t>
            </w:r>
            <w:r>
              <w:t>Туксинского сельского поселения</w:t>
            </w:r>
            <w:r w:rsidRPr="0069264C">
              <w:t xml:space="preserve">, субсидиям, субвенциям и иным межбюджетным трансфертам, имеющим целевое значение, предоставляемым из бюджета  </w:t>
            </w:r>
            <w:r>
              <w:t>Туксинского сельского поселения.</w:t>
            </w:r>
            <w:r w:rsidRPr="0069264C">
              <w:t xml:space="preserve"> </w:t>
            </w:r>
            <w:r>
              <w:t>Указываются иные коды цели, необходимые для исполнения бюджета Туксинского сельского поселения.</w:t>
            </w:r>
          </w:p>
        </w:tc>
      </w:tr>
      <w:tr w:rsidR="00F634D0" w:rsidRPr="0069264C" w:rsidTr="00F634D0">
        <w:tc>
          <w:tcPr>
            <w:tcW w:w="4254" w:type="dxa"/>
          </w:tcPr>
          <w:p w:rsidR="00F634D0" w:rsidRPr="0069264C" w:rsidRDefault="00F634D0" w:rsidP="00061501">
            <w:pPr>
              <w:widowControl w:val="0"/>
              <w:autoSpaceDE w:val="0"/>
              <w:autoSpaceDN w:val="0"/>
              <w:jc w:val="both"/>
            </w:pPr>
            <w:r w:rsidRPr="0069264C">
              <w:t>8.12. Примечание</w:t>
            </w:r>
          </w:p>
        </w:tc>
        <w:tc>
          <w:tcPr>
            <w:tcW w:w="5528" w:type="dxa"/>
          </w:tcPr>
          <w:p w:rsidR="00F634D0" w:rsidRPr="0069264C" w:rsidRDefault="00F634D0" w:rsidP="00061501">
            <w:pPr>
              <w:widowControl w:val="0"/>
              <w:autoSpaceDE w:val="0"/>
              <w:autoSpaceDN w:val="0"/>
              <w:jc w:val="both"/>
            </w:pPr>
            <w:r w:rsidRPr="0069264C">
              <w:t>Иная информация, необходимая для постановки бюджетного обязательства на учет.</w:t>
            </w:r>
          </w:p>
        </w:tc>
      </w:tr>
    </w:tbl>
    <w:p w:rsidR="00F634D0" w:rsidRPr="0069264C" w:rsidRDefault="00F634D0" w:rsidP="00F634D0">
      <w:pPr>
        <w:pStyle w:val="ConsPlusNormal"/>
        <w:tabs>
          <w:tab w:val="left" w:pos="8565"/>
        </w:tabs>
        <w:jc w:val="both"/>
        <w:outlineLvl w:val="1"/>
        <w:rPr>
          <w:rFonts w:eastAsia="Calibri"/>
          <w:sz w:val="24"/>
          <w:szCs w:val="24"/>
          <w:lang w:eastAsia="en-US"/>
        </w:rPr>
      </w:pPr>
      <w:r w:rsidRPr="0069264C">
        <w:rPr>
          <w:rFonts w:eastAsia="Calibri"/>
          <w:sz w:val="24"/>
          <w:szCs w:val="24"/>
          <w:lang w:eastAsia="en-US"/>
        </w:rPr>
        <w:tab/>
      </w: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DD6860" w:rsidRDefault="00DD6860">
      <w:pPr>
        <w:suppressAutoHyphens w:val="0"/>
        <w:spacing w:after="200" w:line="276" w:lineRule="auto"/>
      </w:pPr>
      <w:r>
        <w:br w:type="page"/>
      </w:r>
    </w:p>
    <w:p w:rsidR="00F634D0" w:rsidRPr="0069264C" w:rsidRDefault="00F634D0" w:rsidP="00F634D0">
      <w:pPr>
        <w:widowControl w:val="0"/>
        <w:autoSpaceDE w:val="0"/>
        <w:autoSpaceDN w:val="0"/>
        <w:jc w:val="right"/>
        <w:outlineLvl w:val="1"/>
      </w:pPr>
      <w:r w:rsidRPr="0069264C">
        <w:t>Приложение № 2</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F634D0" w:rsidRPr="0069264C" w:rsidRDefault="00F634D0" w:rsidP="00F634D0">
      <w:pPr>
        <w:widowControl w:val="0"/>
        <w:autoSpaceDE w:val="0"/>
        <w:autoSpaceDN w:val="0"/>
        <w:jc w:val="both"/>
      </w:pPr>
    </w:p>
    <w:p w:rsidR="00F634D0" w:rsidRPr="00F634D0" w:rsidRDefault="00F634D0" w:rsidP="00F634D0">
      <w:pPr>
        <w:widowControl w:val="0"/>
        <w:autoSpaceDE w:val="0"/>
        <w:autoSpaceDN w:val="0"/>
        <w:adjustRightInd w:val="0"/>
        <w:spacing w:before="108" w:after="108"/>
        <w:jc w:val="center"/>
        <w:outlineLvl w:val="0"/>
        <w:rPr>
          <w:rFonts w:ascii="Times New Roman CYR" w:hAnsi="Times New Roman CYR" w:cs="Times New Roman CYR"/>
          <w:b/>
          <w:bCs/>
        </w:rPr>
      </w:pPr>
      <w:r w:rsidRPr="00F634D0">
        <w:rPr>
          <w:rFonts w:ascii="Times New Roman CYR" w:hAnsi="Times New Roman CYR" w:cs="Times New Roman CYR"/>
          <w:b/>
          <w:bCs/>
        </w:rPr>
        <w:t>Реквизиты</w:t>
      </w:r>
      <w:r w:rsidRPr="00F634D0">
        <w:rPr>
          <w:rFonts w:ascii="Times New Roman CYR" w:hAnsi="Times New Roman CYR" w:cs="Times New Roman CYR"/>
          <w:b/>
          <w:bCs/>
        </w:rPr>
        <w:br/>
        <w:t>Сведения о денежном обязательстве</w:t>
      </w:r>
    </w:p>
    <w:p w:rsidR="00F634D0" w:rsidRPr="0069264C" w:rsidRDefault="00F634D0" w:rsidP="00F634D0">
      <w:pPr>
        <w:widowControl w:val="0"/>
        <w:autoSpaceDE w:val="0"/>
        <w:autoSpaceDN w:val="0"/>
        <w:adjustRightInd w:val="0"/>
        <w:jc w:val="both"/>
        <w:rPr>
          <w:rFonts w:ascii="Times New Roman CYR" w:hAnsi="Times New Roman CYR" w:cs="Times New Roman CYR"/>
        </w:rPr>
      </w:pPr>
    </w:p>
    <w:p w:rsidR="00F634D0" w:rsidRPr="0069264C" w:rsidRDefault="00F634D0" w:rsidP="00F634D0">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Единица измерения: руб.</w:t>
      </w:r>
    </w:p>
    <w:p w:rsidR="00F634D0" w:rsidRPr="0069264C" w:rsidRDefault="00F634D0" w:rsidP="00F634D0">
      <w:pPr>
        <w:widowControl w:val="0"/>
        <w:autoSpaceDE w:val="0"/>
        <w:autoSpaceDN w:val="0"/>
        <w:adjustRightInd w:val="0"/>
        <w:jc w:val="both"/>
        <w:rPr>
          <w:rFonts w:ascii="Times New Roman CYR" w:hAnsi="Times New Roman CYR" w:cs="Times New Roman CYR"/>
        </w:rPr>
      </w:pPr>
    </w:p>
    <w:tbl>
      <w:tblPr>
        <w:tblW w:w="978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9"/>
        <w:gridCol w:w="5103"/>
      </w:tblGrid>
      <w:tr w:rsidR="00F634D0" w:rsidRPr="00F634D0" w:rsidTr="00F634D0">
        <w:tc>
          <w:tcPr>
            <w:tcW w:w="4679" w:type="dxa"/>
          </w:tcPr>
          <w:p w:rsidR="00F634D0" w:rsidRPr="00F634D0" w:rsidRDefault="00F634D0" w:rsidP="00061501">
            <w:pPr>
              <w:widowControl w:val="0"/>
              <w:autoSpaceDE w:val="0"/>
              <w:autoSpaceDN w:val="0"/>
              <w:ind w:left="-488" w:firstLine="488"/>
              <w:jc w:val="center"/>
            </w:pPr>
            <w:r w:rsidRPr="00F634D0">
              <w:t>Наименование информации (реквизита, показателя)</w:t>
            </w:r>
          </w:p>
        </w:tc>
        <w:tc>
          <w:tcPr>
            <w:tcW w:w="5103" w:type="dxa"/>
          </w:tcPr>
          <w:p w:rsidR="00F634D0" w:rsidRPr="00F634D0" w:rsidRDefault="00F634D0" w:rsidP="00061501">
            <w:pPr>
              <w:widowControl w:val="0"/>
              <w:autoSpaceDE w:val="0"/>
              <w:autoSpaceDN w:val="0"/>
              <w:jc w:val="center"/>
            </w:pPr>
            <w:r w:rsidRPr="00F634D0">
              <w:t>Правила формирования информации (реквизита, показателя)</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1. Номер сведений о денежном обязательстве получателя бюджетных средств (далее - соответственно Сведения о денежном обязательстве, денежное обязательство)</w:t>
            </w:r>
          </w:p>
        </w:tc>
        <w:tc>
          <w:tcPr>
            <w:tcW w:w="5103" w:type="dxa"/>
          </w:tcPr>
          <w:p w:rsidR="00F634D0" w:rsidRPr="00F634D0" w:rsidRDefault="00F634D0" w:rsidP="00061501">
            <w:pPr>
              <w:widowControl w:val="0"/>
              <w:autoSpaceDE w:val="0"/>
              <w:autoSpaceDN w:val="0"/>
              <w:ind w:firstLine="283"/>
              <w:jc w:val="both"/>
            </w:pPr>
            <w:r w:rsidRPr="00F634D0">
              <w:t>Указывается порядковый номер Сведений о денежном обязательстве.</w:t>
            </w:r>
          </w:p>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r w:rsidRPr="00F634D0">
              <w:t>2. Дата Сведений о денежном обязательстве</w:t>
            </w:r>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ind w:firstLine="283"/>
              <w:jc w:val="both"/>
            </w:pPr>
            <w:r w:rsidRPr="00F634D0">
              <w:t>Указывается дата подписания Сведений о денежном обязательстве получателем бюджетных средств.</w:t>
            </w:r>
          </w:p>
          <w:p w:rsidR="00F634D0" w:rsidRPr="00F634D0" w:rsidRDefault="00F634D0" w:rsidP="00061501">
            <w:pPr>
              <w:widowControl w:val="0"/>
              <w:autoSpaceDE w:val="0"/>
              <w:autoSpaceDN w:val="0"/>
              <w:ind w:firstLine="283"/>
              <w:jc w:val="both"/>
            </w:pPr>
            <w:proofErr w:type="gramStart"/>
            <w:r w:rsidRPr="00F634D0">
              <w:rPr>
                <w:rFonts w:ascii="Times New Roman CYR" w:hAnsi="Times New Roman CYR" w:cs="Times New Roman CYR"/>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w:t>
            </w:r>
            <w:proofErr w:type="gramEnd"/>
            <w:r w:rsidRPr="00F634D0">
              <w:rPr>
                <w:rFonts w:ascii="Times New Roman CYR" w:hAnsi="Times New Roman CYR" w:cs="Times New Roman CYR"/>
              </w:rPr>
              <w:t xml:space="preserve"> проставляется автоматически.</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3. Учетный номер денежного обязательства</w:t>
            </w:r>
          </w:p>
        </w:tc>
        <w:tc>
          <w:tcPr>
            <w:tcW w:w="5103" w:type="dxa"/>
          </w:tcPr>
          <w:p w:rsidR="00F634D0" w:rsidRPr="00F634D0" w:rsidRDefault="00F634D0" w:rsidP="00061501">
            <w:pPr>
              <w:widowControl w:val="0"/>
              <w:autoSpaceDE w:val="0"/>
              <w:autoSpaceDN w:val="0"/>
              <w:ind w:firstLine="283"/>
              <w:jc w:val="both"/>
            </w:pPr>
            <w:r w:rsidRPr="00F634D0">
              <w:t>Указывается при внесении изменений в поставленное на учет денежное обязательство.</w:t>
            </w:r>
          </w:p>
          <w:p w:rsidR="00F634D0" w:rsidRPr="00F634D0" w:rsidRDefault="00F634D0" w:rsidP="00061501">
            <w:pPr>
              <w:widowControl w:val="0"/>
              <w:autoSpaceDE w:val="0"/>
              <w:autoSpaceDN w:val="0"/>
              <w:ind w:firstLine="283"/>
              <w:jc w:val="both"/>
            </w:pPr>
            <w:r w:rsidRPr="00F634D0">
              <w:t>Указывается учетный номер обязательства, в которое вносятся изменения, присвоенный ему при постановке на учет.</w:t>
            </w:r>
          </w:p>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4. Учетный номер бюджетного обязательства </w:t>
            </w:r>
          </w:p>
        </w:tc>
        <w:tc>
          <w:tcPr>
            <w:tcW w:w="5103" w:type="dxa"/>
          </w:tcPr>
          <w:p w:rsidR="00F634D0" w:rsidRPr="00F634D0" w:rsidRDefault="00F634D0" w:rsidP="00061501">
            <w:pPr>
              <w:widowControl w:val="0"/>
              <w:autoSpaceDE w:val="0"/>
              <w:autoSpaceDN w:val="0"/>
              <w:ind w:firstLine="283"/>
              <w:jc w:val="both"/>
            </w:pPr>
            <w:r w:rsidRPr="00F634D0">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F634D0" w:rsidRPr="00F634D0" w:rsidTr="00F634D0">
        <w:tc>
          <w:tcPr>
            <w:tcW w:w="4679" w:type="dxa"/>
          </w:tcPr>
          <w:p w:rsidR="00F634D0" w:rsidRPr="00F634D0" w:rsidRDefault="00F634D0" w:rsidP="00061501">
            <w:pPr>
              <w:widowControl w:val="0"/>
              <w:autoSpaceDE w:val="0"/>
              <w:autoSpaceDN w:val="0"/>
              <w:jc w:val="both"/>
            </w:pPr>
            <w:bookmarkStart w:id="44" w:name="sub_20005"/>
            <w:r w:rsidRPr="00F634D0">
              <w:rPr>
                <w:rFonts w:ascii="Times New Roman CYR" w:hAnsi="Times New Roman CYR" w:cs="Times New Roman CYR"/>
              </w:rPr>
              <w:t>5. Уникальный код объекта капитального строительства или объекта недвижимого имущества (мероприятия по информатизации)</w:t>
            </w:r>
            <w:bookmarkEnd w:id="44"/>
          </w:p>
        </w:tc>
        <w:tc>
          <w:tcPr>
            <w:tcW w:w="5103" w:type="dxa"/>
          </w:tcPr>
          <w:p w:rsidR="00F634D0" w:rsidRPr="00F634D0" w:rsidRDefault="00F634D0" w:rsidP="00061501">
            <w:pPr>
              <w:widowControl w:val="0"/>
              <w:autoSpaceDE w:val="0"/>
              <w:autoSpaceDN w:val="0"/>
              <w:ind w:firstLine="283"/>
              <w:jc w:val="both"/>
            </w:pPr>
            <w:r w:rsidRPr="00F634D0">
              <w:t>Не указывается.</w:t>
            </w:r>
          </w:p>
        </w:tc>
      </w:tr>
      <w:tr w:rsidR="00F634D0" w:rsidRPr="00F634D0" w:rsidTr="00F634D0">
        <w:tc>
          <w:tcPr>
            <w:tcW w:w="4679" w:type="dxa"/>
          </w:tcPr>
          <w:p w:rsidR="00F634D0" w:rsidRPr="00F634D0" w:rsidRDefault="00F634D0" w:rsidP="00061501">
            <w:pPr>
              <w:widowControl w:val="0"/>
              <w:autoSpaceDE w:val="0"/>
              <w:autoSpaceDN w:val="0"/>
              <w:jc w:val="both"/>
              <w:outlineLvl w:val="2"/>
            </w:pPr>
            <w:r w:rsidRPr="00F634D0">
              <w:t>6. Информация о получателе бюджетных средств</w:t>
            </w:r>
          </w:p>
        </w:tc>
        <w:tc>
          <w:tcPr>
            <w:tcW w:w="5103" w:type="dxa"/>
          </w:tcPr>
          <w:p w:rsidR="00F634D0" w:rsidRPr="00F634D0" w:rsidRDefault="00F634D0" w:rsidP="00061501">
            <w:pPr>
              <w:widowControl w:val="0"/>
              <w:autoSpaceDE w:val="0"/>
              <w:autoSpaceDN w:val="0"/>
            </w:pPr>
          </w:p>
        </w:tc>
      </w:tr>
      <w:tr w:rsidR="00F634D0" w:rsidRPr="00F634D0" w:rsidTr="00F634D0">
        <w:tc>
          <w:tcPr>
            <w:tcW w:w="4679" w:type="dxa"/>
          </w:tcPr>
          <w:p w:rsidR="00F634D0" w:rsidRPr="00F634D0" w:rsidRDefault="00F634D0" w:rsidP="00061501">
            <w:pPr>
              <w:widowControl w:val="0"/>
              <w:autoSpaceDE w:val="0"/>
              <w:autoSpaceDN w:val="0"/>
              <w:jc w:val="both"/>
            </w:pPr>
            <w:r w:rsidRPr="00F634D0">
              <w:t>6.1. Получатель бюджетных средств</w:t>
            </w:r>
          </w:p>
        </w:tc>
        <w:tc>
          <w:tcPr>
            <w:tcW w:w="5103" w:type="dxa"/>
          </w:tcPr>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6.2. Код получателя бюджетных средств по Сводному реестру </w:t>
            </w:r>
          </w:p>
        </w:tc>
        <w:tc>
          <w:tcPr>
            <w:tcW w:w="5103" w:type="dxa"/>
          </w:tcPr>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Указывается код получателя бюджетных средств.</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6.3. Номер лицевого счета </w:t>
            </w:r>
          </w:p>
        </w:tc>
        <w:tc>
          <w:tcPr>
            <w:tcW w:w="5103" w:type="dxa"/>
          </w:tcPr>
          <w:p w:rsidR="00F634D0" w:rsidRPr="00F634D0" w:rsidRDefault="00F634D0" w:rsidP="00061501">
            <w:pPr>
              <w:widowControl w:val="0"/>
              <w:autoSpaceDE w:val="0"/>
              <w:autoSpaceDN w:val="0"/>
              <w:ind w:firstLine="283"/>
              <w:jc w:val="both"/>
            </w:pPr>
            <w:r w:rsidRPr="00F634D0">
              <w:t>Указывается номер соответствующего лицевого счета получателя бюджетных средств.</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r w:rsidRPr="00F634D0">
              <w:t>6.4. Главный распорядитель бюджетных средств</w:t>
            </w:r>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Указывается наименование главного распорядителя бюджетных средств, соответствующее реестровой записи Сводного реестра.</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bookmarkStart w:id="45" w:name="sub_20065"/>
            <w:r w:rsidRPr="00F634D0">
              <w:rPr>
                <w:rFonts w:ascii="Times New Roman CYR" w:hAnsi="Times New Roman CYR" w:cs="Times New Roman CYR"/>
              </w:rPr>
              <w:t xml:space="preserve">6.5. </w:t>
            </w:r>
            <w:hyperlink r:id="rId39" w:history="1">
              <w:r w:rsidRPr="00F634D0">
                <w:rPr>
                  <w:rFonts w:ascii="Times New Roman CYR" w:hAnsi="Times New Roman CYR" w:cs="Times New Roman CYR"/>
                </w:rPr>
                <w:t>Глава</w:t>
              </w:r>
            </w:hyperlink>
            <w:r w:rsidRPr="00F634D0">
              <w:rPr>
                <w:rFonts w:ascii="Times New Roman CYR" w:hAnsi="Times New Roman CYR" w:cs="Times New Roman CYR"/>
              </w:rPr>
              <w:t xml:space="preserve"> по БК</w:t>
            </w:r>
            <w:bookmarkEnd w:id="45"/>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ind w:firstLine="283"/>
              <w:jc w:val="both"/>
              <w:rPr>
                <w:rFonts w:ascii="Times New Roman CYR" w:hAnsi="Times New Roman CYR" w:cs="Times New Roman CYR"/>
              </w:rPr>
            </w:pPr>
            <w:r w:rsidRPr="00F634D0">
              <w:rPr>
                <w:rFonts w:ascii="Times New Roman CYR" w:hAnsi="Times New Roman CYR" w:cs="Times New Roman CYR"/>
              </w:rPr>
              <w:t xml:space="preserve">Указывается глава главного распорядителя бюджетных средств по </w:t>
            </w:r>
            <w:hyperlink r:id="rId40" w:history="1">
              <w:r w:rsidRPr="00F634D0">
                <w:rPr>
                  <w:rFonts w:ascii="Times New Roman CYR" w:hAnsi="Times New Roman CYR" w:cs="Times New Roman CYR"/>
                </w:rPr>
                <w:t>бюджетной классификации</w:t>
              </w:r>
            </w:hyperlink>
            <w:r w:rsidRPr="00F634D0">
              <w:rPr>
                <w:rFonts w:ascii="Times New Roman CYR" w:hAnsi="Times New Roman CYR" w:cs="Times New Roman CYR"/>
              </w:rPr>
              <w:t>.</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6.6. Наименование бюджета</w:t>
            </w:r>
          </w:p>
        </w:tc>
        <w:tc>
          <w:tcPr>
            <w:tcW w:w="5103" w:type="dxa"/>
          </w:tcPr>
          <w:p w:rsidR="00F634D0" w:rsidRPr="00F634D0" w:rsidRDefault="00F634D0" w:rsidP="00061501">
            <w:pPr>
              <w:widowControl w:val="0"/>
              <w:autoSpaceDE w:val="0"/>
              <w:autoSpaceDN w:val="0"/>
              <w:adjustRightInd w:val="0"/>
              <w:jc w:val="both"/>
              <w:rPr>
                <w:rFonts w:ascii="Times New Roman CYR" w:hAnsi="Times New Roman CYR" w:cs="Times New Roman CYR"/>
              </w:rPr>
            </w:pPr>
            <w:r w:rsidRPr="00F634D0">
              <w:rPr>
                <w:rFonts w:ascii="Times New Roman CYR" w:hAnsi="Times New Roman CYR" w:cs="Times New Roman CYR"/>
              </w:rPr>
              <w:t>Указывается наименование бюджета.</w:t>
            </w:r>
          </w:p>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F634D0" w:rsidRPr="00F634D0" w:rsidTr="00F634D0">
        <w:tc>
          <w:tcPr>
            <w:tcW w:w="4679" w:type="dxa"/>
          </w:tcPr>
          <w:p w:rsidR="00F634D0" w:rsidRPr="00F634D0" w:rsidRDefault="00F634D0" w:rsidP="00061501">
            <w:pPr>
              <w:widowControl w:val="0"/>
              <w:autoSpaceDE w:val="0"/>
              <w:autoSpaceDN w:val="0"/>
              <w:jc w:val="both"/>
            </w:pPr>
            <w:bookmarkStart w:id="46" w:name="sub_20067"/>
            <w:r w:rsidRPr="00F634D0">
              <w:rPr>
                <w:rFonts w:ascii="Times New Roman CYR" w:hAnsi="Times New Roman CYR" w:cs="Times New Roman CYR"/>
              </w:rPr>
              <w:t xml:space="preserve">6.7. Код </w:t>
            </w:r>
            <w:hyperlink r:id="rId41" w:history="1">
              <w:r w:rsidRPr="00F634D0">
                <w:rPr>
                  <w:rFonts w:ascii="Times New Roman CYR" w:hAnsi="Times New Roman CYR" w:cs="Times New Roman CYR"/>
                </w:rPr>
                <w:t>ОКТМО</w:t>
              </w:r>
            </w:hyperlink>
            <w:bookmarkEnd w:id="46"/>
          </w:p>
        </w:tc>
        <w:tc>
          <w:tcPr>
            <w:tcW w:w="5103" w:type="dxa"/>
          </w:tcPr>
          <w:p w:rsidR="00F634D0" w:rsidRPr="00F634D0" w:rsidRDefault="00F634D0" w:rsidP="00061501">
            <w:pPr>
              <w:widowControl w:val="0"/>
              <w:autoSpaceDE w:val="0"/>
              <w:autoSpaceDN w:val="0"/>
              <w:adjustRightInd w:val="0"/>
              <w:jc w:val="both"/>
              <w:rPr>
                <w:rFonts w:ascii="Times New Roman CYR" w:hAnsi="Times New Roman CYR" w:cs="Times New Roman CYR"/>
              </w:rPr>
            </w:pPr>
            <w:r w:rsidRPr="00F634D0">
              <w:rPr>
                <w:rFonts w:ascii="Times New Roman CYR" w:hAnsi="Times New Roman CYR" w:cs="Times New Roman CYR"/>
              </w:rPr>
              <w:t xml:space="preserve">Указывается код по </w:t>
            </w:r>
            <w:hyperlink r:id="rId42" w:history="1">
              <w:r w:rsidRPr="00F634D0">
                <w:rPr>
                  <w:rFonts w:ascii="Times New Roman CYR" w:hAnsi="Times New Roman CYR" w:cs="Times New Roman CYR"/>
                </w:rPr>
                <w:t>Общероссийскому классификатору</w:t>
              </w:r>
            </w:hyperlink>
            <w:r w:rsidRPr="00F634D0">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r w:rsidRPr="00F634D0">
              <w:t>6.8. Финансовый орган</w:t>
            </w:r>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adjustRightInd w:val="0"/>
              <w:jc w:val="both"/>
              <w:rPr>
                <w:rFonts w:ascii="Times New Roman CYR" w:hAnsi="Times New Roman CYR" w:cs="Times New Roman CYR"/>
              </w:rPr>
            </w:pPr>
            <w:r w:rsidRPr="00F634D0">
              <w:rPr>
                <w:rFonts w:ascii="Times New Roman CYR" w:hAnsi="Times New Roman CYR" w:cs="Times New Roman CYR"/>
              </w:rPr>
              <w:t xml:space="preserve">Указывается наименование финансового органа </w:t>
            </w:r>
          </w:p>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bookmarkStart w:id="47" w:name="sub_20069"/>
            <w:r w:rsidRPr="00F634D0">
              <w:rPr>
                <w:rFonts w:ascii="Times New Roman CYR" w:hAnsi="Times New Roman CYR" w:cs="Times New Roman CYR"/>
              </w:rPr>
              <w:t>6.9. Код по ОКПО</w:t>
            </w:r>
            <w:bookmarkEnd w:id="47"/>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adjustRightInd w:val="0"/>
              <w:jc w:val="both"/>
              <w:rPr>
                <w:rFonts w:ascii="Times New Roman CYR" w:hAnsi="Times New Roman CYR" w:cs="Times New Roman CYR"/>
              </w:rPr>
            </w:pPr>
            <w:r w:rsidRPr="00F634D0">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r w:rsidRPr="00F634D0">
              <w:t xml:space="preserve">6.10. Территориальный орган Федерального казначейства </w:t>
            </w:r>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Указывается наименование территориального органа Федерального казначейства,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r w:rsidRPr="00F634D0">
              <w:t>6.11. Код органа Федерального казначейства (дале</w:t>
            </w:r>
            <w:proofErr w:type="gramStart"/>
            <w:r w:rsidRPr="00F634D0">
              <w:t>е-</w:t>
            </w:r>
            <w:proofErr w:type="gramEnd"/>
            <w:r w:rsidRPr="00F634D0">
              <w:t xml:space="preserve"> КОФК)</w:t>
            </w:r>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ind w:firstLine="283"/>
              <w:jc w:val="both"/>
            </w:pPr>
            <w:r w:rsidRPr="00F634D0">
              <w:t>Указывается код органа Федерального казначейства, в котором получателю бюджетных средств открыт соответствующий лицевой счет получателя бюджетных средств.</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bookmarkStart w:id="48" w:name="sub_20612"/>
            <w:r w:rsidRPr="00F634D0">
              <w:rPr>
                <w:rFonts w:ascii="Times New Roman CYR" w:hAnsi="Times New Roman CYR" w:cs="Times New Roman CYR"/>
              </w:rPr>
              <w:t>6.12. Признак платежа, требующего подтверждения</w:t>
            </w:r>
            <w:bookmarkEnd w:id="48"/>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 xml:space="preserve">Указывается признак платежа, требующего подтверждения. По платежам, требующим подтверждения, указывается "Да", если платеж не </w:t>
            </w:r>
            <w:proofErr w:type="gramStart"/>
            <w:r w:rsidRPr="00F634D0">
              <w:rPr>
                <w:rFonts w:ascii="Times New Roman CYR" w:hAnsi="Times New Roman CYR" w:cs="Times New Roman CYR"/>
              </w:rPr>
              <w:t>требует подтверждения указывается</w:t>
            </w:r>
            <w:proofErr w:type="gramEnd"/>
            <w:r w:rsidRPr="00F634D0">
              <w:rPr>
                <w:rFonts w:ascii="Times New Roman CYR" w:hAnsi="Times New Roman CYR" w:cs="Times New Roman CYR"/>
              </w:rPr>
              <w:t xml:space="preserve"> "Нет".</w:t>
            </w:r>
          </w:p>
        </w:tc>
      </w:tr>
      <w:tr w:rsidR="00F634D0" w:rsidRPr="00F634D0" w:rsidTr="00F634D0">
        <w:tc>
          <w:tcPr>
            <w:tcW w:w="4679" w:type="dxa"/>
          </w:tcPr>
          <w:p w:rsidR="00F634D0" w:rsidRPr="00F634D0" w:rsidRDefault="00F634D0" w:rsidP="00061501">
            <w:pPr>
              <w:widowControl w:val="0"/>
              <w:autoSpaceDE w:val="0"/>
              <w:autoSpaceDN w:val="0"/>
              <w:jc w:val="both"/>
              <w:outlineLvl w:val="2"/>
            </w:pPr>
            <w:r w:rsidRPr="00F634D0">
              <w:t>7. Реквизиты документа, подтверждающего возникновение денежного обязательства</w:t>
            </w:r>
          </w:p>
        </w:tc>
        <w:tc>
          <w:tcPr>
            <w:tcW w:w="5103" w:type="dxa"/>
          </w:tcPr>
          <w:p w:rsidR="00F634D0" w:rsidRPr="00F634D0" w:rsidRDefault="00F634D0" w:rsidP="00061501">
            <w:pPr>
              <w:widowControl w:val="0"/>
              <w:autoSpaceDE w:val="0"/>
              <w:autoSpaceDN w:val="0"/>
            </w:pP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7.1. Вид </w:t>
            </w:r>
          </w:p>
        </w:tc>
        <w:tc>
          <w:tcPr>
            <w:tcW w:w="5103" w:type="dxa"/>
          </w:tcPr>
          <w:p w:rsidR="00F634D0" w:rsidRPr="00F634D0" w:rsidRDefault="00F634D0" w:rsidP="00061501">
            <w:pPr>
              <w:widowControl w:val="0"/>
              <w:autoSpaceDE w:val="0"/>
              <w:autoSpaceDN w:val="0"/>
              <w:ind w:firstLine="283"/>
              <w:jc w:val="both"/>
            </w:pPr>
            <w:r w:rsidRPr="00F634D0">
              <w:t>Указывается наименование документа, являющегося основанием для возникновения денежного обязательства</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7.2. Номер </w:t>
            </w:r>
          </w:p>
        </w:tc>
        <w:tc>
          <w:tcPr>
            <w:tcW w:w="5103" w:type="dxa"/>
          </w:tcPr>
          <w:p w:rsidR="00F634D0" w:rsidRPr="00F634D0" w:rsidRDefault="00F634D0" w:rsidP="00061501">
            <w:pPr>
              <w:widowControl w:val="0"/>
              <w:autoSpaceDE w:val="0"/>
              <w:autoSpaceDN w:val="0"/>
              <w:ind w:firstLine="283"/>
              <w:jc w:val="both"/>
            </w:pPr>
            <w:r w:rsidRPr="00F634D0">
              <w:t>Указывается номер документа, подтверждающего возникновение денежного обязательства.</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7.3. Дата </w:t>
            </w:r>
          </w:p>
        </w:tc>
        <w:tc>
          <w:tcPr>
            <w:tcW w:w="5103" w:type="dxa"/>
          </w:tcPr>
          <w:p w:rsidR="00F634D0" w:rsidRPr="00F634D0" w:rsidRDefault="00F634D0" w:rsidP="00061501">
            <w:pPr>
              <w:widowControl w:val="0"/>
              <w:autoSpaceDE w:val="0"/>
              <w:autoSpaceDN w:val="0"/>
              <w:ind w:firstLine="283"/>
              <w:jc w:val="both"/>
            </w:pPr>
            <w:r w:rsidRPr="00F634D0">
              <w:t>Указывается дата документа, подтверждающего возникновение денежного обязательства.</w:t>
            </w:r>
          </w:p>
        </w:tc>
      </w:tr>
      <w:tr w:rsidR="00F634D0" w:rsidRPr="00F634D0" w:rsidTr="00F634D0">
        <w:tc>
          <w:tcPr>
            <w:tcW w:w="4679" w:type="dxa"/>
          </w:tcPr>
          <w:p w:rsidR="00F634D0" w:rsidRPr="00F634D0" w:rsidRDefault="00F634D0" w:rsidP="00061501">
            <w:pPr>
              <w:widowControl w:val="0"/>
              <w:autoSpaceDE w:val="0"/>
              <w:autoSpaceDN w:val="0"/>
              <w:jc w:val="both"/>
            </w:pPr>
            <w:bookmarkStart w:id="49" w:name="sub_20074"/>
            <w:r w:rsidRPr="00F634D0">
              <w:rPr>
                <w:rFonts w:ascii="Times New Roman CYR" w:hAnsi="Times New Roman CYR" w:cs="Times New Roman CYR"/>
              </w:rPr>
              <w:t>7.4. Сумма документа, подтверждающего возникновение денежного обязательства</w:t>
            </w:r>
            <w:bookmarkEnd w:id="49"/>
          </w:p>
        </w:tc>
        <w:tc>
          <w:tcPr>
            <w:tcW w:w="5103" w:type="dxa"/>
          </w:tcPr>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Указывается сумма документа, подтверждающего возникновение денежного обязательства в валюте выплаты.</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7.5. Предмет </w:t>
            </w:r>
          </w:p>
        </w:tc>
        <w:tc>
          <w:tcPr>
            <w:tcW w:w="5103" w:type="dxa"/>
          </w:tcPr>
          <w:p w:rsidR="00F634D0" w:rsidRPr="00F634D0" w:rsidRDefault="00F634D0" w:rsidP="00061501">
            <w:pPr>
              <w:widowControl w:val="0"/>
              <w:autoSpaceDE w:val="0"/>
              <w:autoSpaceDN w:val="0"/>
              <w:ind w:firstLine="283"/>
              <w:jc w:val="both"/>
            </w:pPr>
            <w:r w:rsidRPr="00F634D0">
              <w:t>Указывается наименование товаров (работ, услуг) в соответствии с документом, подтверждающим возникновение денежного обязательства</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7.6. Наименование вида средств</w:t>
            </w:r>
          </w:p>
        </w:tc>
        <w:tc>
          <w:tcPr>
            <w:tcW w:w="5103" w:type="dxa"/>
          </w:tcPr>
          <w:p w:rsidR="00F634D0" w:rsidRPr="00F634D0" w:rsidRDefault="00F634D0" w:rsidP="00061501">
            <w:pPr>
              <w:widowControl w:val="0"/>
              <w:autoSpaceDE w:val="0"/>
              <w:autoSpaceDN w:val="0"/>
              <w:ind w:firstLine="283"/>
              <w:jc w:val="both"/>
            </w:pPr>
            <w:r w:rsidRPr="00F634D0">
              <w:t>Указывается наименование вида средств, за счет которых должна быть произведена кассовая выплата: средства бюджета.</w:t>
            </w:r>
          </w:p>
          <w:p w:rsidR="00F634D0" w:rsidRPr="00F634D0" w:rsidRDefault="00F634D0" w:rsidP="00061501">
            <w:pPr>
              <w:widowControl w:val="0"/>
              <w:autoSpaceDE w:val="0"/>
              <w:autoSpaceDN w:val="0"/>
              <w:ind w:firstLine="283"/>
              <w:jc w:val="both"/>
            </w:pPr>
            <w:r w:rsidRPr="00F634D0">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7.7. Код по бюджетной классификации (дале</w:t>
            </w:r>
            <w:proofErr w:type="gramStart"/>
            <w:r w:rsidRPr="00F634D0">
              <w:t>е-</w:t>
            </w:r>
            <w:proofErr w:type="gramEnd"/>
            <w:r w:rsidRPr="00F634D0">
              <w:t xml:space="preserve"> Код по БК)</w:t>
            </w:r>
          </w:p>
        </w:tc>
        <w:tc>
          <w:tcPr>
            <w:tcW w:w="5103" w:type="dxa"/>
          </w:tcPr>
          <w:p w:rsidR="00F634D0" w:rsidRPr="00F634D0" w:rsidRDefault="00F634D0" w:rsidP="00061501">
            <w:pPr>
              <w:widowControl w:val="0"/>
              <w:autoSpaceDE w:val="0"/>
              <w:autoSpaceDN w:val="0"/>
              <w:ind w:firstLine="283"/>
              <w:jc w:val="both"/>
            </w:pPr>
            <w:r w:rsidRPr="00F634D0">
              <w:t>Указывается код классификации расходов бюджета Туксинского сельского поселения в соответствии с предметом документа - основания.</w:t>
            </w:r>
          </w:p>
          <w:p w:rsidR="00F634D0" w:rsidRPr="00F634D0" w:rsidRDefault="00F634D0" w:rsidP="00061501">
            <w:pPr>
              <w:widowControl w:val="0"/>
              <w:autoSpaceDE w:val="0"/>
              <w:autoSpaceDN w:val="0"/>
              <w:ind w:firstLine="283"/>
              <w:jc w:val="both"/>
            </w:pPr>
            <w:r w:rsidRPr="00F634D0">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Туксинского сельского поселения на основании информации, представленной должником.</w:t>
            </w:r>
          </w:p>
        </w:tc>
      </w:tr>
      <w:tr w:rsidR="00F634D0" w:rsidRPr="00F634D0" w:rsidTr="00F634D0">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jc w:val="both"/>
            </w:pPr>
            <w:r w:rsidRPr="00F634D0">
              <w:t xml:space="preserve">7.8. Аналитический код </w:t>
            </w:r>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widowControl w:val="0"/>
              <w:autoSpaceDE w:val="0"/>
              <w:autoSpaceDN w:val="0"/>
              <w:ind w:firstLine="283"/>
              <w:jc w:val="both"/>
            </w:pPr>
            <w:r w:rsidRPr="00F634D0">
              <w:t>Указывается при необходимости в дополнение к коду по бюджетной классификации плательщика аналитический код,</w:t>
            </w:r>
            <w:r w:rsidRPr="00F634D0">
              <w:rPr>
                <w:rFonts w:ascii="Times New Roman CYR" w:hAnsi="Times New Roman CYR" w:cs="Times New Roman CYR"/>
              </w:rPr>
              <w:t xml:space="preserve"> используемый уполномоченным органом в целях санкционирования операций с целевыми расходами (аналитический код, используемый уполномоченным органом для учета операций со средствами юридических лиц, не являющихся участниками бюджетного процесса).</w:t>
            </w:r>
          </w:p>
        </w:tc>
      </w:tr>
      <w:tr w:rsidR="00F634D0" w:rsidRPr="00F634D0" w:rsidTr="00F634D0">
        <w:tc>
          <w:tcPr>
            <w:tcW w:w="4679" w:type="dxa"/>
          </w:tcPr>
          <w:p w:rsidR="00F634D0" w:rsidRPr="00F634D0" w:rsidRDefault="00F634D0" w:rsidP="00061501">
            <w:pPr>
              <w:widowControl w:val="0"/>
              <w:autoSpaceDE w:val="0"/>
              <w:autoSpaceDN w:val="0"/>
              <w:jc w:val="both"/>
            </w:pPr>
            <w:bookmarkStart w:id="50" w:name="sub_20079"/>
            <w:r w:rsidRPr="00F634D0">
              <w:rPr>
                <w:rFonts w:ascii="Times New Roman CYR" w:hAnsi="Times New Roman CYR" w:cs="Times New Roman CYR"/>
              </w:rPr>
              <w:t>7.9. Сумма в рублевом эквиваленте всего</w:t>
            </w:r>
            <w:bookmarkEnd w:id="50"/>
          </w:p>
        </w:tc>
        <w:tc>
          <w:tcPr>
            <w:tcW w:w="5103" w:type="dxa"/>
          </w:tcPr>
          <w:p w:rsidR="00F634D0" w:rsidRPr="00F634D0" w:rsidRDefault="00F634D0" w:rsidP="00061501">
            <w:pPr>
              <w:widowControl w:val="0"/>
              <w:autoSpaceDE w:val="0"/>
              <w:autoSpaceDN w:val="0"/>
              <w:adjustRightInd w:val="0"/>
              <w:ind w:firstLine="363"/>
              <w:jc w:val="both"/>
              <w:rPr>
                <w:rFonts w:ascii="Times New Roman CYR" w:hAnsi="Times New Roman CYR" w:cs="Times New Roman CYR"/>
              </w:rPr>
            </w:pPr>
            <w:r w:rsidRPr="00F634D0">
              <w:rPr>
                <w:rFonts w:ascii="Times New Roman CYR" w:hAnsi="Times New Roman CYR" w:cs="Times New Roman CYR"/>
              </w:rPr>
              <w:t>Указывается сумма денежного обязательства в валюте Российской Федерации.</w:t>
            </w:r>
          </w:p>
          <w:p w:rsidR="00F634D0" w:rsidRPr="00F634D0" w:rsidRDefault="00F634D0" w:rsidP="00061501">
            <w:pPr>
              <w:widowControl w:val="0"/>
              <w:autoSpaceDE w:val="0"/>
              <w:autoSpaceDN w:val="0"/>
              <w:adjustRightInd w:val="0"/>
              <w:ind w:firstLine="363"/>
              <w:jc w:val="both"/>
              <w:rPr>
                <w:rFonts w:ascii="Times New Roman CYR" w:hAnsi="Times New Roman CYR" w:cs="Times New Roman CYR"/>
              </w:rPr>
            </w:pPr>
            <w:r w:rsidRPr="00F634D0">
              <w:rPr>
                <w:rFonts w:ascii="Times New Roman CYR" w:hAnsi="Times New Roman CYR" w:cs="Times New Roman CYR"/>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w:t>
            </w:r>
            <w:hyperlink r:id="rId43" w:history="1">
              <w:r w:rsidRPr="00F634D0">
                <w:rPr>
                  <w:rFonts w:ascii="Times New Roman CYR" w:hAnsi="Times New Roman CYR" w:cs="Times New Roman CYR"/>
                </w:rPr>
                <w:t>курсу</w:t>
              </w:r>
            </w:hyperlink>
            <w:r w:rsidRPr="00F634D0">
              <w:rPr>
                <w:rFonts w:ascii="Times New Roman CYR" w:hAnsi="Times New Roman CYR" w:cs="Times New Roman CYR"/>
              </w:rPr>
              <w:t xml:space="preserve"> Центрального банка Российской Федерации на дату, указанную в пункте 7.3 настоящей информации.</w:t>
            </w:r>
          </w:p>
          <w:p w:rsidR="00F634D0" w:rsidRPr="00F634D0" w:rsidRDefault="00F634D0" w:rsidP="00061501">
            <w:pPr>
              <w:widowControl w:val="0"/>
              <w:autoSpaceDE w:val="0"/>
              <w:autoSpaceDN w:val="0"/>
              <w:adjustRightInd w:val="0"/>
              <w:ind w:firstLine="363"/>
              <w:jc w:val="both"/>
              <w:rPr>
                <w:rFonts w:ascii="Times New Roman CYR" w:hAnsi="Times New Roman CYR" w:cs="Times New Roman CYR"/>
              </w:rPr>
            </w:pPr>
            <w:r w:rsidRPr="00F634D0">
              <w:rPr>
                <w:rFonts w:ascii="Times New Roman CYR" w:hAnsi="Times New Roman CYR" w:cs="Times New Roman CYR"/>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F634D0" w:rsidRPr="00F634D0" w:rsidTr="00F634D0">
        <w:tc>
          <w:tcPr>
            <w:tcW w:w="4679" w:type="dxa"/>
          </w:tcPr>
          <w:p w:rsidR="00F634D0" w:rsidRPr="00F634D0" w:rsidRDefault="00F634D0" w:rsidP="00061501">
            <w:pPr>
              <w:widowControl w:val="0"/>
              <w:autoSpaceDE w:val="0"/>
              <w:autoSpaceDN w:val="0"/>
              <w:jc w:val="both"/>
            </w:pPr>
            <w:r w:rsidRPr="00F634D0">
              <w:t xml:space="preserve">7.10. Код валюты </w:t>
            </w:r>
          </w:p>
        </w:tc>
        <w:tc>
          <w:tcPr>
            <w:tcW w:w="5103" w:type="dxa"/>
          </w:tcPr>
          <w:p w:rsidR="00F634D0" w:rsidRPr="00F634D0" w:rsidRDefault="00F634D0" w:rsidP="00061501">
            <w:pPr>
              <w:widowControl w:val="0"/>
              <w:autoSpaceDE w:val="0"/>
              <w:autoSpaceDN w:val="0"/>
              <w:ind w:firstLine="283"/>
              <w:jc w:val="both"/>
            </w:pPr>
            <w:r w:rsidRPr="00F634D0">
              <w:t xml:space="preserve">Указывается код валюты, в которой принято денежное обязательство, в соответствии с Общероссийским классификатором валют. </w:t>
            </w:r>
          </w:p>
        </w:tc>
      </w:tr>
      <w:tr w:rsidR="00F634D0" w:rsidRPr="00F634D0" w:rsidTr="00F634D0">
        <w:tc>
          <w:tcPr>
            <w:tcW w:w="4679" w:type="dxa"/>
          </w:tcPr>
          <w:p w:rsidR="00F634D0" w:rsidRPr="00F634D0" w:rsidRDefault="00F634D0" w:rsidP="00061501">
            <w:pPr>
              <w:widowControl w:val="0"/>
              <w:autoSpaceDE w:val="0"/>
              <w:autoSpaceDN w:val="0"/>
              <w:jc w:val="both"/>
            </w:pPr>
            <w:bookmarkStart w:id="51" w:name="sub_20711"/>
            <w:r w:rsidRPr="00F634D0">
              <w:rPr>
                <w:rFonts w:ascii="Times New Roman CYR" w:hAnsi="Times New Roman CYR" w:cs="Times New Roman CYR"/>
              </w:rPr>
              <w:t>7.11. в том числе перечислено средств, требующих подтверждения</w:t>
            </w:r>
            <w:bookmarkEnd w:id="51"/>
          </w:p>
        </w:tc>
        <w:tc>
          <w:tcPr>
            <w:tcW w:w="5103" w:type="dxa"/>
          </w:tcPr>
          <w:p w:rsidR="00F634D0" w:rsidRPr="00F634D0" w:rsidRDefault="00F634D0" w:rsidP="00061501">
            <w:pPr>
              <w:widowControl w:val="0"/>
              <w:autoSpaceDE w:val="0"/>
              <w:autoSpaceDN w:val="0"/>
              <w:ind w:firstLine="283"/>
              <w:jc w:val="both"/>
            </w:pPr>
            <w:r w:rsidRPr="00F634D0">
              <w:rPr>
                <w:rFonts w:ascii="Times New Roman CYR" w:hAnsi="Times New Roman CYR" w:cs="Times New Roman CYR"/>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F634D0" w:rsidRPr="00F634D0" w:rsidTr="00F634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9"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autoSpaceDE w:val="0"/>
              <w:autoSpaceDN w:val="0"/>
              <w:adjustRightInd w:val="0"/>
            </w:pPr>
            <w:bookmarkStart w:id="52" w:name="Par10"/>
            <w:bookmarkStart w:id="53" w:name="Par57"/>
            <w:bookmarkStart w:id="54" w:name="sub_20712"/>
            <w:bookmarkEnd w:id="52"/>
            <w:bookmarkEnd w:id="53"/>
            <w:r w:rsidRPr="00F634D0">
              <w:rPr>
                <w:rFonts w:ascii="Times New Roman CYR" w:hAnsi="Times New Roman CYR" w:cs="Times New Roman CYR"/>
              </w:rPr>
              <w:t>7.12. Срок исполнения</w:t>
            </w:r>
            <w:bookmarkEnd w:id="54"/>
          </w:p>
        </w:tc>
        <w:tc>
          <w:tcPr>
            <w:tcW w:w="5103" w:type="dxa"/>
            <w:tcBorders>
              <w:top w:val="single" w:sz="4" w:space="0" w:color="auto"/>
              <w:left w:val="single" w:sz="4" w:space="0" w:color="auto"/>
              <w:bottom w:val="single" w:sz="4" w:space="0" w:color="auto"/>
              <w:right w:val="single" w:sz="4" w:space="0" w:color="auto"/>
            </w:tcBorders>
          </w:tcPr>
          <w:p w:rsidR="00F634D0" w:rsidRPr="00F634D0" w:rsidRDefault="00F634D0" w:rsidP="00061501">
            <w:pPr>
              <w:autoSpaceDE w:val="0"/>
              <w:autoSpaceDN w:val="0"/>
              <w:adjustRightInd w:val="0"/>
              <w:ind w:firstLine="283"/>
              <w:jc w:val="both"/>
            </w:pPr>
            <w:r w:rsidRPr="00F634D0">
              <w:rPr>
                <w:rFonts w:ascii="Times New Roman CYR" w:hAnsi="Times New Roman CYR" w:cs="Times New Roman CYR"/>
              </w:rPr>
              <w:t>Указывается планируемый срок осуществления кассовой выплаты по денежному обязательству.</w:t>
            </w:r>
          </w:p>
        </w:tc>
      </w:tr>
    </w:tbl>
    <w:p w:rsidR="00F634D0" w:rsidRPr="009138DA" w:rsidRDefault="00F634D0" w:rsidP="009138DA">
      <w:pPr>
        <w:pStyle w:val="ConsPlusNormal"/>
        <w:ind w:firstLine="0"/>
        <w:jc w:val="both"/>
        <w:outlineLvl w:val="1"/>
        <w:rPr>
          <w:rFonts w:ascii="Times New Roman" w:eastAsia="Calibri" w:hAnsi="Times New Roman" w:cs="Times New Roman"/>
          <w:sz w:val="24"/>
          <w:szCs w:val="24"/>
          <w:lang w:eastAsia="en-US"/>
        </w:rPr>
      </w:pPr>
    </w:p>
    <w:p w:rsidR="00F634D0" w:rsidRPr="009138DA" w:rsidRDefault="00F634D0" w:rsidP="00F634D0">
      <w:pPr>
        <w:pStyle w:val="ConsPlusNormal"/>
        <w:ind w:left="567"/>
        <w:jc w:val="both"/>
        <w:outlineLvl w:val="1"/>
        <w:rPr>
          <w:rFonts w:ascii="Times New Roman" w:eastAsia="Calibri" w:hAnsi="Times New Roman" w:cs="Times New Roman"/>
          <w:sz w:val="24"/>
          <w:szCs w:val="24"/>
          <w:lang w:eastAsia="en-US"/>
        </w:rPr>
      </w:pPr>
    </w:p>
    <w:p w:rsidR="00F634D0" w:rsidRPr="009138DA" w:rsidRDefault="00F634D0" w:rsidP="00F634D0">
      <w:pPr>
        <w:widowControl w:val="0"/>
        <w:autoSpaceDE w:val="0"/>
        <w:autoSpaceDN w:val="0"/>
        <w:jc w:val="right"/>
        <w:outlineLvl w:val="1"/>
        <w:sectPr w:rsidR="00F634D0" w:rsidRPr="009138DA" w:rsidSect="00224A03">
          <w:pgSz w:w="11905" w:h="16838"/>
          <w:pgMar w:top="426" w:right="851" w:bottom="851" w:left="1701" w:header="0" w:footer="0" w:gutter="0"/>
          <w:cols w:space="708"/>
          <w:titlePg/>
          <w:docGrid w:linePitch="360"/>
        </w:sectPr>
      </w:pPr>
    </w:p>
    <w:p w:rsidR="00F634D0" w:rsidRPr="0069264C" w:rsidRDefault="00F634D0" w:rsidP="00F634D0">
      <w:pPr>
        <w:widowControl w:val="0"/>
        <w:autoSpaceDE w:val="0"/>
        <w:autoSpaceDN w:val="0"/>
        <w:jc w:val="right"/>
        <w:outlineLvl w:val="1"/>
      </w:pPr>
      <w:r w:rsidRPr="0069264C">
        <w:t>Приложение № 3</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F634D0" w:rsidRPr="009138DA" w:rsidRDefault="00F634D0" w:rsidP="009138DA">
      <w:pPr>
        <w:jc w:val="center"/>
        <w:rPr>
          <w:b/>
          <w:lang w:eastAsia="en-US"/>
        </w:rPr>
      </w:pPr>
    </w:p>
    <w:p w:rsidR="00F634D0" w:rsidRPr="009138DA" w:rsidRDefault="00F634D0" w:rsidP="009138DA">
      <w:pPr>
        <w:widowControl w:val="0"/>
        <w:autoSpaceDE w:val="0"/>
        <w:autoSpaceDN w:val="0"/>
        <w:adjustRightInd w:val="0"/>
        <w:jc w:val="center"/>
        <w:outlineLvl w:val="0"/>
        <w:rPr>
          <w:b/>
          <w:bCs/>
        </w:rPr>
      </w:pPr>
      <w:r w:rsidRPr="009138DA">
        <w:rPr>
          <w:b/>
          <w:bCs/>
        </w:rPr>
        <w:t>Перечень документов, на основании которых возникают бюджетные обязательства получателей бюджетных средств, и документов, подтверждающих возникновение денежных обязательств получателей бюджетных средств</w:t>
      </w:r>
    </w:p>
    <w:p w:rsidR="009138DA" w:rsidRPr="009138DA" w:rsidRDefault="009138DA" w:rsidP="009138DA">
      <w:pPr>
        <w:widowControl w:val="0"/>
        <w:autoSpaceDE w:val="0"/>
        <w:autoSpaceDN w:val="0"/>
        <w:adjustRightInd w:val="0"/>
        <w:jc w:val="center"/>
        <w:outlineLvl w:val="0"/>
        <w:rPr>
          <w:b/>
          <w:lang w:eastAsia="en-US"/>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7"/>
        <w:gridCol w:w="4093"/>
        <w:gridCol w:w="5103"/>
      </w:tblGrid>
      <w:tr w:rsidR="00F634D0" w:rsidRPr="009138DA" w:rsidTr="009138DA">
        <w:tc>
          <w:tcPr>
            <w:tcW w:w="647" w:type="dxa"/>
          </w:tcPr>
          <w:p w:rsidR="00F634D0" w:rsidRPr="009138DA" w:rsidRDefault="00F634D0" w:rsidP="009138DA">
            <w:pPr>
              <w:widowControl w:val="0"/>
              <w:autoSpaceDE w:val="0"/>
              <w:autoSpaceDN w:val="0"/>
              <w:jc w:val="center"/>
            </w:pPr>
            <w:r w:rsidRPr="009138DA">
              <w:t xml:space="preserve">№ </w:t>
            </w:r>
            <w:proofErr w:type="spellStart"/>
            <w:proofErr w:type="gramStart"/>
            <w:r w:rsidRPr="009138DA">
              <w:t>п</w:t>
            </w:r>
            <w:proofErr w:type="spellEnd"/>
            <w:proofErr w:type="gramEnd"/>
            <w:r w:rsidRPr="009138DA">
              <w:t>/</w:t>
            </w:r>
            <w:proofErr w:type="spellStart"/>
            <w:r w:rsidRPr="009138DA">
              <w:t>п</w:t>
            </w:r>
            <w:proofErr w:type="spellEnd"/>
          </w:p>
        </w:tc>
        <w:tc>
          <w:tcPr>
            <w:tcW w:w="4093" w:type="dxa"/>
          </w:tcPr>
          <w:p w:rsidR="00F634D0" w:rsidRPr="009138DA" w:rsidRDefault="00F634D0" w:rsidP="009138DA">
            <w:pPr>
              <w:widowControl w:val="0"/>
              <w:autoSpaceDE w:val="0"/>
              <w:autoSpaceDN w:val="0"/>
              <w:jc w:val="center"/>
            </w:pPr>
            <w:r w:rsidRPr="009138DA">
              <w:t>Документ, на основании которого возникает бюджетное обязательство получателя бюджетных средств</w:t>
            </w:r>
          </w:p>
        </w:tc>
        <w:tc>
          <w:tcPr>
            <w:tcW w:w="5103" w:type="dxa"/>
          </w:tcPr>
          <w:p w:rsidR="00F634D0" w:rsidRPr="009138DA" w:rsidRDefault="00F634D0" w:rsidP="009138DA">
            <w:pPr>
              <w:widowControl w:val="0"/>
              <w:autoSpaceDE w:val="0"/>
              <w:autoSpaceDN w:val="0"/>
              <w:jc w:val="center"/>
            </w:pPr>
            <w:r w:rsidRPr="009138DA">
              <w:t>Документ, подтверждающий возникновение денежного обязательства получателя бюджетных средств</w:t>
            </w:r>
          </w:p>
        </w:tc>
      </w:tr>
      <w:tr w:rsidR="00F634D0" w:rsidRPr="0069264C" w:rsidTr="009138DA">
        <w:tc>
          <w:tcPr>
            <w:tcW w:w="647" w:type="dxa"/>
          </w:tcPr>
          <w:p w:rsidR="00F634D0" w:rsidRPr="0069264C" w:rsidRDefault="00F634D0" w:rsidP="00061501">
            <w:pPr>
              <w:widowControl w:val="0"/>
              <w:autoSpaceDE w:val="0"/>
              <w:autoSpaceDN w:val="0"/>
              <w:jc w:val="center"/>
            </w:pPr>
            <w:r w:rsidRPr="0069264C">
              <w:t>1</w:t>
            </w:r>
          </w:p>
        </w:tc>
        <w:tc>
          <w:tcPr>
            <w:tcW w:w="4093" w:type="dxa"/>
          </w:tcPr>
          <w:p w:rsidR="00F634D0" w:rsidRPr="0069264C" w:rsidRDefault="00F634D0" w:rsidP="00061501">
            <w:pPr>
              <w:widowControl w:val="0"/>
              <w:autoSpaceDE w:val="0"/>
              <w:autoSpaceDN w:val="0"/>
              <w:jc w:val="center"/>
            </w:pPr>
            <w:r w:rsidRPr="0069264C">
              <w:t>2</w:t>
            </w:r>
          </w:p>
        </w:tc>
        <w:tc>
          <w:tcPr>
            <w:tcW w:w="5103" w:type="dxa"/>
          </w:tcPr>
          <w:p w:rsidR="00F634D0" w:rsidRPr="0069264C" w:rsidRDefault="00F634D0" w:rsidP="00061501">
            <w:pPr>
              <w:widowControl w:val="0"/>
              <w:autoSpaceDE w:val="0"/>
              <w:autoSpaceDN w:val="0"/>
              <w:jc w:val="center"/>
            </w:pPr>
            <w:r w:rsidRPr="0069264C">
              <w:t>3</w:t>
            </w:r>
          </w:p>
        </w:tc>
      </w:tr>
      <w:tr w:rsidR="00F634D0" w:rsidRPr="0069264C" w:rsidTr="009138DA">
        <w:tc>
          <w:tcPr>
            <w:tcW w:w="647" w:type="dxa"/>
            <w:vMerge w:val="restart"/>
          </w:tcPr>
          <w:p w:rsidR="00F634D0" w:rsidRPr="0069264C" w:rsidRDefault="00F634D0" w:rsidP="00061501">
            <w:pPr>
              <w:widowControl w:val="0"/>
              <w:autoSpaceDE w:val="0"/>
              <w:autoSpaceDN w:val="0"/>
              <w:jc w:val="center"/>
            </w:pPr>
            <w:r>
              <w:t>1</w:t>
            </w:r>
            <w:r w:rsidRPr="0069264C">
              <w:t>.</w:t>
            </w:r>
          </w:p>
        </w:tc>
        <w:tc>
          <w:tcPr>
            <w:tcW w:w="4093" w:type="dxa"/>
            <w:vMerge w:val="restart"/>
          </w:tcPr>
          <w:p w:rsidR="00F634D0" w:rsidRPr="0069264C" w:rsidRDefault="00F634D0" w:rsidP="00061501">
            <w:pPr>
              <w:widowControl w:val="0"/>
              <w:autoSpaceDE w:val="0"/>
              <w:autoSpaceDN w:val="0"/>
              <w:jc w:val="both"/>
            </w:pPr>
            <w:r w:rsidRPr="0069264C">
              <w:rPr>
                <w:rFonts w:ascii="Times New Roman CYR" w:hAnsi="Times New Roman CYR" w:cs="Times New Roman CYR"/>
              </w:rPr>
              <w:t xml:space="preserve">Муниципальный контракт (договор) на поставку товаров, выполнение работ, оказание услуг для обеспечения </w:t>
            </w:r>
            <w:r>
              <w:rPr>
                <w:rFonts w:ascii="Times New Roman CYR" w:hAnsi="Times New Roman CYR" w:cs="Times New Roman CYR"/>
              </w:rPr>
              <w:t>муниципальных</w:t>
            </w:r>
            <w:r w:rsidRPr="0069264C">
              <w:rPr>
                <w:rFonts w:ascii="Times New Roman CYR" w:hAnsi="Times New Roman CYR" w:cs="Times New Roman CYR"/>
              </w:rPr>
              <w:t xml:space="preserve"> нужд, сведения о котором подлежат включению в реестр контрактов</w:t>
            </w:r>
          </w:p>
        </w:tc>
        <w:tc>
          <w:tcPr>
            <w:tcW w:w="5103" w:type="dxa"/>
          </w:tcPr>
          <w:p w:rsidR="00F634D0" w:rsidRPr="0069264C" w:rsidRDefault="00F634D0" w:rsidP="00061501">
            <w:pPr>
              <w:widowControl w:val="0"/>
              <w:autoSpaceDE w:val="0"/>
              <w:autoSpaceDN w:val="0"/>
              <w:jc w:val="both"/>
            </w:pPr>
            <w:r w:rsidRPr="0069264C">
              <w:t>Акт выполненных работ</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Акт об оказании услуг</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Акт приема-передачи</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Справка-расчет или иной документ, являющийся основанием для оплаты неустойки</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Счет</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Счет-фактура</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 xml:space="preserve">Товарная накладная (унифицированная </w:t>
            </w:r>
            <w:hyperlink r:id="rId44" w:history="1">
              <w:r w:rsidRPr="0069264C">
                <w:t>форма № ТОРГ-12</w:t>
              </w:r>
            </w:hyperlink>
            <w:r w:rsidRPr="0069264C">
              <w:t>) (ф. 0330212)</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Универсальный передаточный документ</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Чек</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tc>
      </w:tr>
      <w:tr w:rsidR="00F634D0" w:rsidRPr="0069264C" w:rsidTr="009138DA">
        <w:tc>
          <w:tcPr>
            <w:tcW w:w="647" w:type="dxa"/>
            <w:vMerge w:val="restart"/>
          </w:tcPr>
          <w:p w:rsidR="00F634D0" w:rsidRPr="0069264C" w:rsidRDefault="00F634D0" w:rsidP="00061501">
            <w:pPr>
              <w:widowControl w:val="0"/>
              <w:autoSpaceDE w:val="0"/>
              <w:autoSpaceDN w:val="0"/>
              <w:jc w:val="center"/>
            </w:pPr>
            <w:r>
              <w:t>2</w:t>
            </w:r>
            <w:r w:rsidRPr="0069264C">
              <w:t>.</w:t>
            </w:r>
          </w:p>
        </w:tc>
        <w:tc>
          <w:tcPr>
            <w:tcW w:w="4093" w:type="dxa"/>
            <w:vMerge w:val="restart"/>
          </w:tcPr>
          <w:p w:rsidR="00F634D0" w:rsidRPr="0069264C" w:rsidRDefault="00F634D0" w:rsidP="00061501">
            <w:pPr>
              <w:widowControl w:val="0"/>
              <w:autoSpaceDE w:val="0"/>
              <w:autoSpaceDN w:val="0"/>
              <w:jc w:val="both"/>
            </w:pPr>
            <w:r w:rsidRPr="0069264C">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 договор), за исключением договоров, указанных в 1</w:t>
            </w:r>
            <w:r>
              <w:t>1</w:t>
            </w:r>
            <w:r w:rsidRPr="0069264C">
              <w:t xml:space="preserve"> пункте настоящего перечня</w:t>
            </w:r>
          </w:p>
        </w:tc>
        <w:tc>
          <w:tcPr>
            <w:tcW w:w="5103" w:type="dxa"/>
          </w:tcPr>
          <w:p w:rsidR="00F634D0" w:rsidRPr="0069264C" w:rsidRDefault="00F634D0" w:rsidP="00061501">
            <w:pPr>
              <w:widowControl w:val="0"/>
              <w:autoSpaceDE w:val="0"/>
              <w:autoSpaceDN w:val="0"/>
              <w:jc w:val="both"/>
            </w:pPr>
            <w:r w:rsidRPr="0069264C">
              <w:t>Акт выполненных работ</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Акт об оказании услуг</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Акт приема-передачи</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Договор (в случае осуществления авансовых платежей в соответствии с условиями договора, внесения арендной платы по договору)</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Справка-расчет или иной документ, являющийся основанием для оплаты неустойки</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Счет</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Счет-фактура</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 xml:space="preserve">Товарная накладная (унифицированная </w:t>
            </w:r>
            <w:hyperlink r:id="rId45" w:history="1">
              <w:r w:rsidRPr="0069264C">
                <w:t>форма № ТОРГ-12</w:t>
              </w:r>
            </w:hyperlink>
            <w:r w:rsidRPr="0069264C">
              <w:t>) (ф. 0330212)</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Универсальный передаточный документ</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Чек</w:t>
            </w:r>
          </w:p>
        </w:tc>
      </w:tr>
      <w:tr w:rsidR="00F634D0" w:rsidRPr="0069264C" w:rsidTr="009138DA">
        <w:tc>
          <w:tcPr>
            <w:tcW w:w="647" w:type="dxa"/>
            <w:vMerge/>
          </w:tcPr>
          <w:p w:rsidR="00F634D0" w:rsidRPr="0069264C" w:rsidRDefault="00F634D0" w:rsidP="00061501">
            <w:pPr>
              <w:spacing w:after="200" w:line="276" w:lineRule="auto"/>
              <w:rPr>
                <w:rFonts w:eastAsia="Calibri"/>
                <w:lang w:eastAsia="en-US"/>
              </w:rPr>
            </w:pPr>
          </w:p>
        </w:tc>
        <w:tc>
          <w:tcPr>
            <w:tcW w:w="4093" w:type="dxa"/>
            <w:vMerge/>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F634D0" w:rsidRPr="0069264C" w:rsidTr="009138DA">
        <w:tc>
          <w:tcPr>
            <w:tcW w:w="647" w:type="dxa"/>
            <w:vMerge w:val="restart"/>
            <w:tcBorders>
              <w:bottom w:val="nil"/>
            </w:tcBorders>
          </w:tcPr>
          <w:p w:rsidR="00F634D0" w:rsidRPr="0069264C" w:rsidRDefault="00F634D0" w:rsidP="00061501">
            <w:pPr>
              <w:widowControl w:val="0"/>
              <w:autoSpaceDE w:val="0"/>
              <w:autoSpaceDN w:val="0"/>
              <w:jc w:val="center"/>
            </w:pPr>
            <w:r>
              <w:t>3</w:t>
            </w:r>
            <w:r w:rsidRPr="0069264C">
              <w:t>.</w:t>
            </w:r>
          </w:p>
        </w:tc>
        <w:tc>
          <w:tcPr>
            <w:tcW w:w="4093" w:type="dxa"/>
            <w:vMerge w:val="restart"/>
            <w:tcBorders>
              <w:bottom w:val="nil"/>
            </w:tcBorders>
          </w:tcPr>
          <w:p w:rsidR="00F634D0" w:rsidRPr="0069264C" w:rsidRDefault="00F634D0" w:rsidP="00061501">
            <w:pPr>
              <w:widowControl w:val="0"/>
              <w:autoSpaceDE w:val="0"/>
              <w:autoSpaceDN w:val="0"/>
              <w:jc w:val="both"/>
            </w:pPr>
            <w:r w:rsidRPr="0069264C">
              <w:rPr>
                <w:rFonts w:ascii="Times New Roman CYR" w:hAnsi="Times New Roman CYR" w:cs="Times New Roman CYR"/>
              </w:rPr>
              <w:t xml:space="preserve">Соглашение о предоставлении из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бюджету муниципального образования межбюджетного трансферта в форме субсидии, субвенции, иного межбюджетного трансферта</w:t>
            </w:r>
          </w:p>
        </w:tc>
        <w:tc>
          <w:tcPr>
            <w:tcW w:w="5103" w:type="dxa"/>
          </w:tcPr>
          <w:p w:rsidR="00F634D0" w:rsidRPr="0069264C" w:rsidRDefault="00F634D0" w:rsidP="00061501">
            <w:pPr>
              <w:widowControl w:val="0"/>
              <w:autoSpaceDE w:val="0"/>
              <w:autoSpaceDN w:val="0"/>
              <w:jc w:val="both"/>
            </w:pPr>
            <w:r w:rsidRPr="0069264C">
              <w:t>График перечисления межбюджетного трансферта, предусмотренный соглашением о предоставлении межбюджетного трансферта</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rPr>
                <w:rFonts w:ascii="Times New Roman CYR" w:hAnsi="Times New Roman CYR" w:cs="Times New Roman CYR"/>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rPr>
                <w:rFonts w:ascii="Times New Roman CYR" w:hAnsi="Times New Roman CYR" w:cs="Times New Roman CYR"/>
              </w:rPr>
              <w:t xml:space="preserve">Казначейское обеспечение обязательств (код </w:t>
            </w:r>
            <w:hyperlink r:id="rId46" w:history="1">
              <w:r w:rsidRPr="0069264C">
                <w:rPr>
                  <w:rFonts w:ascii="Times New Roman CYR" w:hAnsi="Times New Roman CYR" w:cs="Times New Roman CYR"/>
                </w:rPr>
                <w:t>формы</w:t>
              </w:r>
            </w:hyperlink>
            <w:r w:rsidRPr="0069264C">
              <w:rPr>
                <w:rFonts w:ascii="Times New Roman CYR" w:hAnsi="Times New Roman CYR" w:cs="Times New Roman CYR"/>
              </w:rPr>
              <w:t xml:space="preserve"> по ОКУД 0506110)</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F634D0" w:rsidRPr="0069264C" w:rsidTr="009138DA">
        <w:tblPrEx>
          <w:tblBorders>
            <w:insideH w:val="nil"/>
          </w:tblBorders>
        </w:tblPrEx>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Borders>
              <w:bottom w:val="nil"/>
            </w:tcBorders>
          </w:tcPr>
          <w:p w:rsidR="00F634D0" w:rsidRPr="0069264C" w:rsidRDefault="00F634D0" w:rsidP="00061501">
            <w:pPr>
              <w:widowControl w:val="0"/>
              <w:autoSpaceDE w:val="0"/>
              <w:autoSpaceDN w:val="0"/>
              <w:jc w:val="both"/>
            </w:pPr>
            <w:r w:rsidRPr="0069264C">
              <w:t xml:space="preserve">Платежные документы, подтверждающие осуществление расходов местного бюджета по исполнению расходных обязательств муниципального образования, в </w:t>
            </w:r>
            <w:proofErr w:type="gramStart"/>
            <w:r w:rsidRPr="0069264C">
              <w:t>целях</w:t>
            </w:r>
            <w:proofErr w:type="gramEnd"/>
            <w:r w:rsidRPr="0069264C">
              <w:t xml:space="preserve"> возмещения которых из бюджета </w:t>
            </w:r>
            <w:r>
              <w:t>Туксинского сельского поселения</w:t>
            </w:r>
            <w:r w:rsidRPr="0069264C">
              <w:t xml:space="preserve">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hyperlink w:anchor="P1466" w:history="1"/>
          </w:p>
        </w:tc>
      </w:tr>
      <w:tr w:rsidR="00F634D0" w:rsidRPr="0069264C" w:rsidTr="009138DA">
        <w:tc>
          <w:tcPr>
            <w:tcW w:w="647" w:type="dxa"/>
            <w:vMerge w:val="restart"/>
            <w:tcBorders>
              <w:bottom w:val="nil"/>
            </w:tcBorders>
          </w:tcPr>
          <w:p w:rsidR="00F634D0" w:rsidRPr="0069264C" w:rsidRDefault="00F634D0" w:rsidP="00061501">
            <w:pPr>
              <w:widowControl w:val="0"/>
              <w:autoSpaceDE w:val="0"/>
              <w:autoSpaceDN w:val="0"/>
              <w:jc w:val="center"/>
            </w:pPr>
            <w:r>
              <w:t>4</w:t>
            </w:r>
            <w:r w:rsidRPr="0069264C">
              <w:t>.</w:t>
            </w:r>
          </w:p>
        </w:tc>
        <w:tc>
          <w:tcPr>
            <w:tcW w:w="4093" w:type="dxa"/>
            <w:vMerge w:val="restart"/>
            <w:tcBorders>
              <w:bottom w:val="nil"/>
            </w:tcBorders>
          </w:tcPr>
          <w:p w:rsidR="00F634D0" w:rsidRPr="0069264C" w:rsidRDefault="00F634D0" w:rsidP="00061501">
            <w:pPr>
              <w:widowControl w:val="0"/>
              <w:autoSpaceDE w:val="0"/>
              <w:autoSpaceDN w:val="0"/>
              <w:jc w:val="both"/>
            </w:pPr>
            <w:r w:rsidRPr="0069264C">
              <w:t xml:space="preserve">Нормативный правовой акт, предусматривающий предоставление из бюджета </w:t>
            </w:r>
            <w:r>
              <w:t>Туксинского сельского поселения</w:t>
            </w:r>
            <w:r w:rsidRPr="0069264C">
              <w:t xml:space="preserve"> бюджету муниципального образования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5103" w:type="dxa"/>
          </w:tcPr>
          <w:p w:rsidR="00F634D0" w:rsidRPr="0069264C" w:rsidRDefault="00F634D0" w:rsidP="00061501">
            <w:pPr>
              <w:widowControl w:val="0"/>
              <w:autoSpaceDE w:val="0"/>
              <w:autoSpaceDN w:val="0"/>
              <w:jc w:val="both"/>
            </w:pPr>
            <w:r w:rsidRPr="0069264C">
              <w:rPr>
                <w:rFonts w:ascii="Times New Roman CYR" w:hAnsi="Times New Roman CYR" w:cs="Times New Roman CYR"/>
              </w:rPr>
              <w:t xml:space="preserve">Распоряжение о перечислении межбюджетного трансферта из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бюджету муниципального образования по форме, установленной в соответствии с порядком (правилами) предоставления указанного межбюджетного трансферта</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rPr>
                <w:rFonts w:ascii="Times New Roman CYR" w:hAnsi="Times New Roman CYR" w:cs="Times New Roman CYR"/>
              </w:rPr>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rPr>
                <w:rFonts w:ascii="Times New Roman CYR" w:hAnsi="Times New Roman CYR" w:cs="Times New Roman CYR"/>
              </w:rPr>
            </w:pPr>
            <w:r w:rsidRPr="0069264C">
              <w:rPr>
                <w:rFonts w:ascii="Times New Roman CYR" w:hAnsi="Times New Roman CYR" w:cs="Times New Roman CYR"/>
              </w:rPr>
              <w:t xml:space="preserve">Казначейское обеспечение обязательств (код </w:t>
            </w:r>
            <w:hyperlink r:id="rId47" w:history="1">
              <w:r w:rsidRPr="0069264C">
                <w:rPr>
                  <w:rFonts w:ascii="Times New Roman CYR" w:hAnsi="Times New Roman CYR" w:cs="Times New Roman CYR"/>
                </w:rPr>
                <w:t>формы</w:t>
              </w:r>
            </w:hyperlink>
            <w:r w:rsidRPr="0069264C">
              <w:rPr>
                <w:rFonts w:ascii="Times New Roman CYR" w:hAnsi="Times New Roman CYR" w:cs="Times New Roman CYR"/>
              </w:rPr>
              <w:t xml:space="preserve"> по ОКУД 0506110)</w:t>
            </w:r>
          </w:p>
        </w:tc>
      </w:tr>
      <w:tr w:rsidR="00F634D0" w:rsidRPr="0069264C" w:rsidTr="009138DA">
        <w:tblPrEx>
          <w:tblBorders>
            <w:insideH w:val="nil"/>
          </w:tblBorders>
        </w:tblPrEx>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Borders>
              <w:bottom w:val="nil"/>
            </w:tcBorders>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межбюджетного трансферта, имеющего целевое назначение.</w:t>
            </w:r>
          </w:p>
        </w:tc>
      </w:tr>
      <w:tr w:rsidR="00F634D0" w:rsidRPr="0069264C" w:rsidTr="009138DA">
        <w:tc>
          <w:tcPr>
            <w:tcW w:w="647" w:type="dxa"/>
            <w:vMerge w:val="restart"/>
            <w:tcBorders>
              <w:bottom w:val="nil"/>
            </w:tcBorders>
          </w:tcPr>
          <w:p w:rsidR="00F634D0" w:rsidRPr="0069264C" w:rsidRDefault="00F634D0" w:rsidP="00061501">
            <w:pPr>
              <w:widowControl w:val="0"/>
              <w:autoSpaceDE w:val="0"/>
              <w:autoSpaceDN w:val="0"/>
              <w:jc w:val="center"/>
            </w:pPr>
            <w:r>
              <w:t>5</w:t>
            </w:r>
            <w:r w:rsidRPr="0069264C">
              <w:t>.</w:t>
            </w:r>
          </w:p>
        </w:tc>
        <w:tc>
          <w:tcPr>
            <w:tcW w:w="4093" w:type="dxa"/>
            <w:vMerge w:val="restart"/>
            <w:tcBorders>
              <w:bottom w:val="nil"/>
            </w:tcBorders>
          </w:tcPr>
          <w:p w:rsidR="00F634D0" w:rsidRPr="0069264C" w:rsidRDefault="00F634D0" w:rsidP="00061501">
            <w:pPr>
              <w:widowControl w:val="0"/>
              <w:autoSpaceDE w:val="0"/>
              <w:autoSpaceDN w:val="0"/>
              <w:jc w:val="both"/>
            </w:pPr>
            <w:r w:rsidRPr="0069264C">
              <w:t>Договор (соглашение) о предоставлении субсидии муниципальному бюджетному или автономному учреждению</w:t>
            </w:r>
          </w:p>
        </w:tc>
        <w:tc>
          <w:tcPr>
            <w:tcW w:w="5103" w:type="dxa"/>
          </w:tcPr>
          <w:p w:rsidR="00F634D0" w:rsidRPr="0069264C" w:rsidRDefault="00F634D0" w:rsidP="00061501">
            <w:pPr>
              <w:widowControl w:val="0"/>
              <w:autoSpaceDE w:val="0"/>
              <w:autoSpaceDN w:val="0"/>
              <w:jc w:val="both"/>
            </w:pPr>
            <w:r w:rsidRPr="0069264C">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Предварительный отчет о выполнении муниципального задания (</w:t>
            </w:r>
            <w:hyperlink r:id="rId48" w:history="1">
              <w:r w:rsidRPr="0069264C">
                <w:t>ф. 0506501</w:t>
              </w:r>
            </w:hyperlink>
            <w:r w:rsidRPr="0069264C">
              <w:t>)</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rPr>
                <w:rFonts w:ascii="Times New Roman CYR" w:hAnsi="Times New Roman CYR" w:cs="Times New Roman CYR"/>
              </w:rPr>
              <w:t xml:space="preserve">Казначейское обеспечение обязательств (код </w:t>
            </w:r>
            <w:hyperlink r:id="rId49" w:history="1">
              <w:r w:rsidRPr="00DD6860">
                <w:rPr>
                  <w:rFonts w:ascii="Times New Roman CYR" w:hAnsi="Times New Roman CYR" w:cs="Times New Roman CYR"/>
                </w:rPr>
                <w:t>формы</w:t>
              </w:r>
            </w:hyperlink>
            <w:r w:rsidRPr="00DD6860">
              <w:rPr>
                <w:rFonts w:ascii="Times New Roman CYR" w:hAnsi="Times New Roman CYR" w:cs="Times New Roman CYR"/>
              </w:rPr>
              <w:t xml:space="preserve"> по</w:t>
            </w:r>
            <w:r w:rsidRPr="0069264C">
              <w:rPr>
                <w:rFonts w:ascii="Times New Roman CYR" w:hAnsi="Times New Roman CYR" w:cs="Times New Roman CYR"/>
              </w:rPr>
              <w:t xml:space="preserve"> ОКУД 0506110)</w:t>
            </w:r>
          </w:p>
        </w:tc>
      </w:tr>
      <w:tr w:rsidR="00F634D0" w:rsidRPr="0069264C" w:rsidTr="009138DA">
        <w:tblPrEx>
          <w:tblBorders>
            <w:insideH w:val="nil"/>
          </w:tblBorders>
        </w:tblPrEx>
        <w:tc>
          <w:tcPr>
            <w:tcW w:w="647" w:type="dxa"/>
            <w:vMerge/>
            <w:tcBorders>
              <w:bottom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bottom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bottom w:val="nil"/>
            </w:tcBorders>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муниципальному бюджетному или автономному учреждению</w:t>
            </w:r>
          </w:p>
        </w:tc>
      </w:tr>
      <w:tr w:rsidR="00F634D0" w:rsidRPr="0069264C" w:rsidTr="009138DA">
        <w:tc>
          <w:tcPr>
            <w:tcW w:w="647" w:type="dxa"/>
            <w:vMerge w:val="restart"/>
            <w:tcBorders>
              <w:bottom w:val="nil"/>
            </w:tcBorders>
          </w:tcPr>
          <w:p w:rsidR="00F634D0" w:rsidRPr="0069264C" w:rsidRDefault="00F634D0" w:rsidP="00061501">
            <w:pPr>
              <w:widowControl w:val="0"/>
              <w:autoSpaceDE w:val="0"/>
              <w:autoSpaceDN w:val="0"/>
              <w:jc w:val="center"/>
            </w:pPr>
            <w:r>
              <w:t>6</w:t>
            </w:r>
            <w:r w:rsidRPr="0069264C">
              <w:t>.</w:t>
            </w:r>
          </w:p>
        </w:tc>
        <w:tc>
          <w:tcPr>
            <w:tcW w:w="4093" w:type="dxa"/>
            <w:vMerge w:val="restart"/>
            <w:tcBorders>
              <w:bottom w:val="nil"/>
            </w:tcBorders>
          </w:tcPr>
          <w:p w:rsidR="00F634D0" w:rsidRPr="0069264C" w:rsidRDefault="00F634D0" w:rsidP="00061501">
            <w:pPr>
              <w:widowControl w:val="0"/>
              <w:autoSpaceDE w:val="0"/>
              <w:autoSpaceDN w:val="0"/>
              <w:adjustRightInd w:val="0"/>
              <w:jc w:val="both"/>
            </w:pPr>
            <w:proofErr w:type="gramStart"/>
            <w:r w:rsidRPr="0069264C">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w:t>
            </w:r>
            <w:r w:rsidRPr="0069264C">
              <w:rPr>
                <w:rFonts w:ascii="Times New Roman CYR" w:hAnsi="Times New Roman CYR" w:cs="Times New Roman CYR"/>
              </w:rPr>
              <w:t xml:space="preserve">или индивидуальному предпринимателю или физическому лицу производителю товаров, работ, услуг или договор, заключенный в связи с предоставлением бюджетных инвестиций юридическому лицу в соответствии с </w:t>
            </w:r>
            <w:hyperlink r:id="rId50" w:history="1">
              <w:r w:rsidRPr="0069264C">
                <w:rPr>
                  <w:rFonts w:ascii="Times New Roman CYR" w:hAnsi="Times New Roman CYR" w:cs="Times New Roman CYR"/>
                </w:rPr>
                <w:t>бюджетным законодательством</w:t>
              </w:r>
            </w:hyperlink>
            <w:r w:rsidRPr="0069264C">
              <w:rPr>
                <w:rFonts w:ascii="Times New Roman CYR" w:hAnsi="Times New Roman CYR" w:cs="Times New Roman CYR"/>
              </w:rPr>
              <w:t xml:space="preserve"> Российской Федерации (далее - договор (соглашение) о предоставлении субсидии и бюджетных инвестиций юридическому лицу)</w:t>
            </w:r>
            <w:proofErr w:type="gramEnd"/>
          </w:p>
        </w:tc>
        <w:tc>
          <w:tcPr>
            <w:tcW w:w="5103" w:type="dxa"/>
          </w:tcPr>
          <w:p w:rsidR="00F634D0" w:rsidRPr="0069264C" w:rsidRDefault="00F634D0" w:rsidP="00061501">
            <w:pPr>
              <w:widowControl w:val="0"/>
              <w:autoSpaceDE w:val="0"/>
              <w:autoSpaceDN w:val="0"/>
              <w:jc w:val="both"/>
            </w:pPr>
            <w:r w:rsidRPr="0069264C">
              <w:t>Акт выполненных работ</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rPr>
                <w:highlight w:val="yellow"/>
              </w:rPr>
            </w:pPr>
            <w:r w:rsidRPr="0069264C">
              <w:t>Акт об оказании услуг</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Акт приема-передачи</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rPr>
                <w:rFonts w:ascii="Times New Roman CYR" w:hAnsi="Times New Roman CYR" w:cs="Times New Roman CYR"/>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Справка-расчет или иной документ, являющийся основанием для оплаты неустойки</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Счет</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Счет-фактура</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Pr>
          <w:p w:rsidR="00F634D0" w:rsidRPr="0069264C" w:rsidRDefault="00F634D0" w:rsidP="00061501">
            <w:pPr>
              <w:widowControl w:val="0"/>
              <w:autoSpaceDE w:val="0"/>
              <w:autoSpaceDN w:val="0"/>
              <w:jc w:val="both"/>
            </w:pPr>
            <w:r w:rsidRPr="0069264C">
              <w:t xml:space="preserve">Товарная накладная (унифицированная </w:t>
            </w:r>
            <w:hyperlink r:id="rId51" w:history="1">
              <w:r w:rsidRPr="0069264C">
                <w:t>форма № ТОРГ-12</w:t>
              </w:r>
            </w:hyperlink>
            <w:r w:rsidRPr="0069264C">
              <w:t>) (ф. 0330212)</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Borders>
              <w:bottom w:val="single" w:sz="4" w:space="0" w:color="auto"/>
            </w:tcBorders>
          </w:tcPr>
          <w:p w:rsidR="00F634D0" w:rsidRPr="0069264C" w:rsidRDefault="00F634D0" w:rsidP="00061501">
            <w:pPr>
              <w:widowControl w:val="0"/>
              <w:autoSpaceDE w:val="0"/>
              <w:autoSpaceDN w:val="0"/>
              <w:jc w:val="both"/>
            </w:pPr>
            <w:r w:rsidRPr="0069264C">
              <w:t>Чек</w:t>
            </w:r>
          </w:p>
        </w:tc>
      </w:tr>
      <w:tr w:rsidR="00F634D0" w:rsidRPr="0069264C" w:rsidTr="009138DA">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bottom w:val="nil"/>
            </w:tcBorders>
          </w:tcPr>
          <w:p w:rsidR="00F634D0" w:rsidRPr="0069264C" w:rsidRDefault="00F634D0" w:rsidP="00061501">
            <w:pPr>
              <w:spacing w:after="200" w:line="276" w:lineRule="auto"/>
              <w:rPr>
                <w:rFonts w:eastAsia="Calibri"/>
                <w:lang w:eastAsia="en-US"/>
              </w:rPr>
            </w:pPr>
          </w:p>
        </w:tc>
        <w:tc>
          <w:tcPr>
            <w:tcW w:w="5103" w:type="dxa"/>
            <w:tcBorders>
              <w:bottom w:val="single" w:sz="4" w:space="0" w:color="auto"/>
            </w:tcBorders>
          </w:tcPr>
          <w:p w:rsidR="00F634D0" w:rsidRPr="0069264C" w:rsidRDefault="00F634D0" w:rsidP="00061501">
            <w:pPr>
              <w:widowControl w:val="0"/>
              <w:autoSpaceDE w:val="0"/>
              <w:autoSpaceDN w:val="0"/>
              <w:jc w:val="both"/>
            </w:pPr>
            <w:r w:rsidRPr="0069264C">
              <w:rPr>
                <w:rFonts w:ascii="Times New Roman CYR" w:hAnsi="Times New Roman CYR" w:cs="Times New Roman CYR"/>
              </w:rPr>
              <w:t xml:space="preserve">Казначейское обеспечение обязательств (код </w:t>
            </w:r>
            <w:hyperlink r:id="rId52" w:history="1">
              <w:r w:rsidRPr="0069264C">
                <w:rPr>
                  <w:rFonts w:ascii="Times New Roman CYR" w:hAnsi="Times New Roman CYR" w:cs="Times New Roman CYR"/>
                </w:rPr>
                <w:t>формы</w:t>
              </w:r>
            </w:hyperlink>
            <w:r w:rsidRPr="0069264C">
              <w:rPr>
                <w:rFonts w:ascii="Times New Roman CYR" w:hAnsi="Times New Roman CYR" w:cs="Times New Roman CYR"/>
              </w:rPr>
              <w:t xml:space="preserve"> по ОКУД 0506110)</w:t>
            </w:r>
          </w:p>
        </w:tc>
      </w:tr>
      <w:tr w:rsidR="00F634D0" w:rsidRPr="0069264C" w:rsidTr="009138DA">
        <w:tblPrEx>
          <w:tblBorders>
            <w:insideH w:val="nil"/>
          </w:tblBorders>
        </w:tblPrEx>
        <w:tc>
          <w:tcPr>
            <w:tcW w:w="647" w:type="dxa"/>
            <w:vMerge/>
            <w:tcBorders>
              <w:bottom w:val="nil"/>
            </w:tcBorders>
          </w:tcPr>
          <w:p w:rsidR="00F634D0" w:rsidRPr="0069264C" w:rsidRDefault="00F634D0" w:rsidP="00061501">
            <w:pPr>
              <w:spacing w:after="200" w:line="276" w:lineRule="auto"/>
              <w:rPr>
                <w:rFonts w:eastAsia="Calibri"/>
                <w:lang w:eastAsia="en-US"/>
              </w:rPr>
            </w:pPr>
          </w:p>
        </w:tc>
        <w:tc>
          <w:tcPr>
            <w:tcW w:w="4093" w:type="dxa"/>
            <w:vMerge/>
            <w:tcBorders>
              <w:top w:val="single" w:sz="4" w:space="0" w:color="auto"/>
              <w:bottom w:val="nil"/>
            </w:tcBorders>
          </w:tcPr>
          <w:p w:rsidR="00F634D0" w:rsidRPr="0069264C" w:rsidRDefault="00F634D0" w:rsidP="00061501">
            <w:pPr>
              <w:spacing w:after="200" w:line="276" w:lineRule="auto"/>
              <w:rPr>
                <w:rFonts w:eastAsia="Calibri"/>
                <w:lang w:eastAsia="en-US"/>
              </w:rPr>
            </w:pPr>
          </w:p>
        </w:tc>
        <w:tc>
          <w:tcPr>
            <w:tcW w:w="5103" w:type="dxa"/>
            <w:tcBorders>
              <w:top w:val="single" w:sz="4" w:space="0" w:color="auto"/>
              <w:bottom w:val="single" w:sz="4" w:space="0" w:color="auto"/>
            </w:tcBorders>
          </w:tcPr>
          <w:p w:rsidR="00F634D0" w:rsidRPr="0069264C" w:rsidRDefault="00F634D0" w:rsidP="00061501">
            <w:pPr>
              <w:widowControl w:val="0"/>
              <w:autoSpaceDE w:val="0"/>
              <w:autoSpaceDN w:val="0"/>
              <w:jc w:val="both"/>
            </w:pPr>
            <w:r w:rsidRPr="0069264C">
              <w:t>В случае предоставления субсидии юридическому лицу на возмещение фактически произведенных расходов (недополученных доходов):</w:t>
            </w:r>
          </w:p>
          <w:p w:rsidR="00F634D0" w:rsidRPr="0069264C" w:rsidRDefault="00F634D0" w:rsidP="00061501">
            <w:pPr>
              <w:widowControl w:val="0"/>
              <w:autoSpaceDE w:val="0"/>
              <w:autoSpaceDN w:val="0"/>
              <w:ind w:firstLine="283"/>
              <w:jc w:val="both"/>
            </w:pPr>
            <w:r w:rsidRPr="0069264C">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F634D0" w:rsidRPr="0069264C" w:rsidRDefault="00F634D0" w:rsidP="00061501">
            <w:pPr>
              <w:widowControl w:val="0"/>
              <w:autoSpaceDE w:val="0"/>
              <w:autoSpaceDN w:val="0"/>
              <w:ind w:firstLine="283"/>
              <w:jc w:val="both"/>
            </w:pPr>
            <w:r w:rsidRPr="0069264C">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F634D0" w:rsidRPr="0069264C" w:rsidRDefault="00F634D0" w:rsidP="00061501">
            <w:pPr>
              <w:widowControl w:val="0"/>
              <w:autoSpaceDE w:val="0"/>
              <w:autoSpaceDN w:val="0"/>
              <w:jc w:val="both"/>
            </w:pPr>
            <w:r w:rsidRPr="0069264C">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F634D0" w:rsidRPr="0069264C" w:rsidTr="009138DA">
        <w:tblPrEx>
          <w:tblBorders>
            <w:insideH w:val="nil"/>
          </w:tblBorders>
        </w:tblPrEx>
        <w:tc>
          <w:tcPr>
            <w:tcW w:w="647" w:type="dxa"/>
            <w:tcBorders>
              <w:top w:val="nil"/>
              <w:bottom w:val="single" w:sz="4" w:space="0" w:color="auto"/>
            </w:tcBorders>
          </w:tcPr>
          <w:p w:rsidR="00F634D0" w:rsidRPr="0069264C" w:rsidRDefault="00F634D0" w:rsidP="00061501">
            <w:pPr>
              <w:widowControl w:val="0"/>
              <w:autoSpaceDE w:val="0"/>
              <w:autoSpaceDN w:val="0"/>
            </w:pPr>
          </w:p>
        </w:tc>
        <w:tc>
          <w:tcPr>
            <w:tcW w:w="4093" w:type="dxa"/>
            <w:tcBorders>
              <w:top w:val="nil"/>
              <w:bottom w:val="single" w:sz="4" w:space="0" w:color="auto"/>
            </w:tcBorders>
          </w:tcPr>
          <w:p w:rsidR="00F634D0" w:rsidRPr="0069264C" w:rsidRDefault="00F634D0" w:rsidP="00061501">
            <w:pPr>
              <w:widowControl w:val="0"/>
              <w:autoSpaceDE w:val="0"/>
              <w:autoSpaceDN w:val="0"/>
            </w:pPr>
          </w:p>
        </w:tc>
        <w:tc>
          <w:tcPr>
            <w:tcW w:w="5103" w:type="dxa"/>
            <w:tcBorders>
              <w:top w:val="single" w:sz="4" w:space="0" w:color="auto"/>
              <w:bottom w:val="single" w:sz="4" w:space="0" w:color="auto"/>
            </w:tcBorders>
          </w:tcPr>
          <w:p w:rsidR="00F634D0" w:rsidRPr="0069264C" w:rsidRDefault="00F634D0" w:rsidP="00061501">
            <w:pPr>
              <w:widowControl w:val="0"/>
              <w:autoSpaceDE w:val="0"/>
              <w:autoSpaceDN w:val="0"/>
              <w:ind w:firstLine="283"/>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и бюджетных инвестиций юридическому лицу</w:t>
            </w:r>
          </w:p>
        </w:tc>
      </w:tr>
      <w:tr w:rsidR="00F634D0" w:rsidRPr="0069264C" w:rsidTr="009138DA">
        <w:tblPrEx>
          <w:tblBorders>
            <w:insideH w:val="nil"/>
          </w:tblBorders>
        </w:tblPrEx>
        <w:trPr>
          <w:trHeight w:val="1541"/>
        </w:trPr>
        <w:tc>
          <w:tcPr>
            <w:tcW w:w="647" w:type="dxa"/>
            <w:vMerge w:val="restart"/>
            <w:tcBorders>
              <w:top w:val="single" w:sz="4" w:space="0" w:color="auto"/>
              <w:right w:val="single" w:sz="4" w:space="0" w:color="auto"/>
            </w:tcBorders>
          </w:tcPr>
          <w:p w:rsidR="00F634D0" w:rsidRPr="0069264C" w:rsidRDefault="00F634D0" w:rsidP="00061501">
            <w:pPr>
              <w:widowControl w:val="0"/>
              <w:autoSpaceDE w:val="0"/>
              <w:autoSpaceDN w:val="0"/>
              <w:jc w:val="center"/>
              <w:rPr>
                <w:rFonts w:eastAsia="Calibri"/>
                <w:lang w:eastAsia="en-US"/>
              </w:rPr>
            </w:pPr>
            <w:r>
              <w:t>7</w:t>
            </w:r>
            <w:r w:rsidRPr="0069264C">
              <w:t>.</w:t>
            </w:r>
          </w:p>
        </w:tc>
        <w:tc>
          <w:tcPr>
            <w:tcW w:w="4093" w:type="dxa"/>
            <w:vMerge w:val="restart"/>
            <w:tcBorders>
              <w:top w:val="single" w:sz="4" w:space="0" w:color="auto"/>
              <w:left w:val="single" w:sz="4" w:space="0" w:color="auto"/>
              <w:right w:val="single" w:sz="4" w:space="0" w:color="auto"/>
            </w:tcBorders>
          </w:tcPr>
          <w:p w:rsidR="00F634D0" w:rsidRPr="0069264C" w:rsidRDefault="00F634D0" w:rsidP="00061501">
            <w:pPr>
              <w:widowControl w:val="0"/>
              <w:autoSpaceDE w:val="0"/>
              <w:autoSpaceDN w:val="0"/>
              <w:jc w:val="both"/>
              <w:rPr>
                <w:rFonts w:eastAsia="Calibri"/>
                <w:lang w:eastAsia="en-US"/>
              </w:rPr>
            </w:pPr>
            <w:r w:rsidRPr="0069264C">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5103"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jc w:val="both"/>
            </w:pPr>
            <w:r w:rsidRPr="0069264C">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top w:val="single" w:sz="4" w:space="0" w:color="auto"/>
              <w:left w:val="single" w:sz="4" w:space="0" w:color="auto"/>
            </w:tcBorders>
          </w:tcPr>
          <w:p w:rsidR="00F634D0" w:rsidRPr="0069264C" w:rsidRDefault="00F634D0" w:rsidP="00061501">
            <w:pPr>
              <w:widowControl w:val="0"/>
              <w:autoSpaceDE w:val="0"/>
              <w:autoSpaceDN w:val="0"/>
              <w:jc w:val="both"/>
            </w:pPr>
            <w:r w:rsidRPr="0069264C">
              <w:t>В случае предоставления субсидии юридическому лицу на возмещение фактически произведенных расходов (недополученных доходов):</w:t>
            </w:r>
          </w:p>
          <w:p w:rsidR="00F634D0" w:rsidRPr="0069264C" w:rsidRDefault="00F634D0" w:rsidP="00061501">
            <w:pPr>
              <w:widowControl w:val="0"/>
              <w:autoSpaceDE w:val="0"/>
              <w:autoSpaceDN w:val="0"/>
              <w:ind w:firstLine="283"/>
              <w:jc w:val="both"/>
            </w:pPr>
            <w:r w:rsidRPr="0069264C">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F634D0" w:rsidRPr="0069264C" w:rsidRDefault="00F634D0" w:rsidP="00061501">
            <w:pPr>
              <w:widowControl w:val="0"/>
              <w:autoSpaceDE w:val="0"/>
              <w:autoSpaceDN w:val="0"/>
              <w:ind w:firstLine="283"/>
              <w:jc w:val="both"/>
            </w:pPr>
            <w:r w:rsidRPr="0069264C">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F634D0" w:rsidRPr="0069264C" w:rsidRDefault="00F634D0" w:rsidP="00061501">
            <w:pPr>
              <w:widowControl w:val="0"/>
              <w:autoSpaceDE w:val="0"/>
              <w:autoSpaceDN w:val="0"/>
              <w:jc w:val="both"/>
            </w:pPr>
            <w:r w:rsidRPr="0069264C">
              <w:t>Заявка на перечисление субсидии юридическому лицу (при наличии)</w:t>
            </w:r>
          </w:p>
        </w:tc>
      </w:tr>
      <w:tr w:rsidR="00F634D0" w:rsidRPr="0069264C" w:rsidTr="009138DA">
        <w:tc>
          <w:tcPr>
            <w:tcW w:w="647" w:type="dxa"/>
            <w:vMerge w:val="restart"/>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top w:val="single" w:sz="4" w:space="0" w:color="auto"/>
              <w:left w:val="single" w:sz="4" w:space="0" w:color="auto"/>
            </w:tcBorders>
          </w:tcPr>
          <w:p w:rsidR="00F634D0" w:rsidRPr="0069264C" w:rsidRDefault="00F634D0" w:rsidP="00061501">
            <w:pPr>
              <w:widowControl w:val="0"/>
              <w:autoSpaceDE w:val="0"/>
              <w:autoSpaceDN w:val="0"/>
              <w:jc w:val="both"/>
            </w:pPr>
            <w:r w:rsidRPr="0069264C">
              <w:rPr>
                <w:rFonts w:ascii="Times New Roman CYR" w:hAnsi="Times New Roman CYR" w:cs="Times New Roman CYR"/>
              </w:rPr>
              <w:t xml:space="preserve">Казначейское обеспечение обязательств (код </w:t>
            </w:r>
            <w:hyperlink r:id="rId53" w:history="1">
              <w:r w:rsidRPr="0069264C">
                <w:rPr>
                  <w:rFonts w:ascii="Times New Roman CYR" w:hAnsi="Times New Roman CYR" w:cs="Times New Roman CYR"/>
                </w:rPr>
                <w:t>формы</w:t>
              </w:r>
            </w:hyperlink>
            <w:r w:rsidRPr="0069264C">
              <w:rPr>
                <w:rFonts w:ascii="Times New Roman CYR" w:hAnsi="Times New Roman CYR" w:cs="Times New Roman CYR"/>
              </w:rPr>
              <w:t xml:space="preserve"> по ОКУД 0506110)</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bottom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bottom w:val="nil"/>
            </w:tcBorders>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F634D0" w:rsidRPr="0069264C" w:rsidTr="009138DA">
        <w:trPr>
          <w:trHeight w:val="1008"/>
        </w:trPr>
        <w:tc>
          <w:tcPr>
            <w:tcW w:w="647" w:type="dxa"/>
            <w:vMerge w:val="restart"/>
            <w:tcBorders>
              <w:right w:val="single" w:sz="4" w:space="0" w:color="auto"/>
            </w:tcBorders>
          </w:tcPr>
          <w:p w:rsidR="00F634D0" w:rsidRPr="0069264C" w:rsidRDefault="00F634D0" w:rsidP="00061501">
            <w:pPr>
              <w:widowControl w:val="0"/>
              <w:autoSpaceDE w:val="0"/>
              <w:autoSpaceDN w:val="0"/>
              <w:jc w:val="center"/>
              <w:rPr>
                <w:rFonts w:eastAsia="Calibri"/>
                <w:lang w:eastAsia="en-US"/>
              </w:rPr>
            </w:pPr>
            <w:r>
              <w:t>8</w:t>
            </w:r>
            <w:r w:rsidRPr="0069264C">
              <w:t>.</w:t>
            </w:r>
          </w:p>
        </w:tc>
        <w:tc>
          <w:tcPr>
            <w:tcW w:w="4093" w:type="dxa"/>
            <w:vMerge w:val="restart"/>
            <w:tcBorders>
              <w:top w:val="single" w:sz="4" w:space="0" w:color="auto"/>
              <w:left w:val="single" w:sz="4" w:space="0" w:color="auto"/>
              <w:right w:val="single" w:sz="4" w:space="0" w:color="auto"/>
            </w:tcBorders>
          </w:tcPr>
          <w:p w:rsidR="00F634D0" w:rsidRPr="0069264C" w:rsidRDefault="00F634D0" w:rsidP="00061501">
            <w:pPr>
              <w:widowControl w:val="0"/>
              <w:autoSpaceDE w:val="0"/>
              <w:autoSpaceDN w:val="0"/>
              <w:jc w:val="both"/>
              <w:rPr>
                <w:rFonts w:eastAsia="Calibri"/>
                <w:lang w:eastAsia="en-US"/>
              </w:rPr>
            </w:pPr>
            <w:proofErr w:type="gramStart"/>
            <w:r w:rsidRPr="0069264C">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 xml:space="preserve">Записка-расчет об исчислении среднего заработка при предоставлении отпуска, увольнении и других </w:t>
            </w:r>
            <w:r w:rsidRPr="00DD6860">
              <w:t>случаях (</w:t>
            </w:r>
            <w:hyperlink r:id="rId54" w:history="1">
              <w:r w:rsidRPr="00DD6860">
                <w:rPr>
                  <w:rStyle w:val="ad"/>
                  <w:color w:val="auto"/>
                </w:rPr>
                <w:t>ф. 0504425</w:t>
              </w:r>
            </w:hyperlink>
            <w:r w:rsidRPr="00DD6860">
              <w:t>)</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left w:val="single" w:sz="4" w:space="0" w:color="auto"/>
            </w:tcBorders>
          </w:tcPr>
          <w:p w:rsidR="00F634D0" w:rsidRPr="0069264C" w:rsidRDefault="00F634D0" w:rsidP="00061501">
            <w:pPr>
              <w:pStyle w:val="ae"/>
            </w:pPr>
            <w:r w:rsidRPr="0069264C">
              <w:t>Расчетно-платежная ведомость (</w:t>
            </w:r>
            <w:hyperlink r:id="rId55" w:history="1">
              <w:r w:rsidRPr="0069264C">
                <w:t>ф. 0504401</w:t>
              </w:r>
            </w:hyperlink>
            <w:r w:rsidRPr="0069264C">
              <w:t>)</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Расчетная ведомость (</w:t>
            </w:r>
            <w:hyperlink r:id="rId56" w:history="1">
              <w:r w:rsidRPr="0069264C">
                <w:t>ф. 0504402</w:t>
              </w:r>
            </w:hyperlink>
            <w:r w:rsidRPr="0069264C">
              <w:t>)</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bottom w:val="single" w:sz="4" w:space="0" w:color="auto"/>
            </w:tcBorders>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в Российской Федерации</w:t>
            </w:r>
          </w:p>
        </w:tc>
      </w:tr>
      <w:tr w:rsidR="00F634D0" w:rsidRPr="0069264C" w:rsidTr="009138DA">
        <w:trPr>
          <w:trHeight w:val="511"/>
        </w:trPr>
        <w:tc>
          <w:tcPr>
            <w:tcW w:w="647" w:type="dxa"/>
            <w:vMerge w:val="restart"/>
            <w:tcBorders>
              <w:right w:val="single" w:sz="4" w:space="0" w:color="auto"/>
            </w:tcBorders>
          </w:tcPr>
          <w:p w:rsidR="00F634D0" w:rsidRPr="0069264C" w:rsidRDefault="00F634D0" w:rsidP="00061501">
            <w:pPr>
              <w:widowControl w:val="0"/>
              <w:autoSpaceDE w:val="0"/>
              <w:autoSpaceDN w:val="0"/>
              <w:jc w:val="center"/>
              <w:rPr>
                <w:rFonts w:eastAsia="Calibri"/>
                <w:lang w:eastAsia="en-US"/>
              </w:rPr>
            </w:pPr>
            <w:r>
              <w:t>9</w:t>
            </w:r>
            <w:r w:rsidRPr="0069264C">
              <w:t>.</w:t>
            </w:r>
          </w:p>
        </w:tc>
        <w:tc>
          <w:tcPr>
            <w:tcW w:w="4093" w:type="dxa"/>
            <w:vMerge w:val="restart"/>
            <w:tcBorders>
              <w:left w:val="single" w:sz="4" w:space="0" w:color="auto"/>
              <w:right w:val="single" w:sz="4" w:space="0" w:color="auto"/>
            </w:tcBorders>
          </w:tcPr>
          <w:p w:rsidR="00F634D0" w:rsidRPr="0069264C" w:rsidRDefault="00F634D0" w:rsidP="00061501">
            <w:pPr>
              <w:widowControl w:val="0"/>
              <w:autoSpaceDE w:val="0"/>
              <w:autoSpaceDN w:val="0"/>
              <w:jc w:val="both"/>
              <w:rPr>
                <w:rFonts w:eastAsia="Calibri"/>
                <w:lang w:eastAsia="en-US"/>
              </w:rPr>
            </w:pPr>
            <w:r w:rsidRPr="0069264C">
              <w:t>Исполнительный документ (исполнительный лист, судебный приказ) (далее - исполнительный документ)</w:t>
            </w:r>
          </w:p>
        </w:tc>
        <w:tc>
          <w:tcPr>
            <w:tcW w:w="5103" w:type="dxa"/>
            <w:tcBorders>
              <w:left w:val="single" w:sz="4" w:space="0" w:color="auto"/>
              <w:bottom w:val="single" w:sz="4" w:space="0" w:color="auto"/>
            </w:tcBorders>
          </w:tcPr>
          <w:p w:rsidR="00F634D0" w:rsidRPr="0069264C" w:rsidRDefault="00F634D0" w:rsidP="00061501">
            <w:pPr>
              <w:widowControl w:val="0"/>
              <w:autoSpaceDE w:val="0"/>
              <w:autoSpaceDN w:val="0"/>
              <w:jc w:val="both"/>
            </w:pPr>
            <w:r w:rsidRPr="0069264C">
              <w:rPr>
                <w:rFonts w:ascii="Times New Roman CYR" w:hAnsi="Times New Roman CYR" w:cs="Times New Roman CYR"/>
              </w:rPr>
              <w:t>Бухгалтерская справка (</w:t>
            </w:r>
            <w:hyperlink r:id="rId57" w:history="1">
              <w:r w:rsidRPr="0069264C">
                <w:rPr>
                  <w:rFonts w:ascii="Times New Roman CYR" w:hAnsi="Times New Roman CYR" w:cs="Times New Roman CYR"/>
                </w:rPr>
                <w:t>ф. 0504833</w:t>
              </w:r>
            </w:hyperlink>
            <w:r w:rsidRPr="0069264C">
              <w:rPr>
                <w:rFonts w:ascii="Times New Roman CYR" w:hAnsi="Times New Roman CYR" w:cs="Times New Roman CYR"/>
              </w:rPr>
              <w:t>)</w:t>
            </w:r>
          </w:p>
        </w:tc>
      </w:tr>
      <w:tr w:rsidR="00F634D0" w:rsidRPr="0069264C" w:rsidTr="009138DA">
        <w:trPr>
          <w:trHeight w:val="695"/>
        </w:trPr>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left w:val="single" w:sz="4" w:space="0" w:color="auto"/>
              <w:bottom w:val="single" w:sz="4" w:space="0" w:color="auto"/>
            </w:tcBorders>
          </w:tcPr>
          <w:p w:rsidR="00F634D0" w:rsidRPr="0069264C" w:rsidRDefault="00F634D0" w:rsidP="00061501">
            <w:pPr>
              <w:widowControl w:val="0"/>
              <w:autoSpaceDE w:val="0"/>
              <w:autoSpaceDN w:val="0"/>
              <w:jc w:val="both"/>
            </w:pPr>
            <w:r w:rsidRPr="0069264C">
              <w:t>График выплат по исполнительному документу, предусматривающему выплаты периодического характера</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top w:val="single" w:sz="4" w:space="0" w:color="auto"/>
              <w:left w:val="single" w:sz="4" w:space="0" w:color="auto"/>
            </w:tcBorders>
          </w:tcPr>
          <w:p w:rsidR="00F634D0" w:rsidRPr="0069264C" w:rsidRDefault="00F634D0" w:rsidP="00061501">
            <w:pPr>
              <w:widowControl w:val="0"/>
              <w:autoSpaceDE w:val="0"/>
              <w:autoSpaceDN w:val="0"/>
              <w:jc w:val="both"/>
            </w:pPr>
            <w:r w:rsidRPr="0069264C">
              <w:t>Исполнительный документ</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Справка-расчет</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F634D0" w:rsidRPr="0069264C" w:rsidTr="009138DA">
        <w:tc>
          <w:tcPr>
            <w:tcW w:w="647" w:type="dxa"/>
            <w:vMerge w:val="restart"/>
            <w:tcBorders>
              <w:right w:val="single" w:sz="4" w:space="0" w:color="auto"/>
            </w:tcBorders>
          </w:tcPr>
          <w:p w:rsidR="00F634D0" w:rsidRPr="0069264C" w:rsidRDefault="00F634D0" w:rsidP="00061501">
            <w:pPr>
              <w:widowControl w:val="0"/>
              <w:autoSpaceDE w:val="0"/>
              <w:autoSpaceDN w:val="0"/>
              <w:jc w:val="center"/>
              <w:rPr>
                <w:rFonts w:eastAsia="Calibri"/>
                <w:lang w:eastAsia="en-US"/>
              </w:rPr>
            </w:pPr>
            <w:r w:rsidRPr="0069264C">
              <w:t>1</w:t>
            </w:r>
            <w:r>
              <w:t>0</w:t>
            </w:r>
            <w:r w:rsidRPr="0069264C">
              <w:t>.</w:t>
            </w:r>
          </w:p>
        </w:tc>
        <w:tc>
          <w:tcPr>
            <w:tcW w:w="4093" w:type="dxa"/>
            <w:vMerge w:val="restart"/>
            <w:tcBorders>
              <w:left w:val="single" w:sz="4" w:space="0" w:color="auto"/>
              <w:right w:val="single" w:sz="4" w:space="0" w:color="auto"/>
            </w:tcBorders>
          </w:tcPr>
          <w:p w:rsidR="00F634D0" w:rsidRPr="0069264C" w:rsidRDefault="00F634D0" w:rsidP="00061501">
            <w:pPr>
              <w:widowControl w:val="0"/>
              <w:autoSpaceDE w:val="0"/>
              <w:autoSpaceDN w:val="0"/>
              <w:jc w:val="both"/>
              <w:rPr>
                <w:rFonts w:eastAsia="Calibri"/>
                <w:lang w:eastAsia="en-US"/>
              </w:rPr>
            </w:pPr>
            <w:r w:rsidRPr="0069264C">
              <w:t>Решение налогового органа о взыскании налога, сбора, пеней и штрафов (далее - решение налогового органа)</w:t>
            </w: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Бухгалтерская справка (</w:t>
            </w:r>
            <w:hyperlink r:id="rId58" w:history="1">
              <w:r w:rsidRPr="0069264C">
                <w:t>ф. 0504833</w:t>
              </w:r>
            </w:hyperlink>
            <w:r w:rsidRPr="0069264C">
              <w:t>)</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Решение налогового органа</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Справка-расчет</w:t>
            </w:r>
          </w:p>
        </w:tc>
      </w:tr>
      <w:tr w:rsidR="00F634D0" w:rsidRPr="0069264C" w:rsidTr="009138DA">
        <w:trPr>
          <w:trHeight w:val="1589"/>
        </w:trPr>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F634D0" w:rsidRPr="0069264C" w:rsidTr="009138DA">
        <w:tc>
          <w:tcPr>
            <w:tcW w:w="647" w:type="dxa"/>
            <w:vMerge w:val="restart"/>
            <w:tcBorders>
              <w:right w:val="single" w:sz="4" w:space="0" w:color="auto"/>
            </w:tcBorders>
          </w:tcPr>
          <w:p w:rsidR="00F634D0" w:rsidRPr="0069264C" w:rsidRDefault="00F634D0" w:rsidP="00061501">
            <w:pPr>
              <w:widowControl w:val="0"/>
              <w:autoSpaceDE w:val="0"/>
              <w:autoSpaceDN w:val="0"/>
              <w:jc w:val="center"/>
              <w:rPr>
                <w:rFonts w:eastAsia="Calibri"/>
                <w:lang w:eastAsia="en-US"/>
              </w:rPr>
            </w:pPr>
            <w:r w:rsidRPr="0069264C">
              <w:t>1</w:t>
            </w:r>
            <w:r>
              <w:t>1</w:t>
            </w:r>
            <w:r w:rsidRPr="0069264C">
              <w:t>.</w:t>
            </w:r>
          </w:p>
        </w:tc>
        <w:tc>
          <w:tcPr>
            <w:tcW w:w="4093" w:type="dxa"/>
            <w:vMerge w:val="restart"/>
            <w:tcBorders>
              <w:left w:val="single" w:sz="4" w:space="0" w:color="auto"/>
              <w:right w:val="single" w:sz="4" w:space="0" w:color="auto"/>
            </w:tcBorders>
          </w:tcPr>
          <w:p w:rsidR="00F634D0" w:rsidRPr="0069264C" w:rsidRDefault="00F634D0" w:rsidP="00061501">
            <w:pPr>
              <w:widowControl w:val="0"/>
              <w:autoSpaceDE w:val="0"/>
              <w:autoSpaceDN w:val="0"/>
              <w:jc w:val="both"/>
            </w:pPr>
            <w:r w:rsidRPr="0069264C">
              <w:t xml:space="preserve">Документ, не определенный </w:t>
            </w:r>
            <w:hyperlink w:anchor="P1343" w:history="1">
              <w:r w:rsidRPr="0069264C">
                <w:t xml:space="preserve">пунктами </w:t>
              </w:r>
            </w:hyperlink>
            <w:r>
              <w:t>1</w:t>
            </w:r>
            <w:r w:rsidRPr="0069264C">
              <w:t xml:space="preserve"> - </w:t>
            </w:r>
            <w:hyperlink w:anchor="P1433" w:history="1">
              <w:r w:rsidRPr="0069264C">
                <w:t>1</w:t>
              </w:r>
            </w:hyperlink>
            <w:r>
              <w:t>0</w:t>
            </w:r>
            <w:r w:rsidRPr="0069264C">
              <w:t xml:space="preserve"> настоящего перечня, в соответствии с которым возникает бюджетное обязательство получателя бюджетных средств:</w:t>
            </w:r>
          </w:p>
          <w:p w:rsidR="00F634D0" w:rsidRPr="0069264C" w:rsidRDefault="00F634D0" w:rsidP="00061501">
            <w:pPr>
              <w:widowControl w:val="0"/>
              <w:autoSpaceDE w:val="0"/>
              <w:autoSpaceDN w:val="0"/>
              <w:jc w:val="both"/>
            </w:pPr>
            <w:r w:rsidRPr="0069264C">
              <w:t xml:space="preserve">- закон, иной нормативный правовой акт, в соответствии с </w:t>
            </w:r>
            <w:proofErr w:type="gramStart"/>
            <w:r w:rsidRPr="0069264C">
              <w:t>которыми</w:t>
            </w:r>
            <w:proofErr w:type="gramEnd"/>
            <w:r w:rsidRPr="0069264C">
              <w:t xml:space="preserve"> возникают публичные нормативные обязательства (публичные обязательства), обязательства по уплате платежей в бюджет (не требующие заключения договора);</w:t>
            </w:r>
          </w:p>
          <w:p w:rsidR="00F634D0" w:rsidRPr="0069264C" w:rsidRDefault="00F634D0" w:rsidP="00061501">
            <w:pPr>
              <w:widowControl w:val="0"/>
              <w:autoSpaceDE w:val="0"/>
              <w:autoSpaceDN w:val="0"/>
              <w:jc w:val="both"/>
            </w:pPr>
            <w:r w:rsidRPr="0069264C">
              <w:t>- договор, расчет по которому в соответствии с законодательством Российской Федерации осуществляется наличными деньгами, если получателем бюджетных средств  в уполномоченный орган не направлены информация и документы по указанному договору для их включения в реестр контрактов;</w:t>
            </w:r>
          </w:p>
          <w:p w:rsidR="00F634D0" w:rsidRPr="0069264C" w:rsidRDefault="00F634D0" w:rsidP="00061501">
            <w:pPr>
              <w:widowControl w:val="0"/>
              <w:autoSpaceDE w:val="0"/>
              <w:autoSpaceDN w:val="0"/>
              <w:jc w:val="both"/>
            </w:pPr>
            <w:r w:rsidRPr="0069264C">
              <w:t>- договор на оказание услуг, выполнение работ, заключенный получателем бюджетных сре</w:t>
            </w:r>
            <w:proofErr w:type="gramStart"/>
            <w:r w:rsidRPr="0069264C">
              <w:t>дств  с ф</w:t>
            </w:r>
            <w:proofErr w:type="gramEnd"/>
            <w:r w:rsidRPr="0069264C">
              <w:t>изическим лицом, не являющимся индивидуальным предпринимателем;</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акт сверки взаимных расчетов;</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решение суда о расторжении муниципального контракта (договора);</w:t>
            </w:r>
          </w:p>
          <w:p w:rsidR="00F634D0" w:rsidRPr="00DD6860" w:rsidRDefault="00F634D0" w:rsidP="00061501">
            <w:pPr>
              <w:widowControl w:val="0"/>
              <w:autoSpaceDE w:val="0"/>
              <w:autoSpaceDN w:val="0"/>
              <w:jc w:val="both"/>
            </w:pPr>
            <w:r w:rsidRPr="0069264C">
              <w:rPr>
                <w:rFonts w:ascii="Times New Roman CYR" w:hAnsi="Times New Roman CYR" w:cs="Times New Roman CYR"/>
              </w:rPr>
              <w:t>- 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бюджетных средств, в том числе представляемый для оплаты в иностранной валюте</w:t>
            </w:r>
          </w:p>
        </w:tc>
        <w:tc>
          <w:tcPr>
            <w:tcW w:w="5103" w:type="dxa"/>
            <w:tcBorders>
              <w:left w:val="single" w:sz="4" w:space="0" w:color="auto"/>
            </w:tcBorders>
          </w:tcPr>
          <w:p w:rsidR="00F634D0" w:rsidRPr="0069264C" w:rsidRDefault="00F634D0" w:rsidP="00061501">
            <w:pPr>
              <w:pStyle w:val="ae"/>
            </w:pPr>
            <w:r w:rsidRPr="0069264C">
              <w:t>Авансовый отчет (</w:t>
            </w:r>
            <w:hyperlink r:id="rId59" w:history="1">
              <w:r w:rsidRPr="0069264C">
                <w:t>ф. 0504505</w:t>
              </w:r>
            </w:hyperlink>
            <w:r w:rsidRPr="0069264C">
              <w:t>)</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Акт выполненных работ</w:t>
            </w:r>
          </w:p>
        </w:tc>
      </w:tr>
      <w:tr w:rsidR="00F634D0" w:rsidRPr="0069264C" w:rsidTr="009138DA">
        <w:tc>
          <w:tcPr>
            <w:tcW w:w="647" w:type="dxa"/>
            <w:vMerge/>
            <w:tcBorders>
              <w:right w:val="single" w:sz="4" w:space="0" w:color="auto"/>
            </w:tcBorders>
          </w:tcPr>
          <w:p w:rsidR="00F634D0" w:rsidRPr="0069264C" w:rsidRDefault="00F634D0" w:rsidP="00061501">
            <w:pPr>
              <w:widowControl w:val="0"/>
              <w:autoSpaceDE w:val="0"/>
              <w:autoSpaceDN w:val="0"/>
              <w:jc w:val="center"/>
            </w:pPr>
          </w:p>
        </w:tc>
        <w:tc>
          <w:tcPr>
            <w:tcW w:w="4093" w:type="dxa"/>
            <w:vMerge/>
            <w:tcBorders>
              <w:left w:val="single" w:sz="4" w:space="0" w:color="auto"/>
              <w:right w:val="single" w:sz="4" w:space="0" w:color="auto"/>
            </w:tcBorders>
          </w:tcPr>
          <w:p w:rsidR="00F634D0" w:rsidRPr="0069264C" w:rsidRDefault="00F634D0" w:rsidP="00061501">
            <w:pPr>
              <w:widowControl w:val="0"/>
              <w:autoSpaceDE w:val="0"/>
              <w:autoSpaceDN w:val="0"/>
              <w:jc w:val="both"/>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Акт приема-передачи</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Акт об оказании услуг</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Договор на оказание услуг, выполнение работ, заключенный получателем бюджетных сре</w:t>
            </w:r>
            <w:proofErr w:type="gramStart"/>
            <w:r w:rsidRPr="0069264C">
              <w:t>дств  с ф</w:t>
            </w:r>
            <w:proofErr w:type="gramEnd"/>
            <w:r w:rsidRPr="0069264C">
              <w:t>изическим лицом, не являющимся индивидуальным предпринимателем</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Заявление на выдачу денежных средств под отчет</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Заявление физического лица</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Квитанция</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Приказ о направлении в командировку, с прилагаемым расчетом командировочных сумм</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Служебная записка</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Справка-расчет</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Счет</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Счет-фактура</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 xml:space="preserve">Товарная накладная (унифицированная </w:t>
            </w:r>
            <w:hyperlink r:id="rId60" w:history="1">
              <w:r w:rsidRPr="0069264C">
                <w:t>форма № ТОРГ-12</w:t>
              </w:r>
            </w:hyperlink>
            <w:r w:rsidRPr="0069264C">
              <w:t>) (ф. 0330212)</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Универсальный передаточный документ</w:t>
            </w:r>
          </w:p>
        </w:tc>
      </w:tr>
      <w:tr w:rsidR="00F634D0" w:rsidRPr="0069264C" w:rsidTr="009138DA">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Чек</w:t>
            </w:r>
          </w:p>
        </w:tc>
      </w:tr>
      <w:tr w:rsidR="00F634D0" w:rsidRPr="0069264C" w:rsidTr="009138DA">
        <w:trPr>
          <w:trHeight w:val="1217"/>
        </w:trPr>
        <w:tc>
          <w:tcPr>
            <w:tcW w:w="647" w:type="dxa"/>
            <w:vMerge/>
            <w:tcBorders>
              <w:right w:val="single" w:sz="4" w:space="0" w:color="auto"/>
            </w:tcBorders>
          </w:tcPr>
          <w:p w:rsidR="00F634D0" w:rsidRPr="0069264C" w:rsidRDefault="00F634D0" w:rsidP="00061501">
            <w:pPr>
              <w:spacing w:after="200" w:line="276" w:lineRule="auto"/>
              <w:rPr>
                <w:rFonts w:eastAsia="Calibri"/>
                <w:lang w:eastAsia="en-US"/>
              </w:rPr>
            </w:pPr>
          </w:p>
        </w:tc>
        <w:tc>
          <w:tcPr>
            <w:tcW w:w="4093" w:type="dxa"/>
            <w:vMerge/>
            <w:tcBorders>
              <w:left w:val="single" w:sz="4" w:space="0" w:color="auto"/>
              <w:right w:val="single" w:sz="4" w:space="0" w:color="auto"/>
            </w:tcBorders>
          </w:tcPr>
          <w:p w:rsidR="00F634D0" w:rsidRPr="0069264C" w:rsidRDefault="00F634D0" w:rsidP="00061501">
            <w:pPr>
              <w:spacing w:after="200" w:line="276" w:lineRule="auto"/>
              <w:rPr>
                <w:rFonts w:eastAsia="Calibri"/>
                <w:lang w:eastAsia="en-US"/>
              </w:rPr>
            </w:pPr>
          </w:p>
        </w:tc>
        <w:tc>
          <w:tcPr>
            <w:tcW w:w="5103" w:type="dxa"/>
            <w:tcBorders>
              <w:left w:val="single" w:sz="4" w:space="0" w:color="auto"/>
            </w:tcBorders>
          </w:tcPr>
          <w:p w:rsidR="00F634D0" w:rsidRPr="0069264C" w:rsidRDefault="00F634D0" w:rsidP="00061501">
            <w:pPr>
              <w:widowControl w:val="0"/>
              <w:autoSpaceDE w:val="0"/>
              <w:autoSpaceDN w:val="0"/>
              <w:jc w:val="both"/>
            </w:pPr>
            <w:r w:rsidRPr="0069264C">
              <w:t>Иной документ, подтверждающий возникновение денежного обязательства по бюджетному обязательству получателя бюджетных средств</w:t>
            </w:r>
          </w:p>
        </w:tc>
      </w:tr>
    </w:tbl>
    <w:p w:rsidR="00447BF9" w:rsidRDefault="00447BF9">
      <w:pPr>
        <w:suppressAutoHyphens w:val="0"/>
        <w:spacing w:after="200" w:line="276" w:lineRule="auto"/>
        <w:rPr>
          <w:rFonts w:eastAsia="Calibri"/>
          <w:lang w:eastAsia="en-US"/>
        </w:rPr>
      </w:pPr>
      <w:r>
        <w:rPr>
          <w:rFonts w:eastAsia="Calibri"/>
          <w:lang w:eastAsia="en-US"/>
        </w:rPr>
        <w:br w:type="page"/>
      </w:r>
    </w:p>
    <w:p w:rsidR="00F634D0" w:rsidRPr="0069264C" w:rsidRDefault="00F634D0" w:rsidP="00F634D0">
      <w:pPr>
        <w:widowControl w:val="0"/>
        <w:autoSpaceDE w:val="0"/>
        <w:autoSpaceDN w:val="0"/>
        <w:jc w:val="right"/>
        <w:outlineLvl w:val="1"/>
      </w:pPr>
      <w:r w:rsidRPr="0069264C">
        <w:t>Приложение № 4</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F634D0" w:rsidRPr="00447BF9" w:rsidRDefault="00F634D0" w:rsidP="009138DA">
      <w:pPr>
        <w:widowControl w:val="0"/>
        <w:autoSpaceDE w:val="0"/>
        <w:autoSpaceDN w:val="0"/>
        <w:jc w:val="right"/>
        <w:outlineLvl w:val="1"/>
      </w:pPr>
    </w:p>
    <w:p w:rsidR="00F634D0" w:rsidRPr="00447BF9" w:rsidRDefault="00F634D0" w:rsidP="009138DA">
      <w:pPr>
        <w:widowControl w:val="0"/>
        <w:autoSpaceDE w:val="0"/>
        <w:autoSpaceDN w:val="0"/>
        <w:adjustRightInd w:val="0"/>
        <w:jc w:val="center"/>
        <w:outlineLvl w:val="0"/>
        <w:rPr>
          <w:b/>
          <w:bCs/>
        </w:rPr>
      </w:pPr>
      <w:r w:rsidRPr="00447BF9">
        <w:rPr>
          <w:b/>
          <w:bCs/>
        </w:rPr>
        <w:t>Реквизиты</w:t>
      </w:r>
      <w:r w:rsidRPr="00447BF9">
        <w:rPr>
          <w:b/>
          <w:bCs/>
        </w:rPr>
        <w:br/>
        <w:t>Уведомления о превышении принятым бюджетным обязательством неиспользованных лимитов бюджетных обязательств</w:t>
      </w:r>
    </w:p>
    <w:p w:rsidR="00F634D0" w:rsidRPr="00447BF9" w:rsidRDefault="00F634D0" w:rsidP="009138DA">
      <w:pPr>
        <w:widowControl w:val="0"/>
        <w:autoSpaceDE w:val="0"/>
        <w:autoSpaceDN w:val="0"/>
        <w:adjustRightInd w:val="0"/>
        <w:jc w:val="both"/>
      </w:pPr>
    </w:p>
    <w:p w:rsidR="00F634D0" w:rsidRPr="00447BF9" w:rsidRDefault="00F634D0" w:rsidP="009138DA">
      <w:pPr>
        <w:widowControl w:val="0"/>
        <w:autoSpaceDE w:val="0"/>
        <w:autoSpaceDN w:val="0"/>
        <w:adjustRightInd w:val="0"/>
      </w:pPr>
      <w:r w:rsidRPr="00447BF9">
        <w:t>Единица измерения: руб.</w:t>
      </w:r>
    </w:p>
    <w:p w:rsidR="00F634D0" w:rsidRPr="00447BF9" w:rsidRDefault="00F634D0" w:rsidP="009138DA">
      <w:pPr>
        <w:widowControl w:val="0"/>
        <w:autoSpaceDE w:val="0"/>
        <w:autoSpaceDN w:val="0"/>
        <w:adjustRightInd w:val="0"/>
      </w:pPr>
      <w:r w:rsidRPr="00447BF9">
        <w:t>(с точностью до второго десятичного знака)</w:t>
      </w:r>
    </w:p>
    <w:p w:rsidR="00F634D0" w:rsidRPr="00447BF9" w:rsidRDefault="00F634D0" w:rsidP="009138DA">
      <w:pPr>
        <w:widowControl w:val="0"/>
        <w:autoSpaceDE w:val="0"/>
        <w:autoSpaceDN w:val="0"/>
        <w:adjustRightInd w:val="0"/>
        <w:jc w:val="both"/>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86"/>
        <w:gridCol w:w="6095"/>
      </w:tblGrid>
      <w:tr w:rsidR="00F634D0" w:rsidRPr="00447BF9" w:rsidTr="009138DA">
        <w:tc>
          <w:tcPr>
            <w:tcW w:w="3686" w:type="dxa"/>
            <w:tcBorders>
              <w:top w:val="single" w:sz="4" w:space="0" w:color="auto"/>
              <w:bottom w:val="single" w:sz="4" w:space="0" w:color="auto"/>
              <w:right w:val="single" w:sz="4" w:space="0" w:color="auto"/>
            </w:tcBorders>
          </w:tcPr>
          <w:p w:rsidR="00F634D0" w:rsidRPr="00447BF9" w:rsidRDefault="00F634D0" w:rsidP="009138DA">
            <w:pPr>
              <w:widowControl w:val="0"/>
              <w:autoSpaceDE w:val="0"/>
              <w:autoSpaceDN w:val="0"/>
              <w:adjustRightInd w:val="0"/>
              <w:jc w:val="center"/>
            </w:pPr>
            <w:r w:rsidRPr="00447BF9">
              <w:t>Описание реквизита</w:t>
            </w:r>
          </w:p>
        </w:tc>
        <w:tc>
          <w:tcPr>
            <w:tcW w:w="6095" w:type="dxa"/>
            <w:tcBorders>
              <w:top w:val="single" w:sz="4" w:space="0" w:color="auto"/>
              <w:left w:val="single" w:sz="4" w:space="0" w:color="auto"/>
              <w:bottom w:val="single" w:sz="4" w:space="0" w:color="auto"/>
            </w:tcBorders>
          </w:tcPr>
          <w:p w:rsidR="00F634D0" w:rsidRPr="00447BF9" w:rsidRDefault="00F634D0" w:rsidP="009138DA">
            <w:pPr>
              <w:widowControl w:val="0"/>
              <w:autoSpaceDE w:val="0"/>
              <w:autoSpaceDN w:val="0"/>
              <w:adjustRightInd w:val="0"/>
              <w:jc w:val="center"/>
            </w:pPr>
            <w:r w:rsidRPr="00447BF9">
              <w:t>Правила формирования, заполнения реквизита</w:t>
            </w:r>
          </w:p>
        </w:tc>
      </w:tr>
      <w:tr w:rsidR="00F634D0" w:rsidRPr="009138DA" w:rsidTr="009138DA">
        <w:tc>
          <w:tcPr>
            <w:tcW w:w="3686" w:type="dxa"/>
            <w:tcBorders>
              <w:top w:val="single" w:sz="4" w:space="0" w:color="auto"/>
              <w:bottom w:val="single" w:sz="4" w:space="0" w:color="auto"/>
              <w:right w:val="single" w:sz="4" w:space="0" w:color="auto"/>
            </w:tcBorders>
          </w:tcPr>
          <w:p w:rsidR="00F634D0" w:rsidRPr="009138DA" w:rsidRDefault="00F634D0" w:rsidP="009138DA">
            <w:pPr>
              <w:widowControl w:val="0"/>
              <w:autoSpaceDE w:val="0"/>
              <w:autoSpaceDN w:val="0"/>
              <w:adjustRightInd w:val="0"/>
              <w:jc w:val="center"/>
            </w:pPr>
            <w:r w:rsidRPr="009138DA">
              <w:t>1</w:t>
            </w:r>
          </w:p>
        </w:tc>
        <w:tc>
          <w:tcPr>
            <w:tcW w:w="6095" w:type="dxa"/>
            <w:tcBorders>
              <w:top w:val="single" w:sz="4" w:space="0" w:color="auto"/>
              <w:left w:val="single" w:sz="4" w:space="0" w:color="auto"/>
              <w:bottom w:val="single" w:sz="4" w:space="0" w:color="auto"/>
            </w:tcBorders>
          </w:tcPr>
          <w:p w:rsidR="00F634D0" w:rsidRPr="009138DA" w:rsidRDefault="00F634D0" w:rsidP="009138DA">
            <w:pPr>
              <w:widowControl w:val="0"/>
              <w:autoSpaceDE w:val="0"/>
              <w:autoSpaceDN w:val="0"/>
              <w:adjustRightInd w:val="0"/>
              <w:jc w:val="center"/>
            </w:pPr>
            <w:r w:rsidRPr="009138DA">
              <w:t>2</w:t>
            </w:r>
          </w:p>
        </w:tc>
      </w:tr>
      <w:tr w:rsidR="00F634D0" w:rsidRPr="009138DA" w:rsidTr="009138DA">
        <w:tc>
          <w:tcPr>
            <w:tcW w:w="3686" w:type="dxa"/>
            <w:tcBorders>
              <w:top w:val="single" w:sz="4" w:space="0" w:color="auto"/>
              <w:bottom w:val="single" w:sz="4" w:space="0" w:color="auto"/>
              <w:right w:val="single" w:sz="4" w:space="0" w:color="auto"/>
            </w:tcBorders>
          </w:tcPr>
          <w:p w:rsidR="00F634D0" w:rsidRPr="009138DA" w:rsidRDefault="00F634D0" w:rsidP="009138DA">
            <w:pPr>
              <w:widowControl w:val="0"/>
              <w:autoSpaceDE w:val="0"/>
              <w:autoSpaceDN w:val="0"/>
              <w:adjustRightInd w:val="0"/>
            </w:pPr>
            <w:bookmarkStart w:id="55" w:name="sub_40001"/>
            <w:r w:rsidRPr="009138DA">
              <w:t>1. Номер</w:t>
            </w:r>
            <w:bookmarkEnd w:id="55"/>
          </w:p>
        </w:tc>
        <w:tc>
          <w:tcPr>
            <w:tcW w:w="6095" w:type="dxa"/>
            <w:tcBorders>
              <w:top w:val="single" w:sz="4" w:space="0" w:color="auto"/>
              <w:left w:val="single" w:sz="4" w:space="0" w:color="auto"/>
              <w:bottom w:val="single" w:sz="4" w:space="0" w:color="auto"/>
            </w:tcBorders>
          </w:tcPr>
          <w:p w:rsidR="00F634D0" w:rsidRPr="009138DA" w:rsidRDefault="00F634D0" w:rsidP="009138DA">
            <w:pPr>
              <w:widowControl w:val="0"/>
              <w:autoSpaceDE w:val="0"/>
              <w:autoSpaceDN w:val="0"/>
              <w:adjustRightInd w:val="0"/>
              <w:jc w:val="both"/>
            </w:pPr>
            <w:r w:rsidRPr="009138DA">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F634D0" w:rsidRPr="009138DA" w:rsidRDefault="00F634D0" w:rsidP="009138DA">
            <w:pPr>
              <w:widowControl w:val="0"/>
              <w:autoSpaceDE w:val="0"/>
              <w:autoSpaceDN w:val="0"/>
              <w:adjustRightInd w:val="0"/>
              <w:jc w:val="both"/>
            </w:pPr>
            <w:r w:rsidRPr="009138DA">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56" w:name="sub_40002"/>
            <w:r w:rsidRPr="0069264C">
              <w:rPr>
                <w:rFonts w:ascii="Times New Roman CYR" w:hAnsi="Times New Roman CYR" w:cs="Times New Roman CYR"/>
              </w:rPr>
              <w:t>2. Дата</w:t>
            </w:r>
            <w:bookmarkEnd w:id="56"/>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Уведомления о превышении.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57" w:name="sub_40003"/>
            <w:r w:rsidRPr="0069264C">
              <w:rPr>
                <w:rFonts w:ascii="Times New Roman CYR" w:hAnsi="Times New Roman CYR" w:cs="Times New Roman CYR"/>
              </w:rPr>
              <w:t>3. Наименование органа Федерального казначейства</w:t>
            </w:r>
            <w:bookmarkEnd w:id="57"/>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58" w:name="sub_40031"/>
            <w:r w:rsidRPr="0069264C">
              <w:rPr>
                <w:rFonts w:ascii="Times New Roman CYR" w:hAnsi="Times New Roman CYR" w:cs="Times New Roman CYR"/>
              </w:rPr>
              <w:t>3.1 Код по КОФК</w:t>
            </w:r>
            <w:bookmarkEnd w:id="58"/>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уполномоченного органа, присвоенный Федеральным казначейством (далее - код по КОФК).</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59" w:name="sub_40004"/>
            <w:r w:rsidRPr="0069264C">
              <w:rPr>
                <w:rFonts w:ascii="Times New Roman CYR" w:hAnsi="Times New Roman CYR" w:cs="Times New Roman CYR"/>
              </w:rPr>
              <w:t>4. Главный распорядитель (распорядитель) бюджетных средств</w:t>
            </w:r>
            <w:bookmarkEnd w:id="59"/>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наименование главного распорядителя (распорядителя) бюджетных средств по </w:t>
            </w:r>
            <w:proofErr w:type="gramStart"/>
            <w:r w:rsidRPr="0069264C">
              <w:rPr>
                <w:rFonts w:ascii="Times New Roman CYR" w:hAnsi="Times New Roman CYR" w:cs="Times New Roman CYR"/>
              </w:rPr>
              <w:t>находящемуся</w:t>
            </w:r>
            <w:proofErr w:type="gramEnd"/>
            <w:r w:rsidRPr="0069264C">
              <w:rPr>
                <w:rFonts w:ascii="Times New Roman CYR" w:hAnsi="Times New Roman CYR" w:cs="Times New Roman CYR"/>
              </w:rPr>
              <w:t xml:space="preserve"> в ведении главного распорядителя (распорядителя) бюджетных средств получателя бюджетных средств.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0" w:name="sub_40041"/>
            <w:r w:rsidRPr="0069264C">
              <w:rPr>
                <w:rFonts w:ascii="Times New Roman CYR" w:hAnsi="Times New Roman CYR" w:cs="Times New Roman CYR"/>
              </w:rPr>
              <w:t xml:space="preserve">4.1. </w:t>
            </w:r>
            <w:hyperlink r:id="rId61" w:history="1">
              <w:r w:rsidRPr="0069264C">
                <w:rPr>
                  <w:rFonts w:ascii="Times New Roman CYR" w:hAnsi="Times New Roman CYR" w:cs="Times New Roman CYR"/>
                </w:rPr>
                <w:t>Глава</w:t>
              </w:r>
            </w:hyperlink>
            <w:r w:rsidRPr="0069264C">
              <w:rPr>
                <w:rFonts w:ascii="Times New Roman CYR" w:hAnsi="Times New Roman CYR" w:cs="Times New Roman CYR"/>
              </w:rPr>
              <w:t xml:space="preserve"> по БК</w:t>
            </w:r>
            <w:bookmarkEnd w:id="60"/>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глава по </w:t>
            </w:r>
            <w:hyperlink r:id="rId62"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главного распорядителя (распорядителя) бюджетных средств.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1" w:name="sub_40042"/>
            <w:r w:rsidRPr="0069264C">
              <w:rPr>
                <w:rFonts w:ascii="Times New Roman CYR" w:hAnsi="Times New Roman CYR" w:cs="Times New Roman CYR"/>
              </w:rPr>
              <w:t>4.2. Код по Сводному реестру</w:t>
            </w:r>
            <w:bookmarkEnd w:id="61"/>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2" w:name="sub_40005"/>
            <w:r w:rsidRPr="0069264C">
              <w:rPr>
                <w:rFonts w:ascii="Times New Roman CYR" w:hAnsi="Times New Roman CYR" w:cs="Times New Roman CYR"/>
              </w:rPr>
              <w:t>5. Получатель бюджетных средств</w:t>
            </w:r>
            <w:bookmarkEnd w:id="62"/>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наименование получателя бюджетных средств. </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3" w:name="sub_40052"/>
            <w:r w:rsidRPr="0069264C">
              <w:rPr>
                <w:rFonts w:ascii="Times New Roman CYR" w:hAnsi="Times New Roman CYR" w:cs="Times New Roman CYR"/>
              </w:rPr>
              <w:t>5.2. Код по Сводному реестру</w:t>
            </w:r>
            <w:bookmarkEnd w:id="63"/>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по Сводному реестру получателя бюджетных средств.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4" w:name="sub_40053"/>
            <w:r w:rsidRPr="0069264C">
              <w:rPr>
                <w:rFonts w:ascii="Times New Roman CYR" w:hAnsi="Times New Roman CYR" w:cs="Times New Roman CYR"/>
              </w:rPr>
              <w:t>5.3. Номер соответствующего лицевого счета получателя бюджетных средств</w:t>
            </w:r>
            <w:bookmarkEnd w:id="64"/>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номер соответствующего лицевого счета получателя бюджетных средств.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5" w:name="sub_40006"/>
            <w:r w:rsidRPr="0069264C">
              <w:rPr>
                <w:rFonts w:ascii="Times New Roman CYR" w:hAnsi="Times New Roman CYR" w:cs="Times New Roman CYR"/>
              </w:rPr>
              <w:t>6. Наименование бюджета</w:t>
            </w:r>
            <w:bookmarkEnd w:id="65"/>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бюджета.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6" w:name="sub_40007"/>
            <w:r w:rsidRPr="0069264C">
              <w:rPr>
                <w:rFonts w:ascii="Times New Roman CYR" w:hAnsi="Times New Roman CYR" w:cs="Times New Roman CYR"/>
              </w:rPr>
              <w:t xml:space="preserve">7. Код </w:t>
            </w:r>
            <w:hyperlink r:id="rId63" w:history="1">
              <w:r w:rsidRPr="0069264C">
                <w:rPr>
                  <w:rFonts w:ascii="Times New Roman CYR" w:hAnsi="Times New Roman CYR" w:cs="Times New Roman CYR"/>
                </w:rPr>
                <w:t>ОКТМО</w:t>
              </w:r>
            </w:hyperlink>
            <w:bookmarkEnd w:id="66"/>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по </w:t>
            </w:r>
            <w:hyperlink r:id="rId64" w:history="1">
              <w:r w:rsidRPr="0069264C">
                <w:rPr>
                  <w:rFonts w:ascii="Times New Roman CYR" w:hAnsi="Times New Roman CYR" w:cs="Times New Roman CYR"/>
                </w:rPr>
                <w:t>Общероссийскому классификатору</w:t>
              </w:r>
            </w:hyperlink>
            <w:r w:rsidRPr="0069264C">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7" w:name="sub_40008"/>
            <w:r w:rsidRPr="0069264C">
              <w:rPr>
                <w:rFonts w:ascii="Times New Roman CYR" w:hAnsi="Times New Roman CYR" w:cs="Times New Roman CYR"/>
              </w:rPr>
              <w:t>8. Финансовый орган</w:t>
            </w:r>
            <w:bookmarkEnd w:id="67"/>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Финансового органа.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8" w:name="sub_41014"/>
            <w:r w:rsidRPr="0069264C">
              <w:rPr>
                <w:rFonts w:ascii="Times New Roman CYR" w:hAnsi="Times New Roman CYR" w:cs="Times New Roman CYR"/>
              </w:rPr>
              <w:t>8.1 Код по ОКПО</w:t>
            </w:r>
            <w:bookmarkEnd w:id="68"/>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69" w:name="sub_40009"/>
            <w:r w:rsidRPr="0069264C">
              <w:rPr>
                <w:rFonts w:ascii="Times New Roman CYR" w:hAnsi="Times New Roman CYR" w:cs="Times New Roman CYR"/>
              </w:rPr>
              <w:t>9. Дата постановки на учет бюджетного обязательства</w:t>
            </w:r>
            <w:bookmarkEnd w:id="69"/>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постановки на учет бюджетного обязательства в органе Федерального казначейства.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0" w:name="sub_40010"/>
            <w:r w:rsidRPr="0069264C">
              <w:rPr>
                <w:rFonts w:ascii="Times New Roman CYR" w:hAnsi="Times New Roman CYR" w:cs="Times New Roman CYR"/>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bookmarkEnd w:id="70"/>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1" w:name="sub_40101"/>
            <w:r w:rsidRPr="0069264C">
              <w:rPr>
                <w:rFonts w:ascii="Times New Roman CYR" w:hAnsi="Times New Roman CYR" w:cs="Times New Roman CYR"/>
              </w:rPr>
              <w:t>10.1. Вид документа-основания</w:t>
            </w:r>
            <w:bookmarkEnd w:id="71"/>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2" w:name="sub_40102"/>
            <w:r w:rsidRPr="0069264C">
              <w:rPr>
                <w:rFonts w:ascii="Times New Roman CYR" w:hAnsi="Times New Roman CYR" w:cs="Times New Roman CYR"/>
              </w:rPr>
              <w:t>10.2. Наименование нормативного правового акта</w:t>
            </w:r>
            <w:bookmarkEnd w:id="72"/>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При заполнении в </w:t>
            </w:r>
            <w:hyperlink w:anchor="sub_40101" w:history="1">
              <w:r w:rsidRPr="0069264C">
                <w:rPr>
                  <w:rFonts w:ascii="Times New Roman CYR" w:hAnsi="Times New Roman CYR" w:cs="Times New Roman CYR"/>
                </w:rPr>
                <w:t>пункте 10.1</w:t>
              </w:r>
            </w:hyperlink>
            <w:r w:rsidRPr="0069264C">
              <w:rPr>
                <w:rFonts w:ascii="Times New Roman CYR" w:hAnsi="Times New Roman CYR" w:cs="Times New Roman CYR"/>
              </w:rPr>
              <w:t xml:space="preserve"> настоящей информации значения "нормативный правовой акт" указывается наименование нормативного правового акта.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3" w:name="sub_40103"/>
            <w:r w:rsidRPr="0069264C">
              <w:rPr>
                <w:rFonts w:ascii="Times New Roman CYR" w:hAnsi="Times New Roman CYR" w:cs="Times New Roman CYR"/>
              </w:rPr>
              <w:t>10.3. Номер документа-основания</w:t>
            </w:r>
            <w:bookmarkEnd w:id="73"/>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номер документа-основания (при наличии).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4" w:name="sub_40104"/>
            <w:r w:rsidRPr="0069264C">
              <w:rPr>
                <w:rFonts w:ascii="Times New Roman CYR" w:hAnsi="Times New Roman CYR" w:cs="Times New Roman CYR"/>
              </w:rPr>
              <w:t>10.4. Дата документа-основания</w:t>
            </w:r>
            <w:bookmarkEnd w:id="74"/>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5" w:name="sub_40105"/>
            <w:r w:rsidRPr="0069264C">
              <w:rPr>
                <w:rFonts w:ascii="Times New Roman CYR" w:hAnsi="Times New Roman CYR" w:cs="Times New Roman CYR"/>
              </w:rPr>
              <w:t>10.5. Идентификатор</w:t>
            </w:r>
            <w:bookmarkEnd w:id="75"/>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идентификатор документа-основания (при наличии).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6" w:name="sub_40106"/>
            <w:r w:rsidRPr="0069264C">
              <w:rPr>
                <w:rFonts w:ascii="Times New Roman CYR" w:hAnsi="Times New Roman CYR" w:cs="Times New Roman CYR"/>
              </w:rPr>
              <w:t>10.6. Предмет по документу-основанию</w:t>
            </w:r>
            <w:bookmarkEnd w:id="76"/>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предмет по документу-основанию. При заполнении в </w:t>
            </w:r>
            <w:hyperlink w:anchor="sub_40101" w:history="1">
              <w:r w:rsidRPr="0069264C">
                <w:rPr>
                  <w:rFonts w:ascii="Times New Roman CYR" w:hAnsi="Times New Roman CYR" w:cs="Times New Roman CYR"/>
                </w:rPr>
                <w:t>пункте 10.1</w:t>
              </w:r>
            </w:hyperlink>
            <w:r w:rsidRPr="0069264C">
              <w:rPr>
                <w:rFonts w:ascii="Times New Roman CYR" w:hAnsi="Times New Roman CYR" w:cs="Times New Roman CYR"/>
              </w:rPr>
              <w:t xml:space="preserve"> настоящей информации значения "контракт", "договор", указывается наименовани</w:t>
            </w:r>
            <w:proofErr w:type="gramStart"/>
            <w:r w:rsidRPr="0069264C">
              <w:rPr>
                <w:rFonts w:ascii="Times New Roman CYR" w:hAnsi="Times New Roman CYR" w:cs="Times New Roman CYR"/>
              </w:rPr>
              <w:t>е(</w:t>
            </w:r>
            <w:proofErr w:type="gramEnd"/>
            <w:r w:rsidRPr="0069264C">
              <w:rPr>
                <w:rFonts w:ascii="Times New Roman CYR" w:hAnsi="Times New Roman CYR" w:cs="Times New Roman CYR"/>
              </w:rPr>
              <w:t>я) объекта закупки (поставляемых товаров, выполняемых работ, оказываемых услуг), указанное(</w:t>
            </w:r>
            <w:proofErr w:type="spellStart"/>
            <w:r w:rsidRPr="0069264C">
              <w:rPr>
                <w:rFonts w:ascii="Times New Roman CYR" w:hAnsi="Times New Roman CYR" w:cs="Times New Roman CYR"/>
              </w:rPr>
              <w:t>ые</w:t>
            </w:r>
            <w:proofErr w:type="spellEnd"/>
            <w:r w:rsidRPr="0069264C">
              <w:rPr>
                <w:rFonts w:ascii="Times New Roman CYR" w:hAnsi="Times New Roman CYR" w:cs="Times New Roman CYR"/>
              </w:rPr>
              <w:t>) в контракте (договоре).</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При заполнении в </w:t>
            </w:r>
            <w:hyperlink w:anchor="sub_40101" w:history="1">
              <w:r w:rsidRPr="0069264C">
                <w:rPr>
                  <w:rFonts w:ascii="Times New Roman CYR" w:hAnsi="Times New Roman CYR" w:cs="Times New Roman CYR"/>
                </w:rPr>
                <w:t>пункте 10.1</w:t>
              </w:r>
            </w:hyperlink>
            <w:r w:rsidRPr="0069264C">
              <w:rPr>
                <w:rFonts w:ascii="Times New Roman CYR" w:hAnsi="Times New Roman CYR" w:cs="Times New Roman CYR"/>
              </w:rPr>
              <w:t xml:space="preserve"> настоящей информации значения "соглашение" или "нормативный правовой акт" указывается наименовани</w:t>
            </w:r>
            <w:proofErr w:type="gramStart"/>
            <w:r w:rsidRPr="0069264C">
              <w:rPr>
                <w:rFonts w:ascii="Times New Roman CYR" w:hAnsi="Times New Roman CYR" w:cs="Times New Roman CYR"/>
              </w:rPr>
              <w:t>е(</w:t>
            </w:r>
            <w:proofErr w:type="gramEnd"/>
            <w:r w:rsidRPr="0069264C">
              <w:rPr>
                <w:rFonts w:ascii="Times New Roman CYR" w:hAnsi="Times New Roman CYR" w:cs="Times New Roman CYR"/>
              </w:rPr>
              <w:t>я) цели(ей) предоставления, целевого направления, направлениями) расходования субсидии, бюджетных инвестиций, межбюджетного трансферта или средств.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7" w:name="sub_40107"/>
            <w:r w:rsidRPr="0069264C">
              <w:rPr>
                <w:rFonts w:ascii="Times New Roman CYR" w:hAnsi="Times New Roman CYR" w:cs="Times New Roman CYR"/>
              </w:rPr>
              <w:t>10.7. Учетный номер бюджетного обязательства</w:t>
            </w:r>
            <w:bookmarkEnd w:id="77"/>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учетный номер </w:t>
            </w:r>
            <w:proofErr w:type="gramStart"/>
            <w:r w:rsidRPr="0069264C">
              <w:rPr>
                <w:rFonts w:ascii="Times New Roman CYR" w:hAnsi="Times New Roman CYR" w:cs="Times New Roman CYR"/>
              </w:rPr>
              <w:t>обязательства</w:t>
            </w:r>
            <w:proofErr w:type="gramEnd"/>
            <w:r w:rsidRPr="0069264C">
              <w:rPr>
                <w:rFonts w:ascii="Times New Roman CYR" w:hAnsi="Times New Roman CYR" w:cs="Times New Roman CYR"/>
              </w:rPr>
              <w:t xml:space="preserve"> присвоенный ему при постановке на учет.</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8" w:name="sub_40108"/>
            <w:r w:rsidRPr="0069264C">
              <w:rPr>
                <w:rFonts w:ascii="Times New Roman CYR" w:hAnsi="Times New Roman CYR" w:cs="Times New Roman CYR"/>
              </w:rPr>
              <w:t>10.8. Уникальный номер реестровой записи в реестре контрактов/реестре соглашений</w:t>
            </w:r>
            <w:bookmarkEnd w:id="78"/>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roofErr w:type="gramStart"/>
            <w:r w:rsidRPr="0069264C">
              <w:rPr>
                <w:rFonts w:ascii="Times New Roman CYR" w:hAnsi="Times New Roman CYR" w:cs="Times New Roman CYR"/>
              </w:rPr>
              <w:t xml:space="preserve">Указывается уникальный номер реестровой записи в установленной </w:t>
            </w:r>
            <w:hyperlink r:id="rId65" w:history="1">
              <w:r w:rsidRPr="0069264C">
                <w:rPr>
                  <w:rFonts w:ascii="Times New Roman CYR" w:hAnsi="Times New Roman CYR" w:cs="Times New Roman CYR"/>
                </w:rPr>
                <w:t>законодательством</w:t>
              </w:r>
            </w:hyperlink>
            <w:r w:rsidRPr="0069264C">
              <w:rPr>
                <w:rFonts w:ascii="Times New Roman CYR" w:hAnsi="Times New Roman CYR" w:cs="Times New Roman CYR"/>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w:t>
            </w:r>
            <w:proofErr w:type="gramEnd"/>
            <w:r w:rsidRPr="0069264C">
              <w:rPr>
                <w:rFonts w:ascii="Times New Roman CYR" w:hAnsi="Times New Roman CYR" w:cs="Times New Roman CYR"/>
              </w:rPr>
              <w:t xml:space="preserve">  Не заполняется при постановке на учет бюджетного обязательства, сведения о котором направляются в уполномоченный орган одновременно с информацией о муниципальном контракте для ее первичного включения в реестр контрактов.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79" w:name="sub_40109"/>
            <w:r w:rsidRPr="0069264C">
              <w:rPr>
                <w:rFonts w:ascii="Times New Roman CYR" w:hAnsi="Times New Roman CYR" w:cs="Times New Roman CYR"/>
              </w:rPr>
              <w:t>10.9. Сумма в валюте обязательства</w:t>
            </w:r>
            <w:bookmarkEnd w:id="79"/>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0" w:name="sub_41010"/>
            <w:r w:rsidRPr="0069264C">
              <w:rPr>
                <w:rFonts w:ascii="Times New Roman CYR" w:hAnsi="Times New Roman CYR" w:cs="Times New Roman CYR"/>
              </w:rPr>
              <w:t xml:space="preserve">10.10. Код валюты по </w:t>
            </w:r>
            <w:hyperlink r:id="rId66" w:history="1">
              <w:r w:rsidRPr="0069264C">
                <w:rPr>
                  <w:rFonts w:ascii="Times New Roman CYR" w:hAnsi="Times New Roman CYR" w:cs="Times New Roman CYR"/>
                </w:rPr>
                <w:t>ОКВ</w:t>
              </w:r>
            </w:hyperlink>
            <w:bookmarkEnd w:id="80"/>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валюты, в которой принято бюджетное обязательство, в соответствии с </w:t>
            </w:r>
            <w:hyperlink r:id="rId67" w:history="1">
              <w:r w:rsidRPr="0069264C">
                <w:rPr>
                  <w:rFonts w:ascii="Times New Roman CYR" w:hAnsi="Times New Roman CYR" w:cs="Times New Roman CYR"/>
                </w:rPr>
                <w:t>Общероссийским классификатором</w:t>
              </w:r>
            </w:hyperlink>
            <w:r w:rsidRPr="0069264C">
              <w:rPr>
                <w:rFonts w:ascii="Times New Roman CYR" w:hAnsi="Times New Roman CYR" w:cs="Times New Roman CYR"/>
              </w:rPr>
              <w:t xml:space="preserve"> валют. Формируется автоматически после указания наименования валюты в соответствии с Общероссийским классификатором валют.</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1" w:name="sub_41011"/>
            <w:r w:rsidRPr="0069264C">
              <w:rPr>
                <w:rFonts w:ascii="Times New Roman CYR" w:hAnsi="Times New Roman CYR" w:cs="Times New Roman CYR"/>
              </w:rPr>
              <w:t>10.11. Сумма в валюте Российской Федерации</w:t>
            </w:r>
            <w:bookmarkEnd w:id="81"/>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бюджетного обязательства в валюте Российской Федерации.</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Если бюджетное обязательство принято в иностранной валюте, его сумма пересчитывается в валюту Российской Федерации по </w:t>
            </w:r>
            <w:hyperlink r:id="rId68" w:history="1">
              <w:r w:rsidRPr="0069264C">
                <w:rPr>
                  <w:rFonts w:ascii="Times New Roman CYR" w:hAnsi="Times New Roman CYR" w:cs="Times New Roman CYR"/>
                </w:rPr>
                <w:t>курсу</w:t>
              </w:r>
            </w:hyperlink>
            <w:r w:rsidRPr="0069264C">
              <w:rPr>
                <w:rFonts w:ascii="Times New Roman CYR" w:hAnsi="Times New Roman CYR" w:cs="Times New Roman CYR"/>
              </w:rPr>
              <w:t xml:space="preserve"> Центрального банка Российской Федерации на дату, указанную в </w:t>
            </w:r>
            <w:hyperlink w:anchor="sub_40104" w:history="1">
              <w:r w:rsidRPr="0069264C">
                <w:rPr>
                  <w:rFonts w:ascii="Times New Roman CYR" w:hAnsi="Times New Roman CYR" w:cs="Times New Roman CYR"/>
                </w:rPr>
                <w:t>пункте 10.4</w:t>
              </w:r>
            </w:hyperlink>
            <w:r w:rsidRPr="0069264C">
              <w:rPr>
                <w:rFonts w:ascii="Times New Roman CYR" w:hAnsi="Times New Roman CYR" w:cs="Times New Roman CYR"/>
              </w:rPr>
              <w:t xml:space="preserve"> настоящей информации.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2" w:name="sub_41012"/>
            <w:r w:rsidRPr="0069264C">
              <w:rPr>
                <w:rFonts w:ascii="Times New Roman CYR" w:hAnsi="Times New Roman CYR" w:cs="Times New Roman CYR"/>
              </w:rPr>
              <w:t>10.12. Уведомление о поступлении исполнительного документа/решения налогового органа</w:t>
            </w:r>
            <w:bookmarkEnd w:id="82"/>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При заполнении в </w:t>
            </w:r>
            <w:hyperlink w:anchor="sub_40101" w:history="1">
              <w:r w:rsidRPr="0069264C">
                <w:rPr>
                  <w:rFonts w:ascii="Times New Roman CYR" w:hAnsi="Times New Roman CYR" w:cs="Times New Roman CYR"/>
                </w:rPr>
                <w:t>пункте 10.1</w:t>
              </w:r>
            </w:hyperlink>
            <w:r w:rsidRPr="0069264C">
              <w:rPr>
                <w:rFonts w:ascii="Times New Roman CYR" w:hAnsi="Times New Roman CYR" w:cs="Times New Roman CYR"/>
              </w:rPr>
              <w:t xml:space="preserve"> настоящей информации значений "исполнительный документ" или "решение налогового органа" указывается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3" w:name="sub_41013"/>
            <w:r w:rsidRPr="0069264C">
              <w:rPr>
                <w:rFonts w:ascii="Times New Roman CYR" w:hAnsi="Times New Roman CYR" w:cs="Times New Roman CYR"/>
              </w:rPr>
              <w:t xml:space="preserve">10.13. Основание </w:t>
            </w:r>
            <w:proofErr w:type="spellStart"/>
            <w:r w:rsidRPr="0069264C">
              <w:rPr>
                <w:rFonts w:ascii="Times New Roman CYR" w:hAnsi="Times New Roman CYR" w:cs="Times New Roman CYR"/>
              </w:rPr>
              <w:t>невключения</w:t>
            </w:r>
            <w:proofErr w:type="spellEnd"/>
            <w:r w:rsidRPr="0069264C">
              <w:rPr>
                <w:rFonts w:ascii="Times New Roman CYR" w:hAnsi="Times New Roman CYR" w:cs="Times New Roman CYR"/>
              </w:rPr>
              <w:t xml:space="preserve"> договора (государственного контракта) в реестр контрактов</w:t>
            </w:r>
            <w:bookmarkEnd w:id="83"/>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При заполнении в </w:t>
            </w:r>
            <w:hyperlink w:anchor="sub_40101" w:history="1">
              <w:r w:rsidRPr="0069264C">
                <w:rPr>
                  <w:rFonts w:ascii="Times New Roman CYR" w:hAnsi="Times New Roman CYR" w:cs="Times New Roman CYR"/>
                </w:rPr>
                <w:t>пункте 10.1</w:t>
              </w:r>
            </w:hyperlink>
            <w:r w:rsidRPr="0069264C">
              <w:rPr>
                <w:rFonts w:ascii="Times New Roman CYR" w:hAnsi="Times New Roman CYR" w:cs="Times New Roman CYR"/>
              </w:rPr>
              <w:t xml:space="preserve"> настоящей информации значения "договор" указывается основание </w:t>
            </w:r>
            <w:proofErr w:type="spellStart"/>
            <w:r w:rsidRPr="0069264C">
              <w:rPr>
                <w:rFonts w:ascii="Times New Roman CYR" w:hAnsi="Times New Roman CYR" w:cs="Times New Roman CYR"/>
              </w:rPr>
              <w:t>невключения</w:t>
            </w:r>
            <w:proofErr w:type="spellEnd"/>
            <w:r w:rsidRPr="0069264C">
              <w:rPr>
                <w:rFonts w:ascii="Times New Roman CYR" w:hAnsi="Times New Roman CYR" w:cs="Times New Roman CYR"/>
              </w:rPr>
              <w:t xml:space="preserve"> договора (контракта) в реестр контрактов.</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4" w:name="sub_40011"/>
            <w:r w:rsidRPr="0069264C">
              <w:rPr>
                <w:rFonts w:ascii="Times New Roman CYR" w:hAnsi="Times New Roman CYR" w:cs="Times New Roman CYR"/>
              </w:rPr>
              <w:t>11. Реквизиты контрагента/взыскателя по исполнительному документу/решению налогового органа</w:t>
            </w:r>
            <w:bookmarkEnd w:id="84"/>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5" w:name="sub_40111"/>
            <w:r w:rsidRPr="0069264C">
              <w:rPr>
                <w:rFonts w:ascii="Times New Roman CYR" w:hAnsi="Times New Roman CYR" w:cs="Times New Roman CYR"/>
              </w:rPr>
              <w:t>11.1. Наименование юридического лица/фамилия, имя, отчество физического лица</w:t>
            </w:r>
            <w:bookmarkEnd w:id="85"/>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roofErr w:type="gramStart"/>
            <w:r w:rsidRPr="0069264C">
              <w:rPr>
                <w:rFonts w:ascii="Times New Roman CYR" w:hAnsi="Times New Roman CYR" w:cs="Times New Roman CYR"/>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6" w:name="sub_40112"/>
            <w:r w:rsidRPr="0069264C">
              <w:rPr>
                <w:rFonts w:ascii="Times New Roman CYR" w:hAnsi="Times New Roman CYR" w:cs="Times New Roman CYR"/>
              </w:rPr>
              <w:t>11.2. Идентификационный номер налогоплательщика (ИНН)</w:t>
            </w:r>
            <w:bookmarkEnd w:id="86"/>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идентификационный номер налогоплательщика контрагента в соответствии со сведениями ЕГРЮЛ.</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7" w:name="sub_40113"/>
            <w:r w:rsidRPr="0069264C">
              <w:rPr>
                <w:rFonts w:ascii="Times New Roman CYR" w:hAnsi="Times New Roman CYR" w:cs="Times New Roman CYR"/>
              </w:rPr>
              <w:t>11.3. Код причины постановки на учет в налоговом органе (КПП)</w:t>
            </w:r>
            <w:bookmarkEnd w:id="87"/>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причины постановки на учет контрагента в соответствии со сведениями ЕГРЮЛ.</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8" w:name="sub_40114"/>
            <w:r w:rsidRPr="0069264C">
              <w:rPr>
                <w:rFonts w:ascii="Times New Roman CYR" w:hAnsi="Times New Roman CYR" w:cs="Times New Roman CYR"/>
              </w:rPr>
              <w:t>11.4. Код по Сводному реестру</w:t>
            </w:r>
            <w:bookmarkEnd w:id="88"/>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по Сводному реестру </w:t>
            </w:r>
            <w:proofErr w:type="gramStart"/>
            <w:r w:rsidRPr="0069264C">
              <w:rPr>
                <w:rFonts w:ascii="Times New Roman CYR" w:hAnsi="Times New Roman CYR" w:cs="Times New Roman CYR"/>
              </w:rPr>
              <w:t>контрагента</w:t>
            </w:r>
            <w:proofErr w:type="gramEnd"/>
            <w:r w:rsidRPr="0069264C">
              <w:rPr>
                <w:rFonts w:ascii="Times New Roman CYR" w:hAnsi="Times New Roman CYR" w:cs="Times New Roman CYR"/>
              </w:rPr>
              <w:t xml:space="preserve"> в случае если операции по исполнению бюджетного обязательства подлежат отражению на лицевом счете, открытом контрагенту в уполномоченном органе.</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89" w:name="sub_40115"/>
            <w:r w:rsidRPr="0069264C">
              <w:rPr>
                <w:rFonts w:ascii="Times New Roman CYR" w:hAnsi="Times New Roman CYR" w:cs="Times New Roman CYR"/>
              </w:rPr>
              <w:t>11.5. Номер лицевого счета (раздела на лицевом счете)</w:t>
            </w:r>
            <w:bookmarkEnd w:id="89"/>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Аналитический номер раздела на лицевом счете </w:t>
            </w:r>
            <w:proofErr w:type="gramStart"/>
            <w:r w:rsidRPr="0069264C">
              <w:rPr>
                <w:rFonts w:ascii="Times New Roman CYR" w:hAnsi="Times New Roman CYR" w:cs="Times New Roman CYR"/>
              </w:rPr>
              <w:t>указывается</w:t>
            </w:r>
            <w:proofErr w:type="gramEnd"/>
            <w:r w:rsidRPr="0069264C">
              <w:rPr>
                <w:rFonts w:ascii="Times New Roman CYR" w:hAnsi="Times New Roman CYR" w:cs="Times New Roman CYR"/>
              </w:rPr>
              <w:t xml:space="preserve">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0" w:name="sub_40116"/>
            <w:r w:rsidRPr="0069264C">
              <w:rPr>
                <w:rFonts w:ascii="Times New Roman CYR" w:hAnsi="Times New Roman CYR" w:cs="Times New Roman CYR"/>
              </w:rPr>
              <w:t>11.6. Номер банковского счета</w:t>
            </w:r>
            <w:bookmarkEnd w:id="90"/>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номер банковского счета контрагента (при наличии в документе-основании).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1" w:name="sub_40117"/>
            <w:r w:rsidRPr="0069264C">
              <w:rPr>
                <w:rFonts w:ascii="Times New Roman CYR" w:hAnsi="Times New Roman CYR" w:cs="Times New Roman CYR"/>
              </w:rPr>
              <w:t>11.7. Наименование банка (иной организации), в котором</w:t>
            </w:r>
            <w:proofErr w:type="gramStart"/>
            <w:r w:rsidRPr="0069264C">
              <w:rPr>
                <w:rFonts w:ascii="Times New Roman CYR" w:hAnsi="Times New Roman CYR" w:cs="Times New Roman CYR"/>
              </w:rPr>
              <w:t xml:space="preserve"> (-</w:t>
            </w:r>
            <w:proofErr w:type="gramEnd"/>
            <w:r w:rsidRPr="0069264C">
              <w:rPr>
                <w:rFonts w:ascii="Times New Roman CYR" w:hAnsi="Times New Roman CYR" w:cs="Times New Roman CYR"/>
              </w:rPr>
              <w:t>ой) открыт счет контрагенту</w:t>
            </w:r>
            <w:bookmarkEnd w:id="91"/>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банка контрагента или территориального органа Федерального казначейств</w:t>
            </w:r>
            <w:proofErr w:type="gramStart"/>
            <w:r w:rsidRPr="0069264C">
              <w:rPr>
                <w:rFonts w:ascii="Times New Roman CYR" w:hAnsi="Times New Roman CYR" w:cs="Times New Roman CYR"/>
              </w:rPr>
              <w:t>а(</w:t>
            </w:r>
            <w:proofErr w:type="gramEnd"/>
            <w:r w:rsidRPr="0069264C">
              <w:rPr>
                <w:rFonts w:ascii="Times New Roman CYR" w:hAnsi="Times New Roman CYR" w:cs="Times New Roman CYR"/>
              </w:rPr>
              <w:t>при наличии в документе-основании).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2" w:name="sub_40118"/>
            <w:r w:rsidRPr="0069264C">
              <w:rPr>
                <w:rFonts w:ascii="Times New Roman CYR" w:hAnsi="Times New Roman CYR" w:cs="Times New Roman CYR"/>
              </w:rPr>
              <w:t xml:space="preserve">11.8. </w:t>
            </w:r>
            <w:hyperlink r:id="rId69" w:history="1">
              <w:r w:rsidRPr="0069264C">
                <w:rPr>
                  <w:rFonts w:ascii="Times New Roman CYR" w:hAnsi="Times New Roman CYR" w:cs="Times New Roman CYR"/>
                </w:rPr>
                <w:t>БИК</w:t>
              </w:r>
            </w:hyperlink>
            <w:r w:rsidRPr="0069264C">
              <w:rPr>
                <w:rFonts w:ascii="Times New Roman CYR" w:hAnsi="Times New Roman CYR" w:cs="Times New Roman CYR"/>
              </w:rPr>
              <w:t xml:space="preserve"> банка</w:t>
            </w:r>
            <w:bookmarkEnd w:id="92"/>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w:t>
            </w:r>
            <w:hyperlink r:id="rId70" w:history="1">
              <w:r w:rsidRPr="0069264C">
                <w:rPr>
                  <w:rFonts w:ascii="Times New Roman CYR" w:hAnsi="Times New Roman CYR" w:cs="Times New Roman CYR"/>
                </w:rPr>
                <w:t>БИК</w:t>
              </w:r>
            </w:hyperlink>
            <w:r w:rsidRPr="0069264C">
              <w:rPr>
                <w:rFonts w:ascii="Times New Roman CYR" w:hAnsi="Times New Roman CYR" w:cs="Times New Roman CYR"/>
              </w:rPr>
              <w:t xml:space="preserve"> банка контрагента (при наличии в документе-основании).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3" w:name="sub_40119"/>
            <w:r w:rsidRPr="0069264C">
              <w:rPr>
                <w:rFonts w:ascii="Times New Roman CYR" w:hAnsi="Times New Roman CYR" w:cs="Times New Roman CYR"/>
              </w:rPr>
              <w:t>11.9. Корреспондентский счет банка</w:t>
            </w:r>
            <w:bookmarkEnd w:id="93"/>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корреспондентский счет банка контрагента (при наличии в документе-основании).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4" w:name="sub_40012"/>
            <w:r w:rsidRPr="0069264C">
              <w:rPr>
                <w:rFonts w:ascii="Times New Roman CYR" w:hAnsi="Times New Roman CYR" w:cs="Times New Roman CYR"/>
              </w:rPr>
              <w:t>12. Расшифровка обязательства</w:t>
            </w:r>
            <w:bookmarkEnd w:id="94"/>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5" w:name="sub_40121"/>
            <w:r w:rsidRPr="0069264C">
              <w:rPr>
                <w:rFonts w:ascii="Times New Roman CYR" w:hAnsi="Times New Roman CYR" w:cs="Times New Roman CYR"/>
              </w:rPr>
              <w:t>12.1. Наименование объекта капитального строительства или объекта недвижимого имущества (мероприятия по информатизации)</w:t>
            </w:r>
            <w:bookmarkEnd w:id="95"/>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Не заполняется.</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6" w:name="sub_40122"/>
            <w:r w:rsidRPr="0069264C">
              <w:rPr>
                <w:rFonts w:ascii="Times New Roman CYR" w:hAnsi="Times New Roman CYR" w:cs="Times New Roman CYR"/>
              </w:rPr>
              <w:t>12.2. Уникальный код объекта капитального строительства или объекта недвижимого имущества (мероприятия по информатизации)</w:t>
            </w:r>
            <w:bookmarkEnd w:id="96"/>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Не заполняется.</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7" w:name="sub_40123"/>
            <w:r w:rsidRPr="0069264C">
              <w:rPr>
                <w:rFonts w:ascii="Times New Roman CYR" w:hAnsi="Times New Roman CYR" w:cs="Times New Roman CYR"/>
              </w:rPr>
              <w:t>12.3. Итого по уникальному коду объекта капитального строительства или объекта недвижимого имущества (мероприятия по информатизации)</w:t>
            </w:r>
            <w:bookmarkEnd w:id="97"/>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Не заполняется.</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8" w:name="sub_40124"/>
            <w:r w:rsidRPr="0069264C">
              <w:rPr>
                <w:rFonts w:ascii="Times New Roman CYR" w:hAnsi="Times New Roman CYR" w:cs="Times New Roman CYR"/>
              </w:rPr>
              <w:t xml:space="preserve">12.4. Код по </w:t>
            </w:r>
            <w:hyperlink r:id="rId71" w:history="1">
              <w:r w:rsidRPr="0069264C">
                <w:rPr>
                  <w:rFonts w:ascii="Times New Roman CYR" w:hAnsi="Times New Roman CYR" w:cs="Times New Roman CYR"/>
                </w:rPr>
                <w:t>бюджетной классификации</w:t>
              </w:r>
            </w:hyperlink>
            <w:bookmarkEnd w:id="98"/>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w:t>
            </w:r>
            <w:hyperlink r:id="rId72" w:history="1">
              <w:r w:rsidRPr="0069264C">
                <w:rPr>
                  <w:rFonts w:ascii="Times New Roman CYR" w:hAnsi="Times New Roman CYR" w:cs="Times New Roman CYR"/>
                </w:rPr>
                <w:t>классификации</w:t>
              </w:r>
            </w:hyperlink>
            <w:r w:rsidRPr="0069264C">
              <w:rPr>
                <w:rFonts w:ascii="Times New Roman CYR" w:hAnsi="Times New Roman CYR" w:cs="Times New Roman CYR"/>
              </w:rPr>
              <w:t xml:space="preserve"> расходов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в соответствии с предметом документа-основания.</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xml:space="preserve"> на основании информации, представленной должником.</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99" w:name="sub_40125"/>
            <w:r w:rsidRPr="0069264C">
              <w:rPr>
                <w:rFonts w:ascii="Times New Roman CYR" w:hAnsi="Times New Roman CYR" w:cs="Times New Roman CYR"/>
              </w:rPr>
              <w:t xml:space="preserve">12.5. Сумма обязательства в разрезе на текущий финансовый года и </w:t>
            </w:r>
            <w:proofErr w:type="gramStart"/>
            <w:r w:rsidRPr="0069264C">
              <w:rPr>
                <w:rFonts w:ascii="Times New Roman CYR" w:hAnsi="Times New Roman CYR" w:cs="Times New Roman CYR"/>
              </w:rPr>
              <w:t>первый</w:t>
            </w:r>
            <w:proofErr w:type="gramEnd"/>
            <w:r w:rsidRPr="0069264C">
              <w:rPr>
                <w:rFonts w:ascii="Times New Roman CYR" w:hAnsi="Times New Roman CYR" w:cs="Times New Roman CYR"/>
              </w:rPr>
              <w:t xml:space="preserve"> и второй год планового периода</w:t>
            </w:r>
            <w:bookmarkEnd w:id="99"/>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Отражаются суммы принятых бюджетных обязательств за счет бюджетных сре</w:t>
            </w:r>
            <w:proofErr w:type="gramStart"/>
            <w:r w:rsidRPr="0069264C">
              <w:rPr>
                <w:rFonts w:ascii="Times New Roman CYR" w:hAnsi="Times New Roman CYR" w:cs="Times New Roman CYR"/>
              </w:rPr>
              <w:t>дств  в в</w:t>
            </w:r>
            <w:proofErr w:type="gramEnd"/>
            <w:r w:rsidRPr="0069264C">
              <w:rPr>
                <w:rFonts w:ascii="Times New Roman CYR" w:hAnsi="Times New Roman CYR" w:cs="Times New Roman CYR"/>
              </w:rPr>
              <w:t>алюте Российской Федерации в разрезе на 20____ текущий финансовый год</w:t>
            </w:r>
          </w:p>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(первый и второй год планового периода).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0" w:name="sub_40126"/>
            <w:r w:rsidRPr="0069264C">
              <w:rPr>
                <w:rFonts w:ascii="Times New Roman CYR" w:hAnsi="Times New Roman CYR" w:cs="Times New Roman CYR"/>
              </w:rPr>
              <w:t>12.6. Объем права на принятие обязательств в разрезе сумм на текущий финансовый год, на первый и второй год планового периода</w:t>
            </w:r>
            <w:bookmarkEnd w:id="100"/>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суммы доведенных лимитов бюджетных обязательств на текущий финансовый год, на первый и второй год планового периода.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1" w:name="sub_40127"/>
            <w:r w:rsidRPr="0069264C">
              <w:rPr>
                <w:rFonts w:ascii="Times New Roman CYR" w:hAnsi="Times New Roman CYR" w:cs="Times New Roman CYR"/>
              </w:rPr>
              <w:t>12.7. Сумма обязательства, превышающая допустимый объем на текущий финансовый год, на первый и второй год планового периода</w:t>
            </w:r>
            <w:bookmarkEnd w:id="101"/>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2" w:name="sub_40128"/>
            <w:r w:rsidRPr="0069264C">
              <w:rPr>
                <w:rFonts w:ascii="Times New Roman CYR" w:hAnsi="Times New Roman CYR" w:cs="Times New Roman CYR"/>
              </w:rPr>
              <w:t>12.8. Всего в разрезе сумм на текущий финансовый год, на первый и второй год планового периода</w:t>
            </w:r>
            <w:bookmarkEnd w:id="102"/>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итоговые суммы </w:t>
            </w:r>
            <w:proofErr w:type="spellStart"/>
            <w:r w:rsidRPr="0069264C">
              <w:rPr>
                <w:rFonts w:ascii="Times New Roman CYR" w:hAnsi="Times New Roman CYR" w:cs="Times New Roman CYR"/>
              </w:rPr>
              <w:t>группировочно</w:t>
            </w:r>
            <w:proofErr w:type="spellEnd"/>
            <w:r w:rsidRPr="0069264C">
              <w:rPr>
                <w:rFonts w:ascii="Times New Roman CYR" w:hAnsi="Times New Roman CYR" w:cs="Times New Roman CYR"/>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3" w:name="sub_40129"/>
            <w:r w:rsidRPr="0069264C">
              <w:rPr>
                <w:rFonts w:ascii="Times New Roman CYR" w:hAnsi="Times New Roman CYR" w:cs="Times New Roman CYR"/>
              </w:rPr>
              <w:t>12.9. Примечание</w:t>
            </w:r>
            <w:bookmarkEnd w:id="103"/>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иная информация, необходимая для формирования Уведомления о превышении.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4" w:name="sub_40013"/>
            <w:r w:rsidRPr="0069264C">
              <w:rPr>
                <w:rFonts w:ascii="Times New Roman CYR" w:hAnsi="Times New Roman CYR" w:cs="Times New Roman CYR"/>
              </w:rPr>
              <w:t>13. Руководитель (уполномоченное лицо)</w:t>
            </w:r>
            <w:bookmarkEnd w:id="104"/>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должность, подпись, расшифровка подписи руководителя (уполномоченного лица), подписавшего Уведомление о превышении.</w:t>
            </w:r>
          </w:p>
        </w:tc>
      </w:tr>
      <w:tr w:rsidR="00F634D0" w:rsidRPr="0069264C" w:rsidTr="009138DA">
        <w:tc>
          <w:tcPr>
            <w:tcW w:w="3686"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5" w:name="sub_40014"/>
            <w:r w:rsidRPr="0069264C">
              <w:rPr>
                <w:rFonts w:ascii="Times New Roman CYR" w:hAnsi="Times New Roman CYR" w:cs="Times New Roman CYR"/>
              </w:rPr>
              <w:t>14. Дата</w:t>
            </w:r>
            <w:bookmarkEnd w:id="105"/>
          </w:p>
        </w:tc>
        <w:tc>
          <w:tcPr>
            <w:tcW w:w="6095"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подписания Уведомления о превышении.</w:t>
            </w:r>
          </w:p>
        </w:tc>
      </w:tr>
    </w:tbl>
    <w:p w:rsidR="00F634D0" w:rsidRPr="0069264C" w:rsidRDefault="00F634D0" w:rsidP="00F634D0">
      <w:pPr>
        <w:widowControl w:val="0"/>
        <w:autoSpaceDE w:val="0"/>
        <w:autoSpaceDN w:val="0"/>
        <w:adjustRightInd w:val="0"/>
        <w:jc w:val="both"/>
        <w:rPr>
          <w:rFonts w:ascii="Times New Roman CYR" w:hAnsi="Times New Roman CYR" w:cs="Times New Roman CYR"/>
        </w:rPr>
      </w:pPr>
    </w:p>
    <w:p w:rsidR="00F634D0" w:rsidRPr="0069264C" w:rsidRDefault="00F634D0" w:rsidP="00F634D0">
      <w:pPr>
        <w:widowControl w:val="0"/>
        <w:autoSpaceDE w:val="0"/>
        <w:autoSpaceDN w:val="0"/>
        <w:outlineLvl w:val="1"/>
      </w:pPr>
    </w:p>
    <w:p w:rsidR="00F634D0" w:rsidRDefault="00F634D0"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9138DA" w:rsidRDefault="009138DA" w:rsidP="00F634D0">
      <w:pPr>
        <w:widowControl w:val="0"/>
        <w:autoSpaceDE w:val="0"/>
        <w:autoSpaceDN w:val="0"/>
        <w:outlineLvl w:val="1"/>
      </w:pPr>
    </w:p>
    <w:p w:rsidR="00447BF9" w:rsidRDefault="00447BF9">
      <w:pPr>
        <w:suppressAutoHyphens w:val="0"/>
        <w:spacing w:after="200" w:line="276" w:lineRule="auto"/>
      </w:pPr>
      <w:r>
        <w:br w:type="page"/>
      </w:r>
    </w:p>
    <w:p w:rsidR="00F634D0" w:rsidRPr="0069264C" w:rsidRDefault="00F634D0" w:rsidP="00F634D0">
      <w:pPr>
        <w:widowControl w:val="0"/>
        <w:autoSpaceDE w:val="0"/>
        <w:autoSpaceDN w:val="0"/>
        <w:jc w:val="right"/>
        <w:outlineLvl w:val="1"/>
      </w:pPr>
      <w:r w:rsidRPr="0069264C">
        <w:t>Приложение № 5</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F634D0" w:rsidRPr="009138DA" w:rsidRDefault="00F634D0" w:rsidP="009138DA">
      <w:pPr>
        <w:widowControl w:val="0"/>
        <w:autoSpaceDE w:val="0"/>
        <w:autoSpaceDN w:val="0"/>
        <w:outlineLvl w:val="1"/>
      </w:pPr>
    </w:p>
    <w:p w:rsidR="00F634D0" w:rsidRPr="009138DA" w:rsidRDefault="00F634D0" w:rsidP="009138DA">
      <w:pPr>
        <w:widowControl w:val="0"/>
        <w:autoSpaceDE w:val="0"/>
        <w:autoSpaceDN w:val="0"/>
        <w:adjustRightInd w:val="0"/>
        <w:jc w:val="center"/>
        <w:outlineLvl w:val="0"/>
        <w:rPr>
          <w:rFonts w:ascii="Times New Roman CYR" w:hAnsi="Times New Roman CYR" w:cs="Times New Roman CYR"/>
          <w:b/>
          <w:bCs/>
        </w:rPr>
      </w:pPr>
      <w:r w:rsidRPr="009138DA">
        <w:rPr>
          <w:rFonts w:ascii="Times New Roman CYR" w:hAnsi="Times New Roman CYR" w:cs="Times New Roman CYR"/>
          <w:b/>
          <w:bCs/>
        </w:rPr>
        <w:t>Реквизиты</w:t>
      </w:r>
      <w:r w:rsidRPr="009138DA">
        <w:rPr>
          <w:rFonts w:ascii="Times New Roman CYR" w:hAnsi="Times New Roman CYR" w:cs="Times New Roman CYR"/>
          <w:b/>
          <w:bCs/>
        </w:rPr>
        <w:br/>
        <w:t xml:space="preserve">отчета Справка об исполнении принятых на </w:t>
      </w:r>
      <w:proofErr w:type="spellStart"/>
      <w:r w:rsidRPr="009138DA">
        <w:rPr>
          <w:rFonts w:ascii="Times New Roman CYR" w:hAnsi="Times New Roman CYR" w:cs="Times New Roman CYR"/>
          <w:b/>
          <w:bCs/>
        </w:rPr>
        <w:t>учет________________________________________обязательств</w:t>
      </w:r>
      <w:proofErr w:type="spellEnd"/>
      <w:r w:rsidRPr="009138DA">
        <w:rPr>
          <w:rFonts w:ascii="Times New Roman CYR" w:hAnsi="Times New Roman CYR" w:cs="Times New Roman CYR"/>
          <w:b/>
          <w:bCs/>
        </w:rPr>
        <w:br/>
        <w:t>(бюджетных, денежных)</w:t>
      </w:r>
    </w:p>
    <w:p w:rsidR="00F634D0" w:rsidRPr="009138DA" w:rsidRDefault="00F634D0" w:rsidP="009138DA">
      <w:pPr>
        <w:widowControl w:val="0"/>
        <w:autoSpaceDE w:val="0"/>
        <w:autoSpaceDN w:val="0"/>
        <w:adjustRightInd w:val="0"/>
        <w:jc w:val="both"/>
        <w:rPr>
          <w:rFonts w:ascii="Times New Roman CYR" w:hAnsi="Times New Roman CYR" w:cs="Times New Roman CYR"/>
        </w:rPr>
      </w:pPr>
    </w:p>
    <w:p w:rsidR="00F634D0" w:rsidRPr="009138DA" w:rsidRDefault="00F634D0" w:rsidP="009138DA">
      <w:pPr>
        <w:widowControl w:val="0"/>
        <w:autoSpaceDE w:val="0"/>
        <w:autoSpaceDN w:val="0"/>
        <w:adjustRightInd w:val="0"/>
        <w:rPr>
          <w:rFonts w:ascii="Times New Roman CYR" w:hAnsi="Times New Roman CYR" w:cs="Times New Roman CYR"/>
        </w:rPr>
      </w:pPr>
      <w:r w:rsidRPr="009138DA">
        <w:rPr>
          <w:rFonts w:ascii="Times New Roman CYR" w:hAnsi="Times New Roman CYR" w:cs="Times New Roman CYR"/>
        </w:rPr>
        <w:t>Единица измерения: руб.</w:t>
      </w:r>
    </w:p>
    <w:p w:rsidR="00F634D0" w:rsidRPr="009138DA" w:rsidRDefault="00F634D0" w:rsidP="009138DA">
      <w:pPr>
        <w:widowControl w:val="0"/>
        <w:autoSpaceDE w:val="0"/>
        <w:autoSpaceDN w:val="0"/>
        <w:adjustRightInd w:val="0"/>
        <w:rPr>
          <w:rFonts w:ascii="Times New Roman CYR" w:hAnsi="Times New Roman CYR" w:cs="Times New Roman CYR"/>
        </w:rPr>
      </w:pPr>
      <w:r w:rsidRPr="009138DA">
        <w:rPr>
          <w:rFonts w:ascii="Times New Roman CYR" w:hAnsi="Times New Roman CYR" w:cs="Times New Roman CYR"/>
        </w:rPr>
        <w:t>(с точностью до второго десятичного знака)</w:t>
      </w:r>
    </w:p>
    <w:p w:rsidR="00F634D0" w:rsidRPr="009138DA" w:rsidRDefault="00F634D0" w:rsidP="009138DA">
      <w:pPr>
        <w:widowControl w:val="0"/>
        <w:autoSpaceDE w:val="0"/>
        <w:autoSpaceDN w:val="0"/>
        <w:adjustRightInd w:val="0"/>
        <w:jc w:val="both"/>
        <w:rPr>
          <w:rFonts w:ascii="Times New Roman CYR" w:hAnsi="Times New Roman CYR" w:cs="Times New Roman CYR"/>
        </w:rPr>
      </w:pPr>
    </w:p>
    <w:p w:rsidR="00F634D0" w:rsidRPr="009138DA" w:rsidRDefault="00F634D0" w:rsidP="009138DA">
      <w:pPr>
        <w:widowControl w:val="0"/>
        <w:autoSpaceDE w:val="0"/>
        <w:autoSpaceDN w:val="0"/>
        <w:adjustRightInd w:val="0"/>
        <w:jc w:val="right"/>
        <w:rPr>
          <w:rFonts w:ascii="Times New Roman CYR" w:hAnsi="Times New Roman CYR" w:cs="Times New Roman CYR"/>
        </w:rPr>
      </w:pPr>
      <w:r w:rsidRPr="009138DA">
        <w:rPr>
          <w:rFonts w:ascii="Times New Roman CYR" w:hAnsi="Times New Roman CYR" w:cs="Times New Roman CYR"/>
        </w:rPr>
        <w:t>Периодичность: месячная</w:t>
      </w:r>
    </w:p>
    <w:p w:rsidR="00F634D0" w:rsidRPr="009138DA" w:rsidRDefault="00F634D0" w:rsidP="009138DA">
      <w:pPr>
        <w:widowControl w:val="0"/>
        <w:autoSpaceDE w:val="0"/>
        <w:autoSpaceDN w:val="0"/>
        <w:adjustRightInd w:val="0"/>
        <w:jc w:val="both"/>
        <w:rPr>
          <w:rFonts w:ascii="Times New Roman CYR" w:hAnsi="Times New Roman CYR" w:cs="Times New Roman CYR"/>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6237"/>
      </w:tblGrid>
      <w:tr w:rsidR="00F634D0" w:rsidRPr="009138DA" w:rsidTr="009138DA">
        <w:tc>
          <w:tcPr>
            <w:tcW w:w="3544" w:type="dxa"/>
            <w:tcBorders>
              <w:top w:val="single" w:sz="4" w:space="0" w:color="auto"/>
              <w:bottom w:val="single" w:sz="4" w:space="0" w:color="auto"/>
              <w:right w:val="single" w:sz="4" w:space="0" w:color="auto"/>
            </w:tcBorders>
          </w:tcPr>
          <w:p w:rsidR="00F634D0" w:rsidRPr="009138DA" w:rsidRDefault="00F634D0" w:rsidP="009138DA">
            <w:pPr>
              <w:widowControl w:val="0"/>
              <w:autoSpaceDE w:val="0"/>
              <w:autoSpaceDN w:val="0"/>
              <w:adjustRightInd w:val="0"/>
              <w:jc w:val="center"/>
              <w:rPr>
                <w:rFonts w:ascii="Times New Roman CYR" w:hAnsi="Times New Roman CYR" w:cs="Times New Roman CYR"/>
              </w:rPr>
            </w:pPr>
            <w:r w:rsidRPr="009138DA">
              <w:rPr>
                <w:rFonts w:ascii="Times New Roman CYR" w:hAnsi="Times New Roman CYR" w:cs="Times New Roman CYR"/>
              </w:rPr>
              <w:t>Описание реквизита</w:t>
            </w:r>
          </w:p>
        </w:tc>
        <w:tc>
          <w:tcPr>
            <w:tcW w:w="6237" w:type="dxa"/>
            <w:tcBorders>
              <w:top w:val="single" w:sz="4" w:space="0" w:color="auto"/>
              <w:left w:val="single" w:sz="4" w:space="0" w:color="auto"/>
              <w:bottom w:val="single" w:sz="4" w:space="0" w:color="auto"/>
            </w:tcBorders>
          </w:tcPr>
          <w:p w:rsidR="00F634D0" w:rsidRPr="009138DA" w:rsidRDefault="00F634D0" w:rsidP="009138DA">
            <w:pPr>
              <w:widowControl w:val="0"/>
              <w:autoSpaceDE w:val="0"/>
              <w:autoSpaceDN w:val="0"/>
              <w:adjustRightInd w:val="0"/>
              <w:jc w:val="center"/>
              <w:rPr>
                <w:rFonts w:ascii="Times New Roman CYR" w:hAnsi="Times New Roman CYR" w:cs="Times New Roman CYR"/>
              </w:rPr>
            </w:pPr>
            <w:r w:rsidRPr="009138DA">
              <w:rPr>
                <w:rFonts w:ascii="Times New Roman CYR" w:hAnsi="Times New Roman CYR" w:cs="Times New Roman CYR"/>
              </w:rPr>
              <w:t>Правила формирования, заполнения реквизита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1</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2</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6" w:name="sub_50001"/>
            <w:r w:rsidRPr="0069264C">
              <w:rPr>
                <w:rFonts w:ascii="Times New Roman CYR" w:hAnsi="Times New Roman CYR" w:cs="Times New Roman CYR"/>
              </w:rPr>
              <w:t>1. Дата</w:t>
            </w:r>
            <w:bookmarkEnd w:id="106"/>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7" w:name="sub_50002"/>
            <w:r w:rsidRPr="0069264C">
              <w:rPr>
                <w:rFonts w:ascii="Times New Roman CYR" w:hAnsi="Times New Roman CYR" w:cs="Times New Roman CYR"/>
              </w:rPr>
              <w:t>2. Наименование органа Федерального казначейства</w:t>
            </w:r>
            <w:bookmarkEnd w:id="10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уполномоченного органа.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8" w:name="sub_50021"/>
            <w:r w:rsidRPr="0069264C">
              <w:rPr>
                <w:rFonts w:ascii="Times New Roman CYR" w:hAnsi="Times New Roman CYR" w:cs="Times New Roman CYR"/>
              </w:rPr>
              <w:t>2.1. Код органа Федерального казначейства (КОФК)</w:t>
            </w:r>
            <w:bookmarkEnd w:id="10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уполномоченного органа, присвоенный Федеральным казначейством.</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09" w:name="sub_50003"/>
            <w:r w:rsidRPr="0069264C">
              <w:rPr>
                <w:rFonts w:ascii="Times New Roman CYR" w:hAnsi="Times New Roman CYR" w:cs="Times New Roman CYR"/>
              </w:rPr>
              <w:t>3. Получатель бюджетных средств</w:t>
            </w:r>
            <w:bookmarkEnd w:id="10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0" w:name="sub_50031"/>
            <w:r w:rsidRPr="0069264C">
              <w:rPr>
                <w:rFonts w:ascii="Times New Roman CYR" w:hAnsi="Times New Roman CYR" w:cs="Times New Roman CYR"/>
              </w:rPr>
              <w:t>3.1. Код по Сводному реестру</w:t>
            </w:r>
            <w:bookmarkEnd w:id="11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получателя бюджетных средств  по Сводному реестру.</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1" w:name="sub_50004"/>
            <w:r w:rsidRPr="0069264C">
              <w:rPr>
                <w:rFonts w:ascii="Times New Roman CYR" w:hAnsi="Times New Roman CYR" w:cs="Times New Roman CYR"/>
              </w:rPr>
              <w:t>4. Наименование бюджета</w:t>
            </w:r>
            <w:bookmarkEnd w:id="11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бюджета.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2" w:name="sub_50005"/>
            <w:r w:rsidRPr="0069264C">
              <w:rPr>
                <w:rFonts w:ascii="Times New Roman CYR" w:hAnsi="Times New Roman CYR" w:cs="Times New Roman CYR"/>
              </w:rPr>
              <w:t xml:space="preserve">5. Код </w:t>
            </w:r>
            <w:hyperlink r:id="rId73" w:history="1">
              <w:r w:rsidRPr="0069264C">
                <w:rPr>
                  <w:rFonts w:ascii="Times New Roman CYR" w:hAnsi="Times New Roman CYR" w:cs="Times New Roman CYR"/>
                </w:rPr>
                <w:t>ОКТМО</w:t>
              </w:r>
            </w:hyperlink>
            <w:bookmarkEnd w:id="11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по </w:t>
            </w:r>
            <w:hyperlink r:id="rId74" w:history="1">
              <w:r w:rsidRPr="0069264C">
                <w:rPr>
                  <w:rFonts w:ascii="Times New Roman CYR" w:hAnsi="Times New Roman CYR" w:cs="Times New Roman CYR"/>
                </w:rPr>
                <w:t>Общероссийскому классификатору</w:t>
              </w:r>
            </w:hyperlink>
            <w:r w:rsidRPr="0069264C">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3" w:name="sub_50006"/>
            <w:r w:rsidRPr="0069264C">
              <w:rPr>
                <w:rFonts w:ascii="Times New Roman CYR" w:hAnsi="Times New Roman CYR" w:cs="Times New Roman CYR"/>
              </w:rPr>
              <w:t>6. Финансовый орган</w:t>
            </w:r>
            <w:bookmarkEnd w:id="11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Финансового органа.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4" w:name="sub_50061"/>
            <w:r w:rsidRPr="0069264C">
              <w:rPr>
                <w:rFonts w:ascii="Times New Roman CYR" w:hAnsi="Times New Roman CYR" w:cs="Times New Roman CYR"/>
              </w:rPr>
              <w:t>6.1. Код по ОКПО</w:t>
            </w:r>
            <w:bookmarkEnd w:id="11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5" w:name="sub_50007"/>
            <w:r w:rsidRPr="0069264C">
              <w:rPr>
                <w:rFonts w:ascii="Times New Roman CYR" w:hAnsi="Times New Roman CYR" w:cs="Times New Roman CYR"/>
              </w:rPr>
              <w:t xml:space="preserve">7. Код по </w:t>
            </w:r>
            <w:hyperlink r:id="rId75" w:history="1">
              <w:r w:rsidRPr="0069264C">
                <w:rPr>
                  <w:rFonts w:ascii="Times New Roman CYR" w:hAnsi="Times New Roman CYR" w:cs="Times New Roman CYR"/>
                </w:rPr>
                <w:t>бюджетной классификации</w:t>
              </w:r>
            </w:hyperlink>
            <w:bookmarkEnd w:id="11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составная часть кода </w:t>
            </w:r>
            <w:hyperlink r:id="rId76"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6" w:name="sub_50008"/>
            <w:r w:rsidRPr="0069264C">
              <w:rPr>
                <w:rFonts w:ascii="Times New Roman CYR" w:hAnsi="Times New Roman CYR" w:cs="Times New Roman CYR"/>
              </w:rPr>
              <w:t xml:space="preserve">8. </w:t>
            </w:r>
            <w:proofErr w:type="gramStart"/>
            <w:r w:rsidRPr="0069264C">
              <w:rPr>
                <w:rFonts w:ascii="Times New Roman CYR" w:hAnsi="Times New Roman CYR" w:cs="Times New Roman CYR"/>
              </w:rPr>
              <w:t>Распределенные на лицевой счет получателя бюджетных средств лимиты бюджетных</w:t>
            </w:r>
            <w:bookmarkEnd w:id="116"/>
            <w:proofErr w:type="gramEnd"/>
          </w:p>
          <w:p w:rsidR="00F634D0" w:rsidRPr="0069264C" w:rsidRDefault="00F634D0" w:rsidP="00061501">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обязательств на 20_</w:t>
            </w:r>
            <w:proofErr w:type="gramStart"/>
            <w:r w:rsidRPr="0069264C">
              <w:rPr>
                <w:rFonts w:ascii="Times New Roman CYR" w:hAnsi="Times New Roman CYR" w:cs="Times New Roman CYR"/>
              </w:rPr>
              <w:t>текущий</w:t>
            </w:r>
            <w:proofErr w:type="gramEnd"/>
          </w:p>
          <w:p w:rsidR="00F634D0" w:rsidRPr="0069264C" w:rsidRDefault="00F634D0" w:rsidP="00061501">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финансовый год</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сумма распределенных лимитов бюджетных обязательств на текущий финансовый год в разрезе кодов по </w:t>
            </w:r>
            <w:hyperlink r:id="rId77"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7" w:name="sub_50081"/>
            <w:r w:rsidRPr="0069264C">
              <w:rPr>
                <w:rFonts w:ascii="Times New Roman CYR" w:hAnsi="Times New Roman CYR" w:cs="Times New Roman CYR"/>
              </w:rPr>
              <w:t>8.1. Распределенные на лицевой счет получателя бюджетных средств лимиты бюджетных обязательств на плановый период в разрезе лет</w:t>
            </w:r>
            <w:bookmarkEnd w:id="11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сумма распределенных лимитов бюджетных обязательств на первый и второй год планового периода в разрезе кодов по </w:t>
            </w:r>
            <w:hyperlink r:id="rId78"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8" w:name="sub_50009"/>
            <w:r w:rsidRPr="0069264C">
              <w:rPr>
                <w:rFonts w:ascii="Times New Roman CYR" w:hAnsi="Times New Roman CYR" w:cs="Times New Roman CYR"/>
              </w:rPr>
              <w:t>9. Реквизиты принятых на учет обязательств</w:t>
            </w:r>
            <w:bookmarkEnd w:id="11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19" w:name="sub_50091"/>
            <w:r w:rsidRPr="0069264C">
              <w:rPr>
                <w:rFonts w:ascii="Times New Roman CYR" w:hAnsi="Times New Roman CYR" w:cs="Times New Roman CYR"/>
              </w:rPr>
              <w:t>9.1. Документ-основание/ исполнительный документ (решение налогового органа)</w:t>
            </w:r>
            <w:bookmarkEnd w:id="11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0" w:name="sub_50911"/>
            <w:r w:rsidRPr="0069264C">
              <w:rPr>
                <w:rFonts w:ascii="Times New Roman CYR" w:hAnsi="Times New Roman CYR" w:cs="Times New Roman CYR"/>
              </w:rPr>
              <w:t>9.1.1. Номер документа-основания (исполнительного документа, решения налогового органа)</w:t>
            </w:r>
            <w:bookmarkEnd w:id="12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номер документа-основания (исполнительного документа, решения налогового органа) (при наличии).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1" w:name="sub_50912"/>
            <w:r w:rsidRPr="0069264C">
              <w:rPr>
                <w:rFonts w:ascii="Times New Roman CYR" w:hAnsi="Times New Roman CYR" w:cs="Times New Roman CYR"/>
              </w:rPr>
              <w:t>9.1.2. Дата документа-основания (исполнительного документа, решения налогового органа)</w:t>
            </w:r>
            <w:bookmarkEnd w:id="12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документа-основания (исполнительного документа, решения налогового органа) (при наличии).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2" w:name="sub_50913"/>
            <w:r w:rsidRPr="0069264C">
              <w:rPr>
                <w:rFonts w:ascii="Times New Roman CYR" w:hAnsi="Times New Roman CYR" w:cs="Times New Roman CYR"/>
              </w:rPr>
              <w:t>9.1.3. Идентификатор документа-основания (исполнительного документа, решения налогового органа)</w:t>
            </w:r>
            <w:bookmarkEnd w:id="12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идентификатор документа-основания (при наличии).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3" w:name="sub_50092"/>
            <w:r w:rsidRPr="0069264C">
              <w:rPr>
                <w:rFonts w:ascii="Times New Roman CYR" w:hAnsi="Times New Roman CYR" w:cs="Times New Roman CYR"/>
              </w:rPr>
              <w:t>9.2. Учетный номер обязательства</w:t>
            </w:r>
            <w:bookmarkEnd w:id="12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учетный номер бюджетного или денежного обязательства.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4" w:name="sub_50093"/>
            <w:r w:rsidRPr="0069264C">
              <w:rPr>
                <w:rFonts w:ascii="Times New Roman CYR" w:hAnsi="Times New Roman CYR" w:cs="Times New Roman CYR"/>
              </w:rPr>
              <w:t>9.3. Уникальный код объекта капитального строительства или объекта недвижимого имущества (мероприятия по информатизации)</w:t>
            </w:r>
            <w:bookmarkEnd w:id="12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Не заполняется.</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5" w:name="sub_50094"/>
            <w:r w:rsidRPr="0069264C">
              <w:rPr>
                <w:rFonts w:ascii="Times New Roman CYR" w:hAnsi="Times New Roman CYR" w:cs="Times New Roman CYR"/>
              </w:rPr>
              <w:t xml:space="preserve">9.4. Сумма </w:t>
            </w:r>
            <w:proofErr w:type="gramStart"/>
            <w:r w:rsidRPr="0069264C">
              <w:rPr>
                <w:rFonts w:ascii="Times New Roman CYR" w:hAnsi="Times New Roman CYR" w:cs="Times New Roman CYR"/>
              </w:rPr>
              <w:t>принятых</w:t>
            </w:r>
            <w:proofErr w:type="gramEnd"/>
            <w:r w:rsidRPr="0069264C">
              <w:rPr>
                <w:rFonts w:ascii="Times New Roman CYR" w:hAnsi="Times New Roman CYR" w:cs="Times New Roman CYR"/>
              </w:rPr>
              <w:t xml:space="preserve"> на учет</w:t>
            </w:r>
            <w:bookmarkEnd w:id="125"/>
          </w:p>
          <w:p w:rsidR="00F634D0" w:rsidRPr="0069264C" w:rsidRDefault="00F634D0" w:rsidP="00061501">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 xml:space="preserve">обязательства на 20___ </w:t>
            </w:r>
            <w:proofErr w:type="gramStart"/>
            <w:r w:rsidRPr="0069264C">
              <w:rPr>
                <w:rFonts w:ascii="Times New Roman CYR" w:hAnsi="Times New Roman CYR" w:cs="Times New Roman CYR"/>
              </w:rPr>
              <w:t>текущий</w:t>
            </w:r>
            <w:proofErr w:type="gramEnd"/>
          </w:p>
          <w:p w:rsidR="00F634D0" w:rsidRPr="0069264C" w:rsidRDefault="00F634D0" w:rsidP="00061501">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финансовый год в валюте Российской Федерации</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w:t>
            </w:r>
            <w:proofErr w:type="gramStart"/>
            <w:r w:rsidRPr="0069264C">
              <w:rPr>
                <w:rFonts w:ascii="Times New Roman CYR" w:hAnsi="Times New Roman CYR" w:cs="Times New Roman CYR"/>
              </w:rPr>
              <w:t>ств пр</w:t>
            </w:r>
            <w:proofErr w:type="gramEnd"/>
            <w:r w:rsidRPr="0069264C">
              <w:rPr>
                <w:rFonts w:ascii="Times New Roman CYR" w:hAnsi="Times New Roman CYR" w:cs="Times New Roman CYR"/>
              </w:rPr>
              <w:t xml:space="preserve">ошлых лет) в разрезе кодов по </w:t>
            </w:r>
            <w:hyperlink r:id="rId79"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6" w:name="sub_50951"/>
            <w:r w:rsidRPr="0069264C">
              <w:rPr>
                <w:rFonts w:ascii="Times New Roman CYR" w:hAnsi="Times New Roman CYR" w:cs="Times New Roman CYR"/>
              </w:rPr>
              <w:t xml:space="preserve">9.5.1. Сумма принятых на учет </w:t>
            </w:r>
            <w:proofErr w:type="gramStart"/>
            <w:r w:rsidRPr="0069264C">
              <w:rPr>
                <w:rFonts w:ascii="Times New Roman CYR" w:hAnsi="Times New Roman CYR" w:cs="Times New Roman CYR"/>
              </w:rPr>
              <w:t>обязательств</w:t>
            </w:r>
            <w:proofErr w:type="gramEnd"/>
            <w:r w:rsidRPr="0069264C">
              <w:rPr>
                <w:rFonts w:ascii="Times New Roman CYR" w:hAnsi="Times New Roman CYR" w:cs="Times New Roman CYR"/>
              </w:rPr>
              <w:t xml:space="preserve"> на плановый период в валюте Российской Федерации в разрезе первого и второго года</w:t>
            </w:r>
            <w:bookmarkEnd w:id="126"/>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принятых на учет в уполномоченном органе бюджетных или денежных обязательств на первый и на второй года планового периода в разрезе кодов по </w:t>
            </w:r>
            <w:hyperlink r:id="rId80"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7" w:name="sub_50096"/>
            <w:r w:rsidRPr="0069264C">
              <w:rPr>
                <w:rFonts w:ascii="Times New Roman CYR" w:hAnsi="Times New Roman CYR" w:cs="Times New Roman CYR"/>
              </w:rPr>
              <w:t>9.6. Сумма исполненных обязательств текущего финансового года в валюте Российской Федерации</w:t>
            </w:r>
            <w:bookmarkEnd w:id="12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исполненных бюджетных или денежных обязательств текущего финансового года в разрезе кодов </w:t>
            </w:r>
            <w:hyperlink r:id="rId81"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8" w:name="sub_50961"/>
            <w:r w:rsidRPr="0069264C">
              <w:rPr>
                <w:rFonts w:ascii="Times New Roman CYR" w:hAnsi="Times New Roman CYR" w:cs="Times New Roman CYR"/>
              </w:rPr>
              <w:t>9.6.1. Процент исполнения бюджетных или денежных обязательств текущего финансового года</w:t>
            </w:r>
            <w:bookmarkEnd w:id="12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процент исполненных бюджетных или денежных обязательств текущего финансового года в разрезе кодов </w:t>
            </w:r>
            <w:hyperlink r:id="rId82"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29" w:name="sub_50097"/>
            <w:r w:rsidRPr="0069264C">
              <w:rPr>
                <w:rFonts w:ascii="Times New Roman CYR" w:hAnsi="Times New Roman CYR" w:cs="Times New Roman CYR"/>
              </w:rPr>
              <w:t>9.7. Неисполненные обязательства текущего финансового года в валюте Российской Федерации</w:t>
            </w:r>
            <w:bookmarkEnd w:id="12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неисполненных бюджетных или денежных обязательств текущего финансового года в разрезе кодов </w:t>
            </w:r>
            <w:hyperlink r:id="rId83"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 (показатель </w:t>
            </w:r>
            <w:hyperlink w:anchor="sub_50094" w:history="1">
              <w:r w:rsidRPr="0069264C">
                <w:rPr>
                  <w:rFonts w:ascii="Times New Roman CYR" w:hAnsi="Times New Roman CYR" w:cs="Times New Roman CYR"/>
                </w:rPr>
                <w:t>пункта 9.4</w:t>
              </w:r>
            </w:hyperlink>
            <w:r w:rsidRPr="0069264C">
              <w:rPr>
                <w:rFonts w:ascii="Times New Roman CYR" w:hAnsi="Times New Roman CYR" w:cs="Times New Roman CYR"/>
              </w:rPr>
              <w:t xml:space="preserve"> минус показатель </w:t>
            </w:r>
            <w:hyperlink w:anchor="sub_50096" w:history="1">
              <w:r w:rsidRPr="0069264C">
                <w:rPr>
                  <w:rFonts w:ascii="Times New Roman CYR" w:hAnsi="Times New Roman CYR" w:cs="Times New Roman CYR"/>
                </w:rPr>
                <w:t>пункта 9.6</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0" w:name="sub_50098"/>
            <w:r w:rsidRPr="0069264C">
              <w:rPr>
                <w:rFonts w:ascii="Times New Roman CYR" w:hAnsi="Times New Roman CYR" w:cs="Times New Roman CYR"/>
              </w:rPr>
              <w:t>9.8. Сумма неиспользованного остатка лимитов бюджетных обязательств текущего финансового года</w:t>
            </w:r>
            <w:bookmarkEnd w:id="13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неиспользованного остатка лимитов бюджетных обязательств текущего финансового года в разрезе кодов по </w:t>
            </w:r>
            <w:hyperlink r:id="rId84"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(показатель пункта 8 минус показатель </w:t>
            </w:r>
            <w:hyperlink w:anchor="sub_50096" w:history="1">
              <w:r w:rsidRPr="0069264C">
                <w:rPr>
                  <w:rFonts w:ascii="Times New Roman CYR" w:hAnsi="Times New Roman CYR" w:cs="Times New Roman CYR"/>
                </w:rPr>
                <w:t>пункта 9.6</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1" w:name="sub_50981"/>
            <w:r w:rsidRPr="0069264C">
              <w:rPr>
                <w:rFonts w:ascii="Times New Roman CYR" w:hAnsi="Times New Roman CYR" w:cs="Times New Roman CYR"/>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bookmarkEnd w:id="13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процент неиспользованного остатка лимитов бюджетных обязательств текущего финансового года в разрезе кодов по </w:t>
            </w:r>
            <w:hyperlink r:id="rId85"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2" w:name="sub_50010"/>
            <w:r w:rsidRPr="0069264C">
              <w:rPr>
                <w:rFonts w:ascii="Times New Roman CYR" w:hAnsi="Times New Roman CYR" w:cs="Times New Roman CYR"/>
              </w:rPr>
              <w:t xml:space="preserve">10. Итого по коду </w:t>
            </w:r>
            <w:hyperlink r:id="rId86" w:history="1">
              <w:r w:rsidRPr="0069264C">
                <w:rPr>
                  <w:rFonts w:ascii="Times New Roman CYR" w:hAnsi="Times New Roman CYR" w:cs="Times New Roman CYR"/>
                </w:rPr>
                <w:t>бюджетной классификации</w:t>
              </w:r>
            </w:hyperlink>
            <w:bookmarkEnd w:id="13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итоговая сумма бюджетных или денежных обязательств </w:t>
            </w:r>
            <w:proofErr w:type="spellStart"/>
            <w:r w:rsidRPr="0069264C">
              <w:rPr>
                <w:rFonts w:ascii="Times New Roman CYR" w:hAnsi="Times New Roman CYR" w:cs="Times New Roman CYR"/>
              </w:rPr>
              <w:t>группировочно</w:t>
            </w:r>
            <w:proofErr w:type="spellEnd"/>
            <w:r w:rsidRPr="0069264C">
              <w:rPr>
                <w:rFonts w:ascii="Times New Roman CYR" w:hAnsi="Times New Roman CYR" w:cs="Times New Roman CYR"/>
              </w:rPr>
              <w:t xml:space="preserve"> по всем кодам </w:t>
            </w:r>
            <w:hyperlink r:id="rId87"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 указанным в отчете.</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3" w:name="sub_50011"/>
            <w:r w:rsidRPr="0069264C">
              <w:rPr>
                <w:rFonts w:ascii="Times New Roman CYR" w:hAnsi="Times New Roman CYR" w:cs="Times New Roman CYR"/>
              </w:rPr>
              <w:t>11. Всего</w:t>
            </w:r>
            <w:bookmarkEnd w:id="13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итоговые суммы бюджетных или денежных обязательств.</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4" w:name="sub_50012"/>
            <w:r w:rsidRPr="0069264C">
              <w:rPr>
                <w:rFonts w:ascii="Times New Roman CYR" w:hAnsi="Times New Roman CYR" w:cs="Times New Roman CYR"/>
              </w:rPr>
              <w:t>12. Ответственный исполнитель</w:t>
            </w:r>
            <w:bookmarkEnd w:id="13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должность, подпись, расшифровка подписи, телефон ответственного исполнителя сформировавшего отчет.</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5" w:name="sub_50013"/>
            <w:r w:rsidRPr="0069264C">
              <w:rPr>
                <w:rFonts w:ascii="Times New Roman CYR" w:hAnsi="Times New Roman CYR" w:cs="Times New Roman CYR"/>
              </w:rPr>
              <w:t>13. Дата</w:t>
            </w:r>
            <w:bookmarkEnd w:id="13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подписания отчета.</w:t>
            </w:r>
          </w:p>
        </w:tc>
      </w:tr>
    </w:tbl>
    <w:p w:rsidR="00F634D0" w:rsidRPr="0069264C" w:rsidRDefault="00F634D0" w:rsidP="00F634D0">
      <w:pPr>
        <w:widowControl w:val="0"/>
        <w:autoSpaceDE w:val="0"/>
        <w:autoSpaceDN w:val="0"/>
        <w:adjustRightInd w:val="0"/>
        <w:jc w:val="both"/>
        <w:rPr>
          <w:rFonts w:ascii="Times New Roman CYR" w:hAnsi="Times New Roman CYR" w:cs="Times New Roman CYR"/>
        </w:rPr>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447BF9" w:rsidRDefault="00447BF9">
      <w:pPr>
        <w:suppressAutoHyphens w:val="0"/>
        <w:spacing w:after="200" w:line="276" w:lineRule="auto"/>
      </w:pPr>
      <w:r>
        <w:br w:type="page"/>
      </w:r>
    </w:p>
    <w:p w:rsidR="00F634D0" w:rsidRPr="009138DA" w:rsidRDefault="00F634D0" w:rsidP="009138DA">
      <w:pPr>
        <w:widowControl w:val="0"/>
        <w:autoSpaceDE w:val="0"/>
        <w:autoSpaceDN w:val="0"/>
        <w:jc w:val="right"/>
        <w:outlineLvl w:val="1"/>
      </w:pPr>
      <w:r w:rsidRPr="009138DA">
        <w:t>Приложение № 6</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F634D0" w:rsidRPr="009138DA" w:rsidRDefault="00F634D0" w:rsidP="009138DA">
      <w:pPr>
        <w:widowControl w:val="0"/>
        <w:autoSpaceDE w:val="0"/>
        <w:autoSpaceDN w:val="0"/>
        <w:outlineLvl w:val="1"/>
      </w:pPr>
    </w:p>
    <w:p w:rsidR="00F634D0" w:rsidRPr="009138DA" w:rsidRDefault="00F634D0" w:rsidP="009138DA">
      <w:pPr>
        <w:widowControl w:val="0"/>
        <w:autoSpaceDE w:val="0"/>
        <w:autoSpaceDN w:val="0"/>
        <w:adjustRightInd w:val="0"/>
        <w:jc w:val="center"/>
        <w:outlineLvl w:val="0"/>
        <w:rPr>
          <w:b/>
          <w:bCs/>
        </w:rPr>
      </w:pPr>
      <w:r w:rsidRPr="009138DA">
        <w:rPr>
          <w:b/>
          <w:bCs/>
        </w:rPr>
        <w:t>Реквизиты</w:t>
      </w:r>
      <w:r w:rsidRPr="009138DA">
        <w:rPr>
          <w:b/>
          <w:bCs/>
        </w:rPr>
        <w:br/>
        <w:t xml:space="preserve">отчета Информация о принятых на </w:t>
      </w:r>
      <w:proofErr w:type="spellStart"/>
      <w:r w:rsidRPr="009138DA">
        <w:rPr>
          <w:b/>
          <w:bCs/>
        </w:rPr>
        <w:t>учет_________________________________________обязательствах</w:t>
      </w:r>
      <w:proofErr w:type="spellEnd"/>
    </w:p>
    <w:p w:rsidR="00F634D0" w:rsidRPr="009138DA" w:rsidRDefault="00F634D0" w:rsidP="009138DA">
      <w:pPr>
        <w:widowControl w:val="0"/>
        <w:autoSpaceDE w:val="0"/>
        <w:autoSpaceDN w:val="0"/>
        <w:adjustRightInd w:val="0"/>
        <w:jc w:val="center"/>
        <w:outlineLvl w:val="0"/>
        <w:rPr>
          <w:b/>
          <w:bCs/>
        </w:rPr>
      </w:pPr>
      <w:r w:rsidRPr="009138DA">
        <w:rPr>
          <w:b/>
          <w:bCs/>
        </w:rPr>
        <w:t>(бюджетных, денежных)</w:t>
      </w:r>
    </w:p>
    <w:p w:rsidR="00F634D0" w:rsidRPr="009138DA" w:rsidRDefault="00F634D0" w:rsidP="009138DA">
      <w:pPr>
        <w:widowControl w:val="0"/>
        <w:autoSpaceDE w:val="0"/>
        <w:autoSpaceDN w:val="0"/>
        <w:adjustRightInd w:val="0"/>
        <w:jc w:val="both"/>
      </w:pPr>
    </w:p>
    <w:p w:rsidR="00F634D0" w:rsidRPr="009138DA" w:rsidRDefault="00F634D0" w:rsidP="009138DA">
      <w:pPr>
        <w:widowControl w:val="0"/>
        <w:autoSpaceDE w:val="0"/>
        <w:autoSpaceDN w:val="0"/>
        <w:adjustRightInd w:val="0"/>
      </w:pPr>
      <w:r w:rsidRPr="009138DA">
        <w:t>Единица измерения: руб.</w:t>
      </w:r>
    </w:p>
    <w:p w:rsidR="00F634D0" w:rsidRPr="009138DA" w:rsidRDefault="00F634D0" w:rsidP="009138DA">
      <w:pPr>
        <w:widowControl w:val="0"/>
        <w:autoSpaceDE w:val="0"/>
        <w:autoSpaceDN w:val="0"/>
        <w:adjustRightInd w:val="0"/>
      </w:pPr>
      <w:r w:rsidRPr="009138DA">
        <w:t>(с точностью до второго десятичного знака)</w:t>
      </w:r>
    </w:p>
    <w:p w:rsidR="00F634D0" w:rsidRPr="009138DA" w:rsidRDefault="00F634D0" w:rsidP="009138DA">
      <w:pPr>
        <w:widowControl w:val="0"/>
        <w:autoSpaceDE w:val="0"/>
        <w:autoSpaceDN w:val="0"/>
        <w:adjustRightInd w:val="0"/>
        <w:jc w:val="both"/>
      </w:pPr>
    </w:p>
    <w:p w:rsidR="00F634D0" w:rsidRDefault="00F634D0" w:rsidP="009138DA">
      <w:pPr>
        <w:widowControl w:val="0"/>
        <w:autoSpaceDE w:val="0"/>
        <w:autoSpaceDN w:val="0"/>
        <w:adjustRightInd w:val="0"/>
        <w:jc w:val="right"/>
      </w:pPr>
      <w:r w:rsidRPr="009138DA">
        <w:t>Периодичность: месячная</w:t>
      </w:r>
    </w:p>
    <w:p w:rsidR="009138DA" w:rsidRPr="009138DA" w:rsidRDefault="009138DA" w:rsidP="009138DA">
      <w:pPr>
        <w:widowControl w:val="0"/>
        <w:autoSpaceDE w:val="0"/>
        <w:autoSpaceDN w:val="0"/>
        <w:adjustRightInd w:val="0"/>
        <w:jc w:val="right"/>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02"/>
        <w:gridCol w:w="6379"/>
      </w:tblGrid>
      <w:tr w:rsidR="00F634D0" w:rsidRPr="009138DA" w:rsidTr="009138DA">
        <w:tc>
          <w:tcPr>
            <w:tcW w:w="3402" w:type="dxa"/>
            <w:tcBorders>
              <w:top w:val="single" w:sz="4" w:space="0" w:color="auto"/>
              <w:bottom w:val="single" w:sz="4" w:space="0" w:color="auto"/>
              <w:right w:val="single" w:sz="4" w:space="0" w:color="auto"/>
            </w:tcBorders>
          </w:tcPr>
          <w:p w:rsidR="00F634D0" w:rsidRPr="009138DA" w:rsidRDefault="00F634D0" w:rsidP="009138DA">
            <w:pPr>
              <w:widowControl w:val="0"/>
              <w:autoSpaceDE w:val="0"/>
              <w:autoSpaceDN w:val="0"/>
              <w:adjustRightInd w:val="0"/>
              <w:jc w:val="center"/>
            </w:pPr>
            <w:r w:rsidRPr="009138DA">
              <w:t>Наименование реквизита</w:t>
            </w:r>
          </w:p>
        </w:tc>
        <w:tc>
          <w:tcPr>
            <w:tcW w:w="6379" w:type="dxa"/>
            <w:tcBorders>
              <w:top w:val="single" w:sz="4" w:space="0" w:color="auto"/>
              <w:left w:val="single" w:sz="4" w:space="0" w:color="auto"/>
              <w:bottom w:val="single" w:sz="4" w:space="0" w:color="auto"/>
            </w:tcBorders>
          </w:tcPr>
          <w:p w:rsidR="00F634D0" w:rsidRPr="009138DA" w:rsidRDefault="00F634D0" w:rsidP="009138DA">
            <w:pPr>
              <w:widowControl w:val="0"/>
              <w:autoSpaceDE w:val="0"/>
              <w:autoSpaceDN w:val="0"/>
              <w:adjustRightInd w:val="0"/>
              <w:jc w:val="center"/>
            </w:pPr>
            <w:r w:rsidRPr="009138DA">
              <w:t>Правила формирования, заполнения реквизита</w:t>
            </w:r>
          </w:p>
        </w:tc>
      </w:tr>
      <w:tr w:rsidR="00F634D0" w:rsidRPr="009138DA" w:rsidTr="009138DA">
        <w:tc>
          <w:tcPr>
            <w:tcW w:w="3402" w:type="dxa"/>
            <w:tcBorders>
              <w:top w:val="single" w:sz="4" w:space="0" w:color="auto"/>
              <w:bottom w:val="single" w:sz="4" w:space="0" w:color="auto"/>
              <w:right w:val="single" w:sz="4" w:space="0" w:color="auto"/>
            </w:tcBorders>
          </w:tcPr>
          <w:p w:rsidR="00F634D0" w:rsidRPr="009138DA" w:rsidRDefault="00F634D0" w:rsidP="009138DA">
            <w:pPr>
              <w:widowControl w:val="0"/>
              <w:autoSpaceDE w:val="0"/>
              <w:autoSpaceDN w:val="0"/>
              <w:adjustRightInd w:val="0"/>
              <w:jc w:val="center"/>
            </w:pPr>
            <w:r w:rsidRPr="009138DA">
              <w:t>1</w:t>
            </w:r>
          </w:p>
        </w:tc>
        <w:tc>
          <w:tcPr>
            <w:tcW w:w="6379" w:type="dxa"/>
            <w:tcBorders>
              <w:top w:val="single" w:sz="4" w:space="0" w:color="auto"/>
              <w:left w:val="single" w:sz="4" w:space="0" w:color="auto"/>
              <w:bottom w:val="single" w:sz="4" w:space="0" w:color="auto"/>
            </w:tcBorders>
          </w:tcPr>
          <w:p w:rsidR="00F634D0" w:rsidRPr="009138DA" w:rsidRDefault="00F634D0" w:rsidP="009138DA">
            <w:pPr>
              <w:widowControl w:val="0"/>
              <w:autoSpaceDE w:val="0"/>
              <w:autoSpaceDN w:val="0"/>
              <w:adjustRightInd w:val="0"/>
              <w:jc w:val="center"/>
            </w:pPr>
            <w:r w:rsidRPr="009138DA">
              <w:t>2</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6" w:name="sub_60001"/>
            <w:r w:rsidRPr="0069264C">
              <w:rPr>
                <w:rFonts w:ascii="Times New Roman CYR" w:hAnsi="Times New Roman CYR" w:cs="Times New Roman CYR"/>
              </w:rPr>
              <w:t>1. Дата</w:t>
            </w:r>
            <w:bookmarkEnd w:id="136"/>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69264C">
              <w:rPr>
                <w:rFonts w:ascii="Times New Roman CYR" w:hAnsi="Times New Roman CYR" w:cs="Times New Roman CYR"/>
              </w:rPr>
              <w:t>указанными</w:t>
            </w:r>
            <w:proofErr w:type="gramEnd"/>
            <w:r w:rsidRPr="0069264C">
              <w:rPr>
                <w:rFonts w:ascii="Times New Roman CYR" w:hAnsi="Times New Roman CYR" w:cs="Times New Roman CYR"/>
              </w:rPr>
              <w:t xml:space="preserve"> в запросе детализацией и группировкой показателей.</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7" w:name="sub_60002"/>
            <w:r w:rsidRPr="0069264C">
              <w:rPr>
                <w:rFonts w:ascii="Times New Roman CYR" w:hAnsi="Times New Roman CYR" w:cs="Times New Roman CYR"/>
              </w:rPr>
              <w:t>2. Наименование органа Федерального казначейства</w:t>
            </w:r>
            <w:bookmarkEnd w:id="137"/>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наименование уполномоченного органа. </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8" w:name="sub_60003"/>
            <w:r w:rsidRPr="0069264C">
              <w:rPr>
                <w:rFonts w:ascii="Times New Roman CYR" w:hAnsi="Times New Roman CYR" w:cs="Times New Roman CYR"/>
              </w:rPr>
              <w:t>3. Код органа Федерального казначейства (КОФК)</w:t>
            </w:r>
            <w:bookmarkEnd w:id="138"/>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уполномоченного органа, присвоенный Федеральным казначейством.</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39" w:name="sub_60004"/>
            <w:r w:rsidRPr="0069264C">
              <w:rPr>
                <w:rFonts w:ascii="Times New Roman CYR" w:hAnsi="Times New Roman CYR" w:cs="Times New Roman CYR"/>
              </w:rPr>
              <w:t>4. Вид отчета</w:t>
            </w:r>
            <w:bookmarkEnd w:id="139"/>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простой, сводный.</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0" w:name="sub_60005"/>
            <w:r w:rsidRPr="0069264C">
              <w:rPr>
                <w:rFonts w:ascii="Times New Roman CYR" w:hAnsi="Times New Roman CYR" w:cs="Times New Roman CYR"/>
              </w:rPr>
              <w:t>5. Главный распорядитель (распорядитель) бюджетных средств</w:t>
            </w:r>
            <w:bookmarkEnd w:id="140"/>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главного распорядителя (распорядителя) бюджетных средств по находящимся в ведении главного распорядителя (распорядителя) бюджетных средств получателям бюджетных средств.</w:t>
            </w:r>
          </w:p>
          <w:p w:rsidR="00F634D0" w:rsidRPr="0069264C" w:rsidRDefault="00F634D0" w:rsidP="00061501">
            <w:pPr>
              <w:widowControl w:val="0"/>
              <w:autoSpaceDE w:val="0"/>
              <w:autoSpaceDN w:val="0"/>
              <w:adjustRightInd w:val="0"/>
              <w:jc w:val="both"/>
              <w:rPr>
                <w:rFonts w:ascii="Times New Roman CYR" w:hAnsi="Times New Roman CYR" w:cs="Times New Roman CYR"/>
              </w:rPr>
            </w:pPr>
            <w:proofErr w:type="gramStart"/>
            <w:r w:rsidRPr="0069264C">
              <w:rPr>
                <w:rFonts w:ascii="Times New Roman CYR" w:hAnsi="Times New Roman CYR" w:cs="Times New Roman CYR"/>
              </w:rPr>
              <w:t>При формировании Информации о принятых на учет обязательствах в целом по всем получателям</w:t>
            </w:r>
            <w:proofErr w:type="gramEnd"/>
            <w:r w:rsidRPr="0069264C">
              <w:rPr>
                <w:rFonts w:ascii="Times New Roman CYR" w:hAnsi="Times New Roman CYR" w:cs="Times New Roman CYR"/>
              </w:rPr>
              <w:t xml:space="preserve"> бюджетных средств реквизит "Главный распорядитель (распорядитель) бюджетных средств" не заполняется.</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1" w:name="sub_60051"/>
            <w:r w:rsidRPr="0069264C">
              <w:rPr>
                <w:rFonts w:ascii="Times New Roman CYR" w:hAnsi="Times New Roman CYR" w:cs="Times New Roman CYR"/>
              </w:rPr>
              <w:t xml:space="preserve">5.1. Глава по </w:t>
            </w:r>
            <w:hyperlink r:id="rId88" w:history="1">
              <w:r w:rsidRPr="0069264C">
                <w:rPr>
                  <w:rFonts w:ascii="Times New Roman CYR" w:hAnsi="Times New Roman CYR" w:cs="Times New Roman CYR"/>
                </w:rPr>
                <w:t>бюджетной классификации</w:t>
              </w:r>
            </w:hyperlink>
            <w:bookmarkEnd w:id="141"/>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глава по </w:t>
            </w:r>
            <w:hyperlink r:id="rId89"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главного распорядителя (распорядителя) бюджетных средств по находящимся в ведении главного распорядителя (распорядителя) бюджетных средств получателям бюджетных средств.</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2" w:name="sub_60052"/>
            <w:r w:rsidRPr="0069264C">
              <w:rPr>
                <w:rFonts w:ascii="Times New Roman CYR" w:hAnsi="Times New Roman CYR" w:cs="Times New Roman CYR"/>
              </w:rPr>
              <w:t>5.2. Код по Сводному реестру</w:t>
            </w:r>
            <w:bookmarkEnd w:id="142"/>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3" w:name="sub_60006"/>
            <w:r w:rsidRPr="0069264C">
              <w:rPr>
                <w:rFonts w:ascii="Times New Roman CYR" w:hAnsi="Times New Roman CYR" w:cs="Times New Roman CYR"/>
              </w:rPr>
              <w:t>6. Наименование бюджета</w:t>
            </w:r>
            <w:bookmarkEnd w:id="143"/>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бюджета.</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4" w:name="sub_60007"/>
            <w:r w:rsidRPr="0069264C">
              <w:rPr>
                <w:rFonts w:ascii="Times New Roman CYR" w:hAnsi="Times New Roman CYR" w:cs="Times New Roman CYR"/>
              </w:rPr>
              <w:t xml:space="preserve">7. Код </w:t>
            </w:r>
            <w:hyperlink r:id="rId90" w:history="1">
              <w:r w:rsidRPr="0069264C">
                <w:rPr>
                  <w:rFonts w:ascii="Times New Roman CYR" w:hAnsi="Times New Roman CYR" w:cs="Times New Roman CYR"/>
                </w:rPr>
                <w:t>ОКТМО</w:t>
              </w:r>
            </w:hyperlink>
            <w:bookmarkEnd w:id="144"/>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по </w:t>
            </w:r>
            <w:hyperlink r:id="rId91" w:history="1">
              <w:r w:rsidRPr="0069264C">
                <w:rPr>
                  <w:rFonts w:ascii="Times New Roman CYR" w:hAnsi="Times New Roman CYR" w:cs="Times New Roman CYR"/>
                </w:rPr>
                <w:t>Общероссийскому классификатору</w:t>
              </w:r>
            </w:hyperlink>
            <w:r w:rsidRPr="0069264C">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5" w:name="sub_60008"/>
            <w:r w:rsidRPr="0069264C">
              <w:rPr>
                <w:rFonts w:ascii="Times New Roman CYR" w:hAnsi="Times New Roman CYR" w:cs="Times New Roman CYR"/>
              </w:rPr>
              <w:t>8. Финансовый орган</w:t>
            </w:r>
            <w:bookmarkEnd w:id="145"/>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финансового органа.</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6" w:name="sub_60081"/>
            <w:r w:rsidRPr="0069264C">
              <w:rPr>
                <w:rFonts w:ascii="Times New Roman CYR" w:hAnsi="Times New Roman CYR" w:cs="Times New Roman CYR"/>
              </w:rPr>
              <w:t>8.1. Код по ОКПО</w:t>
            </w:r>
            <w:bookmarkEnd w:id="146"/>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7" w:name="sub_60009"/>
            <w:r w:rsidRPr="0069264C">
              <w:rPr>
                <w:rFonts w:ascii="Times New Roman CYR" w:hAnsi="Times New Roman CYR" w:cs="Times New Roman CYR"/>
              </w:rPr>
              <w:t>9.Наименование участника бюджетного процесса</w:t>
            </w:r>
            <w:bookmarkEnd w:id="147"/>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участника бюджетного процесса (получателя бюджетных средств).</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8" w:name="sub_60091"/>
            <w:r w:rsidRPr="0069264C">
              <w:rPr>
                <w:rFonts w:ascii="Times New Roman CYR" w:hAnsi="Times New Roman CYR" w:cs="Times New Roman CYR"/>
              </w:rPr>
              <w:t>9.1. Код по Сводному реестру</w:t>
            </w:r>
            <w:bookmarkEnd w:id="148"/>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участника бюджетного процесса (получателя бюджетных средств) по Сводному реестру.</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49" w:name="sub_60010"/>
            <w:r w:rsidRPr="0069264C">
              <w:rPr>
                <w:rFonts w:ascii="Times New Roman CYR" w:hAnsi="Times New Roman CYR" w:cs="Times New Roman CYR"/>
              </w:rPr>
              <w:t xml:space="preserve">10. Код по </w:t>
            </w:r>
            <w:hyperlink r:id="rId92" w:history="1">
              <w:r w:rsidRPr="0069264C">
                <w:rPr>
                  <w:rFonts w:ascii="Times New Roman CYR" w:hAnsi="Times New Roman CYR" w:cs="Times New Roman CYR"/>
                </w:rPr>
                <w:t>бюджетной классификации</w:t>
              </w:r>
            </w:hyperlink>
            <w:bookmarkEnd w:id="149"/>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составная часть кода </w:t>
            </w:r>
            <w:hyperlink r:id="rId93"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w:t>
            </w:r>
            <w:proofErr w:type="gramStart"/>
            <w:r w:rsidRPr="0069264C">
              <w:rPr>
                <w:rFonts w:ascii="Times New Roman CYR" w:hAnsi="Times New Roman CYR" w:cs="Times New Roman CYR"/>
              </w:rPr>
              <w:t xml:space="preserve">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бюджетных средств  бюджетных или денежных обязательствах, устанавливается Финансовым управлением Администрации </w:t>
            </w:r>
            <w:r>
              <w:rPr>
                <w:rFonts w:ascii="Times New Roman CYR" w:hAnsi="Times New Roman CYR" w:cs="Times New Roman CYR"/>
              </w:rPr>
              <w:t>Туксинского сельского поселения</w:t>
            </w:r>
            <w:r w:rsidRPr="0069264C">
              <w:rPr>
                <w:rFonts w:ascii="Times New Roman CYR" w:hAnsi="Times New Roman CYR" w:cs="Times New Roman CYR"/>
              </w:rPr>
              <w:t>, главными распорядителями или распорядителями бюджетных средств, по запросу которых формируется Информация о принятых на учет обязательствах.</w:t>
            </w:r>
            <w:proofErr w:type="gramEnd"/>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0" w:name="sub_60011"/>
            <w:r w:rsidRPr="0069264C">
              <w:rPr>
                <w:rFonts w:ascii="Times New Roman CYR" w:hAnsi="Times New Roman CYR" w:cs="Times New Roman CYR"/>
              </w:rPr>
              <w:t xml:space="preserve">11. Код валюты по </w:t>
            </w:r>
            <w:hyperlink r:id="rId94" w:history="1">
              <w:r w:rsidRPr="0069264C">
                <w:rPr>
                  <w:rFonts w:ascii="Times New Roman CYR" w:hAnsi="Times New Roman CYR" w:cs="Times New Roman CYR"/>
                </w:rPr>
                <w:t>ОКВ</w:t>
              </w:r>
            </w:hyperlink>
            <w:bookmarkEnd w:id="150"/>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валюты, в которой принято бюджетное или денежное обязательство, в соответствии с </w:t>
            </w:r>
            <w:hyperlink r:id="rId95" w:history="1">
              <w:r w:rsidRPr="0069264C">
                <w:rPr>
                  <w:rFonts w:ascii="Times New Roman CYR" w:hAnsi="Times New Roman CYR" w:cs="Times New Roman CYR"/>
                </w:rPr>
                <w:t>Общероссийским классификатором</w:t>
              </w:r>
            </w:hyperlink>
            <w:r w:rsidRPr="0069264C">
              <w:rPr>
                <w:rFonts w:ascii="Times New Roman CYR" w:hAnsi="Times New Roman CYR" w:cs="Times New Roman CYR"/>
              </w:rPr>
              <w:t xml:space="preserve"> валют.</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1" w:name="sub_60012"/>
            <w:r w:rsidRPr="0069264C">
              <w:rPr>
                <w:rFonts w:ascii="Times New Roman CYR" w:hAnsi="Times New Roman CYR" w:cs="Times New Roman CYR"/>
              </w:rPr>
              <w:t>12. Уникальный код объекта капитального строительства или объекта недвижимого имущества (код мероприятия по информатизации)</w:t>
            </w:r>
            <w:bookmarkEnd w:id="151"/>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Не заполняется.</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2" w:name="sub_60013"/>
            <w:r w:rsidRPr="0069264C">
              <w:rPr>
                <w:rFonts w:ascii="Times New Roman CYR" w:hAnsi="Times New Roman CYR" w:cs="Times New Roman CYR"/>
              </w:rPr>
              <w:t>13. Сумма неисполненного обязательства прошлых лет</w:t>
            </w:r>
            <w:bookmarkEnd w:id="152"/>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Отражаются суммы неисполненных обязатель</w:t>
            </w:r>
            <w:proofErr w:type="gramStart"/>
            <w:r w:rsidRPr="0069264C">
              <w:rPr>
                <w:rFonts w:ascii="Times New Roman CYR" w:hAnsi="Times New Roman CYR" w:cs="Times New Roman CYR"/>
              </w:rPr>
              <w:t>ств пр</w:t>
            </w:r>
            <w:proofErr w:type="gramEnd"/>
            <w:r w:rsidRPr="0069264C">
              <w:rPr>
                <w:rFonts w:ascii="Times New Roman CYR" w:hAnsi="Times New Roman CYR" w:cs="Times New Roman CYR"/>
              </w:rPr>
              <w:t xml:space="preserve">ошлых лет в разрезе кодов по </w:t>
            </w:r>
            <w:hyperlink r:id="rId96"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3" w:name="sub_60014"/>
            <w:r w:rsidRPr="0069264C">
              <w:rPr>
                <w:rFonts w:ascii="Times New Roman CYR" w:hAnsi="Times New Roman CYR" w:cs="Times New Roman CYR"/>
              </w:rPr>
              <w:t>14. Сумма на 20_</w:t>
            </w:r>
            <w:proofErr w:type="gramStart"/>
            <w:r w:rsidRPr="0069264C">
              <w:rPr>
                <w:rFonts w:ascii="Times New Roman CYR" w:hAnsi="Times New Roman CYR" w:cs="Times New Roman CYR"/>
              </w:rPr>
              <w:t>текущий</w:t>
            </w:r>
            <w:bookmarkEnd w:id="153"/>
            <w:proofErr w:type="gramEnd"/>
          </w:p>
          <w:p w:rsidR="00F634D0" w:rsidRPr="0069264C" w:rsidRDefault="00F634D0" w:rsidP="00061501">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финансовый год с помесячной разбивкой</w:t>
            </w:r>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roofErr w:type="gramStart"/>
            <w:r w:rsidRPr="0069264C">
              <w:rPr>
                <w:rFonts w:ascii="Times New Roman CYR" w:hAnsi="Times New Roman CYR" w:cs="Times New Roman CYR"/>
              </w:rPr>
              <w:t xml:space="preserve">Отражаются суммы принятых бюджетных или денежных обязательств за счет средств местного бюджета в валюте Российской Федерации разрезе кодов по </w:t>
            </w:r>
            <w:hyperlink r:id="rId97"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Если бюджетное или денежное обязательство принято в иностранной валюте, его сумма пересчитывается в валюту Российской Федерации по </w:t>
            </w:r>
            <w:hyperlink r:id="rId98" w:history="1">
              <w:r w:rsidRPr="0069264C">
                <w:rPr>
                  <w:rFonts w:ascii="Times New Roman CYR" w:hAnsi="Times New Roman CYR" w:cs="Times New Roman CYR"/>
                </w:rPr>
                <w:t>курсу</w:t>
              </w:r>
            </w:hyperlink>
            <w:r w:rsidRPr="0069264C">
              <w:rPr>
                <w:rFonts w:ascii="Times New Roman CYR" w:hAnsi="Times New Roman CYR" w:cs="Times New Roman CYR"/>
              </w:rPr>
              <w:t xml:space="preserve"> Центрального банка Российской Федерации на дату формирования Информации о принятых на учет обязательствах.</w:t>
            </w:r>
            <w:proofErr w:type="gramEnd"/>
            <w:r w:rsidRPr="0069264C">
              <w:rPr>
                <w:rFonts w:ascii="Times New Roman CYR" w:hAnsi="Times New Roman CYR" w:cs="Times New Roman CYR"/>
              </w:rPr>
              <w:t xml:space="preserve">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4" w:name="sub_60015"/>
            <w:r w:rsidRPr="0069264C">
              <w:rPr>
                <w:rFonts w:ascii="Times New Roman CYR" w:hAnsi="Times New Roman CYR" w:cs="Times New Roman CYR"/>
              </w:rPr>
              <w:t>15. Сумма на плановый период с разбивкой по годам</w:t>
            </w:r>
            <w:bookmarkEnd w:id="154"/>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бюджетных или денежных обязательств, принятые на первый и второй год планового периода разрезе кодов по </w:t>
            </w:r>
            <w:hyperlink r:id="rId99"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5" w:name="sub_60016"/>
            <w:r w:rsidRPr="0069264C">
              <w:rPr>
                <w:rFonts w:ascii="Times New Roman CYR" w:hAnsi="Times New Roman CYR" w:cs="Times New Roman CYR"/>
              </w:rPr>
              <w:t>16. Сумма на период после текущего финансового года на третий год после текущего финансового года</w:t>
            </w:r>
            <w:bookmarkEnd w:id="155"/>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бюджетных или денежных обязательств, принятые на третий год после текущего финансового года </w:t>
            </w:r>
            <w:proofErr w:type="gramStart"/>
            <w:r w:rsidRPr="0069264C">
              <w:rPr>
                <w:rFonts w:ascii="Times New Roman CYR" w:hAnsi="Times New Roman CYR" w:cs="Times New Roman CYR"/>
              </w:rPr>
              <w:t>разрезе</w:t>
            </w:r>
            <w:proofErr w:type="gramEnd"/>
            <w:r w:rsidRPr="0069264C">
              <w:rPr>
                <w:rFonts w:ascii="Times New Roman CYR" w:hAnsi="Times New Roman CYR" w:cs="Times New Roman CYR"/>
              </w:rPr>
              <w:t xml:space="preserve"> кодов по </w:t>
            </w:r>
            <w:hyperlink r:id="rId100"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6" w:name="sub_60161"/>
            <w:r w:rsidRPr="0069264C">
              <w:rPr>
                <w:rFonts w:ascii="Times New Roman CYR" w:hAnsi="Times New Roman CYR" w:cs="Times New Roman CYR"/>
              </w:rPr>
              <w:t>16.1. Сумма на последующие периоды после третьего года после текущего финансового года</w:t>
            </w:r>
            <w:bookmarkEnd w:id="156"/>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бюджетных или денежных обязательств, принятые на последующие годы после третьего года после текущего финансового года </w:t>
            </w:r>
            <w:proofErr w:type="gramStart"/>
            <w:r w:rsidRPr="0069264C">
              <w:rPr>
                <w:rFonts w:ascii="Times New Roman CYR" w:hAnsi="Times New Roman CYR" w:cs="Times New Roman CYR"/>
              </w:rPr>
              <w:t>разрезе</w:t>
            </w:r>
            <w:proofErr w:type="gramEnd"/>
            <w:r w:rsidRPr="0069264C">
              <w:rPr>
                <w:rFonts w:ascii="Times New Roman CYR" w:hAnsi="Times New Roman CYR" w:cs="Times New Roman CYR"/>
              </w:rPr>
              <w:t xml:space="preserve"> кодов по </w:t>
            </w:r>
            <w:hyperlink r:id="rId101"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7" w:name="sub_60017"/>
            <w:r w:rsidRPr="0069264C">
              <w:rPr>
                <w:rFonts w:ascii="Times New Roman CYR" w:hAnsi="Times New Roman CYR" w:cs="Times New Roman CYR"/>
              </w:rPr>
              <w:t xml:space="preserve">17. Итого по коду </w:t>
            </w:r>
            <w:hyperlink r:id="rId102" w:history="1">
              <w:r w:rsidRPr="0069264C">
                <w:rPr>
                  <w:rFonts w:ascii="Times New Roman CYR" w:hAnsi="Times New Roman CYR" w:cs="Times New Roman CYR"/>
                </w:rPr>
                <w:t>бюджетной классификации</w:t>
              </w:r>
            </w:hyperlink>
            <w:bookmarkEnd w:id="157"/>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итоговая сумма бюджетных или денежных обязательств </w:t>
            </w:r>
            <w:proofErr w:type="spellStart"/>
            <w:r w:rsidRPr="0069264C">
              <w:rPr>
                <w:rFonts w:ascii="Times New Roman CYR" w:hAnsi="Times New Roman CYR" w:cs="Times New Roman CYR"/>
              </w:rPr>
              <w:t>группировочно</w:t>
            </w:r>
            <w:proofErr w:type="spellEnd"/>
            <w:r w:rsidRPr="0069264C">
              <w:rPr>
                <w:rFonts w:ascii="Times New Roman CYR" w:hAnsi="Times New Roman CYR" w:cs="Times New Roman CYR"/>
              </w:rPr>
              <w:t xml:space="preserve"> по всем кодам </w:t>
            </w:r>
            <w:hyperlink r:id="rId103"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 указанным в отчете.</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8" w:name="sub_60018"/>
            <w:r w:rsidRPr="0069264C">
              <w:rPr>
                <w:rFonts w:ascii="Times New Roman CYR" w:hAnsi="Times New Roman CYR" w:cs="Times New Roman CYR"/>
              </w:rPr>
              <w:t>18. Итого по участнику бюджетного процесса</w:t>
            </w:r>
            <w:bookmarkEnd w:id="158"/>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итоговые суммы бюджетных или денежных обязательств в целом по главному распорядителю бюджетных средств, по всем или по отдельным распорядителям бюджетных средств либо по отдельным получателям бюджетных средств, как определено в запросе Финансового </w:t>
            </w:r>
            <w:r>
              <w:rPr>
                <w:rFonts w:ascii="Times New Roman CYR" w:hAnsi="Times New Roman CYR" w:cs="Times New Roman CYR"/>
              </w:rPr>
              <w:t>органа</w:t>
            </w:r>
            <w:r w:rsidRPr="0069264C">
              <w:rPr>
                <w:rFonts w:ascii="Times New Roman CYR" w:hAnsi="Times New Roman CYR" w:cs="Times New Roman CYR"/>
              </w:rPr>
              <w:t xml:space="preserve">, главного распорядителя или распорядителя бюджетных средств соответственно. </w:t>
            </w:r>
            <w:proofErr w:type="gramStart"/>
            <w:r w:rsidRPr="0069264C">
              <w:rPr>
                <w:rFonts w:ascii="Times New Roman CYR" w:hAnsi="Times New Roman CYR" w:cs="Times New Roman CYR"/>
              </w:rPr>
              <w:t>В случае формирования Информации о принятых на учет обязательствах в целом по получателям</w:t>
            </w:r>
            <w:proofErr w:type="gramEnd"/>
            <w:r w:rsidRPr="0069264C">
              <w:rPr>
                <w:rFonts w:ascii="Times New Roman CYR" w:hAnsi="Times New Roman CYR" w:cs="Times New Roman CYR"/>
              </w:rPr>
              <w:t xml:space="preserve"> бюджетных средств строка "Итого по участнику бюджетного процесса" не заполняется.</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59" w:name="sub_60019"/>
            <w:r w:rsidRPr="0069264C">
              <w:rPr>
                <w:rFonts w:ascii="Times New Roman CYR" w:hAnsi="Times New Roman CYR" w:cs="Times New Roman CYR"/>
              </w:rPr>
              <w:t>19. Всего</w:t>
            </w:r>
            <w:bookmarkEnd w:id="159"/>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итоговые суммы бюджетных или денежных обязательств.</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0" w:name="sub_60020"/>
            <w:r w:rsidRPr="0069264C">
              <w:rPr>
                <w:rFonts w:ascii="Times New Roman CYR" w:hAnsi="Times New Roman CYR" w:cs="Times New Roman CYR"/>
              </w:rPr>
              <w:t>20. Ответственный исполнитель</w:t>
            </w:r>
            <w:bookmarkEnd w:id="160"/>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должность, подпись, расшифровка подписи, телефон ответственного исполнителя сформировавшего отчет.</w:t>
            </w:r>
          </w:p>
        </w:tc>
      </w:tr>
      <w:tr w:rsidR="00F634D0" w:rsidRPr="0069264C" w:rsidTr="009138DA">
        <w:tc>
          <w:tcPr>
            <w:tcW w:w="3402"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1" w:name="sub_60021"/>
            <w:r w:rsidRPr="0069264C">
              <w:rPr>
                <w:rFonts w:ascii="Times New Roman CYR" w:hAnsi="Times New Roman CYR" w:cs="Times New Roman CYR"/>
              </w:rPr>
              <w:t>21. Дата</w:t>
            </w:r>
            <w:bookmarkEnd w:id="161"/>
          </w:p>
        </w:tc>
        <w:tc>
          <w:tcPr>
            <w:tcW w:w="6379"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подписания отчета.</w:t>
            </w:r>
          </w:p>
        </w:tc>
      </w:tr>
    </w:tbl>
    <w:p w:rsidR="00F634D0" w:rsidRPr="0069264C" w:rsidRDefault="00F634D0" w:rsidP="00F634D0">
      <w:pPr>
        <w:widowControl w:val="0"/>
        <w:autoSpaceDE w:val="0"/>
        <w:autoSpaceDN w:val="0"/>
        <w:adjustRightInd w:val="0"/>
        <w:jc w:val="both"/>
        <w:rPr>
          <w:rFonts w:ascii="Times New Roman CYR" w:hAnsi="Times New Roman CYR" w:cs="Times New Roman CYR"/>
        </w:rPr>
      </w:pPr>
    </w:p>
    <w:p w:rsidR="00F634D0" w:rsidRPr="0069264C" w:rsidRDefault="00F634D0" w:rsidP="00F634D0">
      <w:pPr>
        <w:widowControl w:val="0"/>
        <w:autoSpaceDE w:val="0"/>
        <w:autoSpaceDN w:val="0"/>
        <w:outlineLvl w:val="1"/>
      </w:pPr>
      <w:r w:rsidRPr="0069264C">
        <w:rPr>
          <w:rFonts w:ascii="Times New Roman CYR" w:hAnsi="Times New Roman CYR" w:cs="Times New Roman CYR"/>
          <w:b/>
          <w:bCs/>
          <w:color w:val="26282F"/>
        </w:rPr>
        <w:br/>
      </w: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F634D0" w:rsidRPr="0069264C" w:rsidRDefault="00F634D0" w:rsidP="00F634D0">
      <w:pPr>
        <w:widowControl w:val="0"/>
        <w:autoSpaceDE w:val="0"/>
        <w:autoSpaceDN w:val="0"/>
        <w:outlineLvl w:val="1"/>
      </w:pPr>
    </w:p>
    <w:p w:rsidR="00447BF9" w:rsidRDefault="00447BF9">
      <w:pPr>
        <w:suppressAutoHyphens w:val="0"/>
        <w:spacing w:after="200" w:line="276" w:lineRule="auto"/>
      </w:pPr>
      <w:r>
        <w:br w:type="page"/>
      </w:r>
    </w:p>
    <w:p w:rsidR="00F634D0" w:rsidRPr="009138DA" w:rsidRDefault="00F634D0" w:rsidP="009138DA">
      <w:pPr>
        <w:widowControl w:val="0"/>
        <w:autoSpaceDE w:val="0"/>
        <w:autoSpaceDN w:val="0"/>
        <w:jc w:val="right"/>
        <w:outlineLvl w:val="1"/>
      </w:pPr>
      <w:r w:rsidRPr="009138DA">
        <w:t>Приложение № 7</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F634D0" w:rsidRPr="009138DA" w:rsidRDefault="00F634D0" w:rsidP="009138DA">
      <w:pPr>
        <w:widowControl w:val="0"/>
        <w:autoSpaceDE w:val="0"/>
        <w:autoSpaceDN w:val="0"/>
        <w:outlineLvl w:val="1"/>
      </w:pPr>
    </w:p>
    <w:p w:rsidR="00F634D0" w:rsidRPr="009138DA" w:rsidRDefault="00F634D0" w:rsidP="009138DA">
      <w:pPr>
        <w:widowControl w:val="0"/>
        <w:tabs>
          <w:tab w:val="left" w:pos="4425"/>
          <w:tab w:val="center" w:pos="5150"/>
        </w:tabs>
        <w:autoSpaceDE w:val="0"/>
        <w:autoSpaceDN w:val="0"/>
        <w:adjustRightInd w:val="0"/>
        <w:jc w:val="center"/>
        <w:outlineLvl w:val="0"/>
        <w:rPr>
          <w:b/>
          <w:bCs/>
        </w:rPr>
      </w:pPr>
      <w:r w:rsidRPr="009138DA">
        <w:rPr>
          <w:b/>
          <w:bCs/>
        </w:rPr>
        <w:t>Реквизиты</w:t>
      </w:r>
      <w:r w:rsidRPr="009138DA">
        <w:rPr>
          <w:b/>
          <w:bCs/>
        </w:rPr>
        <w:br/>
        <w:t>отчета Информация об исполнении</w:t>
      </w:r>
      <w:r w:rsidRPr="009138DA">
        <w:rPr>
          <w:b/>
          <w:bCs/>
        </w:rPr>
        <w:br/>
      </w:r>
      <w:proofErr w:type="spellStart"/>
      <w:r w:rsidRPr="009138DA">
        <w:rPr>
          <w:b/>
          <w:bCs/>
        </w:rPr>
        <w:t>___________________________________обязательств</w:t>
      </w:r>
      <w:proofErr w:type="spellEnd"/>
    </w:p>
    <w:p w:rsidR="00F634D0" w:rsidRPr="009138DA" w:rsidRDefault="00F634D0" w:rsidP="009138DA">
      <w:pPr>
        <w:widowControl w:val="0"/>
        <w:autoSpaceDE w:val="0"/>
        <w:autoSpaceDN w:val="0"/>
        <w:adjustRightInd w:val="0"/>
        <w:jc w:val="center"/>
        <w:outlineLvl w:val="0"/>
        <w:rPr>
          <w:b/>
          <w:bCs/>
        </w:rPr>
      </w:pPr>
      <w:r w:rsidRPr="009138DA">
        <w:rPr>
          <w:b/>
          <w:bCs/>
        </w:rPr>
        <w:t>(бюджетных, денежных)</w:t>
      </w:r>
    </w:p>
    <w:p w:rsidR="00F634D0" w:rsidRPr="009138DA" w:rsidRDefault="00F634D0" w:rsidP="009138DA">
      <w:pPr>
        <w:widowControl w:val="0"/>
        <w:autoSpaceDE w:val="0"/>
        <w:autoSpaceDN w:val="0"/>
        <w:adjustRightInd w:val="0"/>
        <w:jc w:val="both"/>
      </w:pPr>
    </w:p>
    <w:p w:rsidR="00F634D0" w:rsidRPr="009138DA" w:rsidRDefault="00F634D0" w:rsidP="009138DA">
      <w:pPr>
        <w:widowControl w:val="0"/>
        <w:autoSpaceDE w:val="0"/>
        <w:autoSpaceDN w:val="0"/>
        <w:adjustRightInd w:val="0"/>
      </w:pPr>
      <w:r w:rsidRPr="009138DA">
        <w:t>Единица измерения: руб.</w:t>
      </w:r>
    </w:p>
    <w:p w:rsidR="00F634D0" w:rsidRPr="009138DA" w:rsidRDefault="00F634D0" w:rsidP="009138DA">
      <w:pPr>
        <w:widowControl w:val="0"/>
        <w:autoSpaceDE w:val="0"/>
        <w:autoSpaceDN w:val="0"/>
        <w:adjustRightInd w:val="0"/>
      </w:pPr>
      <w:r w:rsidRPr="009138DA">
        <w:t>(с точностью до второго десятичного знака)</w:t>
      </w:r>
    </w:p>
    <w:p w:rsidR="00F634D0" w:rsidRPr="009138DA" w:rsidRDefault="00F634D0" w:rsidP="009138DA">
      <w:pPr>
        <w:widowControl w:val="0"/>
        <w:autoSpaceDE w:val="0"/>
        <w:autoSpaceDN w:val="0"/>
        <w:adjustRightInd w:val="0"/>
        <w:jc w:val="both"/>
      </w:pPr>
    </w:p>
    <w:p w:rsidR="00F634D0" w:rsidRPr="009138DA" w:rsidRDefault="00F634D0" w:rsidP="009138DA">
      <w:pPr>
        <w:widowControl w:val="0"/>
        <w:autoSpaceDE w:val="0"/>
        <w:autoSpaceDN w:val="0"/>
        <w:adjustRightInd w:val="0"/>
        <w:jc w:val="right"/>
      </w:pPr>
      <w:r w:rsidRPr="009138DA">
        <w:t>Периодичность: месячная</w:t>
      </w:r>
    </w:p>
    <w:p w:rsidR="00F634D0" w:rsidRPr="009138DA" w:rsidRDefault="00F634D0" w:rsidP="009138DA">
      <w:pPr>
        <w:widowControl w:val="0"/>
        <w:autoSpaceDE w:val="0"/>
        <w:autoSpaceDN w:val="0"/>
        <w:adjustRightInd w:val="0"/>
        <w:jc w:val="both"/>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6237"/>
      </w:tblGrid>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Описание реквизита</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Правила формирования, заполнения реквизита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1</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2</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2" w:name="sub_70001"/>
            <w:r w:rsidRPr="0069264C">
              <w:rPr>
                <w:rFonts w:ascii="Times New Roman CYR" w:hAnsi="Times New Roman CYR" w:cs="Times New Roman CYR"/>
              </w:rPr>
              <w:t>1. Дата</w:t>
            </w:r>
            <w:bookmarkEnd w:id="16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дата, указанная в запросе </w:t>
            </w:r>
            <w:r>
              <w:rPr>
                <w:rFonts w:ascii="Times New Roman CYR" w:hAnsi="Times New Roman CYR" w:cs="Times New Roman CYR"/>
              </w:rPr>
              <w:t>Финансового органа</w:t>
            </w:r>
            <w:r w:rsidRPr="0069264C">
              <w:rPr>
                <w:rFonts w:ascii="Times New Roman CYR" w:hAnsi="Times New Roman CYR" w:cs="Times New Roman CYR"/>
              </w:rPr>
              <w:t xml:space="preserve"> либо иного </w:t>
            </w:r>
            <w:r w:rsidRPr="0069264C">
              <w:t>органа местного самоуправления</w:t>
            </w:r>
            <w:r w:rsidRPr="0069264C">
              <w:rPr>
                <w:rFonts w:ascii="Times New Roman CYR" w:hAnsi="Times New Roman CYR" w:cs="Times New Roman CYR"/>
              </w:rPr>
              <w:t>, уполномоченного в соответствии с законодательством Российской Федерации на получение такой информации.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3" w:name="sub_70002"/>
            <w:r w:rsidRPr="0069264C">
              <w:rPr>
                <w:rFonts w:ascii="Times New Roman CYR" w:hAnsi="Times New Roman CYR" w:cs="Times New Roman CYR"/>
              </w:rPr>
              <w:t>2. Наименование органа Федерального казначейства</w:t>
            </w:r>
            <w:bookmarkEnd w:id="16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наименование уполномоченного органа </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4" w:name="sub_70003"/>
            <w:r w:rsidRPr="0069264C">
              <w:rPr>
                <w:rFonts w:ascii="Times New Roman CYR" w:hAnsi="Times New Roman CYR" w:cs="Times New Roman CYR"/>
              </w:rPr>
              <w:t>3. Код органа Федерального казначейства (КОФК)</w:t>
            </w:r>
            <w:bookmarkEnd w:id="16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уполномоченного органа, присвоенный Федеральным казначейством.</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5" w:name="sub_70004"/>
            <w:r w:rsidRPr="0069264C">
              <w:rPr>
                <w:rFonts w:ascii="Times New Roman CYR" w:hAnsi="Times New Roman CYR" w:cs="Times New Roman CYR"/>
              </w:rPr>
              <w:t>4. Наименование бюджета</w:t>
            </w:r>
            <w:bookmarkEnd w:id="16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бюджета.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6" w:name="sub_70005"/>
            <w:r w:rsidRPr="0069264C">
              <w:rPr>
                <w:rFonts w:ascii="Times New Roman CYR" w:hAnsi="Times New Roman CYR" w:cs="Times New Roman CYR"/>
              </w:rPr>
              <w:t xml:space="preserve">5. Код </w:t>
            </w:r>
            <w:hyperlink r:id="rId104" w:history="1">
              <w:r w:rsidRPr="0069264C">
                <w:rPr>
                  <w:rFonts w:ascii="Times New Roman CYR" w:hAnsi="Times New Roman CYR" w:cs="Times New Roman CYR"/>
                </w:rPr>
                <w:t>ОКТМО</w:t>
              </w:r>
            </w:hyperlink>
            <w:bookmarkEnd w:id="166"/>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по </w:t>
            </w:r>
            <w:hyperlink r:id="rId105" w:history="1">
              <w:r w:rsidRPr="0069264C">
                <w:rPr>
                  <w:rFonts w:ascii="Times New Roman CYR" w:hAnsi="Times New Roman CYR" w:cs="Times New Roman CYR"/>
                </w:rPr>
                <w:t>Общероссийскому классификатору</w:t>
              </w:r>
            </w:hyperlink>
            <w:r w:rsidRPr="0069264C">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7" w:name="sub_70006"/>
            <w:r w:rsidRPr="0069264C">
              <w:rPr>
                <w:rFonts w:ascii="Times New Roman CYR" w:hAnsi="Times New Roman CYR" w:cs="Times New Roman CYR"/>
              </w:rPr>
              <w:t>6. Финансовый орган</w:t>
            </w:r>
            <w:bookmarkEnd w:id="16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Финансового органа, код по ОКПО.</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8" w:name="sub_70061"/>
            <w:r w:rsidRPr="0069264C">
              <w:rPr>
                <w:rFonts w:ascii="Times New Roman CYR" w:hAnsi="Times New Roman CYR" w:cs="Times New Roman CYR"/>
              </w:rPr>
              <w:t>6.1. Код по ОКПО</w:t>
            </w:r>
            <w:bookmarkEnd w:id="16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69" w:name="sub_70007"/>
            <w:r w:rsidRPr="0069264C">
              <w:rPr>
                <w:rFonts w:ascii="Times New Roman CYR" w:hAnsi="Times New Roman CYR" w:cs="Times New Roman CYR"/>
              </w:rPr>
              <w:t>7. Наименование органа исполнительной власти</w:t>
            </w:r>
            <w:bookmarkEnd w:id="16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органа исполнительной власти.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0" w:name="sub_70071"/>
            <w:r w:rsidRPr="0069264C">
              <w:rPr>
                <w:rFonts w:ascii="Times New Roman CYR" w:hAnsi="Times New Roman CYR" w:cs="Times New Roman CYR"/>
              </w:rPr>
              <w:t>7.1. Код по ОКПО</w:t>
            </w:r>
            <w:bookmarkEnd w:id="17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органа исполнительной власти по Общероссийскому классификатору предприятий и организаций.</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1" w:name="sub_70008"/>
            <w:r w:rsidRPr="0069264C">
              <w:rPr>
                <w:rFonts w:ascii="Times New Roman CYR" w:hAnsi="Times New Roman CYR" w:cs="Times New Roman CYR"/>
              </w:rPr>
              <w:t xml:space="preserve">8. Код по </w:t>
            </w:r>
            <w:hyperlink r:id="rId106" w:history="1">
              <w:r w:rsidRPr="0069264C">
                <w:rPr>
                  <w:rFonts w:ascii="Times New Roman CYR" w:hAnsi="Times New Roman CYR" w:cs="Times New Roman CYR"/>
                </w:rPr>
                <w:t>бюджетной классификации</w:t>
              </w:r>
            </w:hyperlink>
            <w:bookmarkEnd w:id="17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составная часть кода </w:t>
            </w:r>
            <w:hyperlink r:id="rId107" w:history="1">
              <w:r w:rsidRPr="0069264C">
                <w:rPr>
                  <w:rFonts w:ascii="Times New Roman CYR" w:hAnsi="Times New Roman CYR" w:cs="Times New Roman CYR"/>
                </w:rPr>
                <w:t>классификации</w:t>
              </w:r>
            </w:hyperlink>
            <w:r w:rsidRPr="0069264C">
              <w:rPr>
                <w:rFonts w:ascii="Times New Roman CYR" w:hAnsi="Times New Roman CYR" w:cs="Times New Roman CYR"/>
              </w:rPr>
              <w:t xml:space="preserve"> расходов местного бюджета, по которому в уполномоченном органе  учтено бюджетное или денежное обязательство (глава, раздел, подраздел, целевая статья, вид расходов).</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2" w:name="sub_70009"/>
            <w:r w:rsidRPr="0069264C">
              <w:rPr>
                <w:rFonts w:ascii="Times New Roman CYR" w:hAnsi="Times New Roman CYR" w:cs="Times New Roman CYR"/>
              </w:rPr>
              <w:t xml:space="preserve">9. </w:t>
            </w:r>
            <w:proofErr w:type="gramStart"/>
            <w:r w:rsidRPr="0069264C">
              <w:rPr>
                <w:rFonts w:ascii="Times New Roman CYR" w:hAnsi="Times New Roman CYR" w:cs="Times New Roman CYR"/>
              </w:rPr>
              <w:t>Распределенные на лицевой счет получателя бюджетных средств лимиты бюджетных</w:t>
            </w:r>
            <w:bookmarkEnd w:id="172"/>
            <w:proofErr w:type="gramEnd"/>
          </w:p>
          <w:p w:rsidR="00F634D0" w:rsidRPr="0069264C" w:rsidRDefault="00F634D0" w:rsidP="00061501">
            <w:pPr>
              <w:widowControl w:val="0"/>
              <w:autoSpaceDE w:val="0"/>
              <w:autoSpaceDN w:val="0"/>
              <w:adjustRightInd w:val="0"/>
              <w:rPr>
                <w:rFonts w:ascii="Times New Roman CYR" w:hAnsi="Times New Roman CYR" w:cs="Times New Roman CYR"/>
              </w:rPr>
            </w:pPr>
            <w:r w:rsidRPr="0069264C">
              <w:rPr>
                <w:rFonts w:ascii="Times New Roman CYR" w:hAnsi="Times New Roman CYR" w:cs="Times New Roman CYR"/>
              </w:rPr>
              <w:t>обязательств на 20___текущий финансовый год</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сумма распределенных лимитов бюджетных обязательств на текущий финансовый год в разрезе кодов по </w:t>
            </w:r>
            <w:hyperlink r:id="rId108"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3" w:name="sub_70091"/>
            <w:r w:rsidRPr="0069264C">
              <w:rPr>
                <w:rFonts w:ascii="Times New Roman CYR" w:hAnsi="Times New Roman CYR" w:cs="Times New Roman CYR"/>
              </w:rPr>
              <w:t>9.1. Распределенные на лицевой счет получателя бюджетных средств лимиты бюджетных обязательств на плановый период в разрезе лет</w:t>
            </w:r>
            <w:bookmarkEnd w:id="17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сумма распределенных лимитов бюджетных обязательств на первый и второй год планового периода в разрезе кодов по </w:t>
            </w:r>
            <w:hyperlink r:id="rId109"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4" w:name="sub_70010"/>
            <w:r w:rsidRPr="0069264C">
              <w:rPr>
                <w:rFonts w:ascii="Times New Roman CYR" w:hAnsi="Times New Roman CYR" w:cs="Times New Roman CYR"/>
              </w:rPr>
              <w:t>10. Принятые на учет бюджетные или денежные обязательства за счет средств федерального бюджета на текущий финансовый год</w:t>
            </w:r>
            <w:bookmarkEnd w:id="17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w:t>
            </w:r>
            <w:proofErr w:type="gramStart"/>
            <w:r w:rsidRPr="0069264C">
              <w:rPr>
                <w:rFonts w:ascii="Times New Roman CYR" w:hAnsi="Times New Roman CYR" w:cs="Times New Roman CYR"/>
              </w:rPr>
              <w:t>ств пр</w:t>
            </w:r>
            <w:proofErr w:type="gramEnd"/>
            <w:r w:rsidRPr="0069264C">
              <w:rPr>
                <w:rFonts w:ascii="Times New Roman CYR" w:hAnsi="Times New Roman CYR" w:cs="Times New Roman CYR"/>
              </w:rPr>
              <w:t xml:space="preserve">ошлых лет) в разрезе кодов по </w:t>
            </w:r>
            <w:hyperlink r:id="rId110"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5" w:name="sub_70101"/>
            <w:r w:rsidRPr="0069264C">
              <w:rPr>
                <w:rFonts w:ascii="Times New Roman CYR" w:hAnsi="Times New Roman CYR" w:cs="Times New Roman CYR"/>
              </w:rPr>
              <w:t>10.1. Принятые на учет бюджетные или денежные обязательства за счет средств федерального бюджета на плановый период в разрезе лет</w:t>
            </w:r>
            <w:bookmarkEnd w:id="17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w:t>
            </w:r>
            <w:hyperlink r:id="rId111"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6" w:name="sub_70011"/>
            <w:r w:rsidRPr="0069264C">
              <w:rPr>
                <w:rFonts w:ascii="Times New Roman CYR" w:hAnsi="Times New Roman CYR" w:cs="Times New Roman CYR"/>
              </w:rPr>
              <w:t>11. Исполненные бюджетные или денежные обязательства с начала текущего финансового года</w:t>
            </w:r>
            <w:bookmarkEnd w:id="176"/>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суммы исполнения бюджетных или денежных обязательств, исполненных с начала текущего финансового года в разрезе кодов по </w:t>
            </w:r>
            <w:hyperlink r:id="rId112"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7" w:name="sub_70111"/>
            <w:r w:rsidRPr="0069264C">
              <w:rPr>
                <w:rFonts w:ascii="Times New Roman CYR" w:hAnsi="Times New Roman CYR" w:cs="Times New Roman CYR"/>
              </w:rPr>
              <w:t>11.1. Процент исполнения бюджетных или денежных обязательств текущего финансового года</w:t>
            </w:r>
            <w:bookmarkEnd w:id="17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процент исполненных бюджетных или денежных обязательств текущего финансового года в разрезе кодов </w:t>
            </w:r>
            <w:hyperlink r:id="rId113"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8" w:name="sub_70012"/>
            <w:r w:rsidRPr="0069264C">
              <w:rPr>
                <w:rFonts w:ascii="Times New Roman CYR" w:hAnsi="Times New Roman CYR" w:cs="Times New Roman CYR"/>
              </w:rPr>
              <w:t>12. Не исполненные бюджетные или денежные обязательства текущего финансового года</w:t>
            </w:r>
            <w:bookmarkEnd w:id="17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суммы бюджетных или денежных обязательств текущего финансового года (с учетом суммы неисполненных обязатель</w:t>
            </w:r>
            <w:proofErr w:type="gramStart"/>
            <w:r w:rsidRPr="0069264C">
              <w:rPr>
                <w:rFonts w:ascii="Times New Roman CYR" w:hAnsi="Times New Roman CYR" w:cs="Times New Roman CYR"/>
              </w:rPr>
              <w:t>ств пр</w:t>
            </w:r>
            <w:proofErr w:type="gramEnd"/>
            <w:r w:rsidRPr="0069264C">
              <w:rPr>
                <w:rFonts w:ascii="Times New Roman CYR" w:hAnsi="Times New Roman CYR" w:cs="Times New Roman CYR"/>
              </w:rPr>
              <w:t xml:space="preserve">ошлых лет), не исполненные на дату формирования Информации об исполнении обязательств в разрезе кодов по </w:t>
            </w:r>
            <w:hyperlink r:id="rId114"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79" w:name="sub_70013"/>
            <w:r w:rsidRPr="0069264C">
              <w:rPr>
                <w:rFonts w:ascii="Times New Roman CYR" w:hAnsi="Times New Roman CYR" w:cs="Times New Roman CYR"/>
              </w:rPr>
              <w:t>13. Неиспользованный остаток лимитов бюджетных обязательств текущего финансового года</w:t>
            </w:r>
            <w:bookmarkEnd w:id="17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Указываются сумма неиспользованных остатков лимитов бюджетных обязательств текущего финансового года в разрезе кодов по </w:t>
            </w:r>
            <w:hyperlink r:id="rId115"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0" w:name="sub_70131"/>
            <w:r w:rsidRPr="0069264C">
              <w:rPr>
                <w:rFonts w:ascii="Times New Roman CYR" w:hAnsi="Times New Roman CYR" w:cs="Times New Roman CYR"/>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bookmarkEnd w:id="18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процент неиспользованного остатка лимитов бюджетных обязательств текущего финансового года в разрезе кодов по </w:t>
            </w:r>
            <w:hyperlink r:id="rId116"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1" w:name="sub_70014"/>
            <w:r w:rsidRPr="0069264C">
              <w:rPr>
                <w:rFonts w:ascii="Times New Roman CYR" w:hAnsi="Times New Roman CYR" w:cs="Times New Roman CYR"/>
              </w:rPr>
              <w:t xml:space="preserve">14. Итого по </w:t>
            </w:r>
            <w:hyperlink r:id="rId117" w:history="1">
              <w:r w:rsidRPr="0069264C">
                <w:rPr>
                  <w:rFonts w:ascii="Times New Roman CYR" w:hAnsi="Times New Roman CYR" w:cs="Times New Roman CYR"/>
                </w:rPr>
                <w:t>коду</w:t>
              </w:r>
            </w:hyperlink>
            <w:r w:rsidRPr="0069264C">
              <w:rPr>
                <w:rFonts w:ascii="Times New Roman CYR" w:hAnsi="Times New Roman CYR" w:cs="Times New Roman CYR"/>
              </w:rPr>
              <w:t xml:space="preserve"> главы</w:t>
            </w:r>
            <w:bookmarkEnd w:id="18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В случае представления Информации об исполнении обязательств уполномоченным органом в Финансов</w:t>
            </w:r>
            <w:r>
              <w:rPr>
                <w:rFonts w:ascii="Times New Roman CYR" w:hAnsi="Times New Roman CYR" w:cs="Times New Roman CYR"/>
              </w:rPr>
              <w:t>ый</w:t>
            </w:r>
            <w:r w:rsidRPr="0069264C">
              <w:rPr>
                <w:rFonts w:ascii="Times New Roman CYR" w:hAnsi="Times New Roman CYR" w:cs="Times New Roman CYR"/>
              </w:rPr>
              <w:t xml:space="preserve"> </w:t>
            </w:r>
            <w:r>
              <w:rPr>
                <w:rFonts w:ascii="Times New Roman CYR" w:hAnsi="Times New Roman CYR" w:cs="Times New Roman CYR"/>
              </w:rPr>
              <w:t>орган</w:t>
            </w:r>
            <w:r w:rsidRPr="0069264C">
              <w:rPr>
                <w:rFonts w:ascii="Times New Roman CYR" w:hAnsi="Times New Roman CYR" w:cs="Times New Roman CYR"/>
              </w:rPr>
              <w:t xml:space="preserve"> уполномоченный орган формирует Информацию об исполнении обязательств в разрезе главных распорядителей бюджетных средств. При этом в наименовании строки "Итого по коду главы" указывается код главного распорядителя бюджетных средств по </w:t>
            </w:r>
            <w:hyperlink r:id="rId118" w:history="1">
              <w:r w:rsidRPr="0069264C">
                <w:rPr>
                  <w:rFonts w:ascii="Times New Roman CYR" w:hAnsi="Times New Roman CYR" w:cs="Times New Roman CYR"/>
                </w:rPr>
                <w:t>бюджетной классификации</w:t>
              </w:r>
            </w:hyperlink>
            <w:r w:rsidRPr="0069264C">
              <w:rPr>
                <w:rFonts w:ascii="Times New Roman CYR" w:hAnsi="Times New Roman CYR" w:cs="Times New Roman CYR"/>
              </w:rPr>
              <w:t xml:space="preserve"> Российской Федерации, с отражением в </w:t>
            </w:r>
            <w:hyperlink w:anchor="sub_70009" w:history="1">
              <w:r w:rsidRPr="0069264C">
                <w:rPr>
                  <w:rFonts w:ascii="Times New Roman CYR" w:hAnsi="Times New Roman CYR" w:cs="Times New Roman CYR"/>
                </w:rPr>
                <w:t>пунктах 9 - 13</w:t>
              </w:r>
            </w:hyperlink>
            <w:r w:rsidRPr="0069264C">
              <w:rPr>
                <w:rFonts w:ascii="Times New Roman CYR" w:hAnsi="Times New Roman CYR" w:cs="Times New Roman CYR"/>
              </w:rPr>
              <w:t xml:space="preserve"> итоговых данных по получателям бюджетных средств, подведомственных данному главному распорядителю бюджетных средств.</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2" w:name="sub_70015"/>
            <w:r w:rsidRPr="0069264C">
              <w:rPr>
                <w:rFonts w:ascii="Times New Roman CYR" w:hAnsi="Times New Roman CYR" w:cs="Times New Roman CYR"/>
              </w:rPr>
              <w:t>15. Всего</w:t>
            </w:r>
            <w:bookmarkEnd w:id="18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итоговые суммы бюджетных или денежных обязательств.</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3" w:name="sub_70016"/>
            <w:r w:rsidRPr="0069264C">
              <w:rPr>
                <w:rFonts w:ascii="Times New Roman CYR" w:hAnsi="Times New Roman CYR" w:cs="Times New Roman CYR"/>
              </w:rPr>
              <w:t>16. Руководитель</w:t>
            </w:r>
            <w:bookmarkEnd w:id="18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подпись, расшифровка подписи руководителя уполномоченного органа.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4" w:name="sub_70017"/>
            <w:r w:rsidRPr="0069264C">
              <w:rPr>
                <w:rFonts w:ascii="Times New Roman CYR" w:hAnsi="Times New Roman CYR" w:cs="Times New Roman CYR"/>
              </w:rPr>
              <w:t>17. Главный бухгалтер</w:t>
            </w:r>
            <w:bookmarkEnd w:id="18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подпись, расшифровка подписи главного бухгалтера уполномоченного органа.</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5" w:name="sub_70018"/>
            <w:r w:rsidRPr="0069264C">
              <w:rPr>
                <w:rFonts w:ascii="Times New Roman CYR" w:hAnsi="Times New Roman CYR" w:cs="Times New Roman CYR"/>
              </w:rPr>
              <w:t>18. Ответственный исполнитель</w:t>
            </w:r>
            <w:bookmarkEnd w:id="18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должность, подпись, расшифровка подписи, телефон ответственного исполнителя, сформировавшего отчет.</w:t>
            </w:r>
          </w:p>
        </w:tc>
      </w:tr>
      <w:tr w:rsidR="00F634D0" w:rsidRPr="0069264C" w:rsidTr="009138DA">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6" w:name="sub_70019"/>
            <w:r w:rsidRPr="0069264C">
              <w:rPr>
                <w:rFonts w:ascii="Times New Roman CYR" w:hAnsi="Times New Roman CYR" w:cs="Times New Roman CYR"/>
              </w:rPr>
              <w:t>19. Дата</w:t>
            </w:r>
            <w:bookmarkEnd w:id="186"/>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подписания отчета.</w:t>
            </w:r>
          </w:p>
        </w:tc>
      </w:tr>
    </w:tbl>
    <w:p w:rsidR="00F634D0" w:rsidRPr="0069264C" w:rsidRDefault="00F634D0" w:rsidP="00F634D0">
      <w:pPr>
        <w:widowControl w:val="0"/>
        <w:autoSpaceDE w:val="0"/>
        <w:autoSpaceDN w:val="0"/>
        <w:adjustRightInd w:val="0"/>
        <w:jc w:val="both"/>
        <w:rPr>
          <w:rFonts w:ascii="Times New Roman CYR" w:hAnsi="Times New Roman CYR" w:cs="Times New Roman CYR"/>
        </w:rPr>
      </w:pPr>
    </w:p>
    <w:p w:rsidR="00F634D0" w:rsidRDefault="00F634D0"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78538D" w:rsidRDefault="0078538D" w:rsidP="00F634D0">
      <w:pPr>
        <w:widowControl w:val="0"/>
        <w:autoSpaceDE w:val="0"/>
        <w:autoSpaceDN w:val="0"/>
        <w:outlineLvl w:val="1"/>
      </w:pPr>
    </w:p>
    <w:p w:rsidR="00447BF9" w:rsidRDefault="00447BF9">
      <w:pPr>
        <w:suppressAutoHyphens w:val="0"/>
        <w:spacing w:after="200" w:line="276" w:lineRule="auto"/>
      </w:pPr>
      <w:r>
        <w:br w:type="page"/>
      </w:r>
    </w:p>
    <w:p w:rsidR="00F634D0" w:rsidRPr="0069264C" w:rsidRDefault="00F634D0" w:rsidP="00F634D0">
      <w:pPr>
        <w:widowControl w:val="0"/>
        <w:autoSpaceDE w:val="0"/>
        <w:autoSpaceDN w:val="0"/>
        <w:jc w:val="right"/>
        <w:outlineLvl w:val="1"/>
      </w:pPr>
      <w:r w:rsidRPr="0069264C">
        <w:t xml:space="preserve">Приложение № </w:t>
      </w:r>
      <w:r>
        <w:t>8</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F634D0" w:rsidRPr="0078538D" w:rsidRDefault="00F634D0" w:rsidP="0078538D">
      <w:pPr>
        <w:widowControl w:val="0"/>
        <w:autoSpaceDE w:val="0"/>
        <w:autoSpaceDN w:val="0"/>
        <w:adjustRightInd w:val="0"/>
        <w:jc w:val="center"/>
        <w:outlineLvl w:val="0"/>
        <w:rPr>
          <w:b/>
          <w:bCs/>
        </w:rPr>
      </w:pPr>
    </w:p>
    <w:p w:rsidR="00F634D0" w:rsidRPr="0078538D" w:rsidRDefault="00F634D0" w:rsidP="0078538D">
      <w:pPr>
        <w:widowControl w:val="0"/>
        <w:autoSpaceDE w:val="0"/>
        <w:autoSpaceDN w:val="0"/>
        <w:adjustRightInd w:val="0"/>
        <w:jc w:val="center"/>
        <w:outlineLvl w:val="0"/>
        <w:rPr>
          <w:b/>
          <w:bCs/>
        </w:rPr>
      </w:pPr>
      <w:r w:rsidRPr="0078538D">
        <w:rPr>
          <w:b/>
          <w:bCs/>
        </w:rPr>
        <w:t>Реквизиты извещения о постановке на учет (изменении) бюджетного обязательства в органе Федерального казначейства</w:t>
      </w:r>
    </w:p>
    <w:p w:rsidR="00F634D0" w:rsidRPr="0078538D" w:rsidRDefault="00F634D0" w:rsidP="0078538D">
      <w:pPr>
        <w:widowControl w:val="0"/>
        <w:autoSpaceDE w:val="0"/>
        <w:autoSpaceDN w:val="0"/>
        <w:adjustRightInd w:val="0"/>
        <w:jc w:val="both"/>
      </w:pPr>
    </w:p>
    <w:p w:rsidR="00F634D0" w:rsidRPr="0078538D" w:rsidRDefault="00F634D0" w:rsidP="0078538D">
      <w:pPr>
        <w:widowControl w:val="0"/>
        <w:autoSpaceDE w:val="0"/>
        <w:autoSpaceDN w:val="0"/>
        <w:adjustRightInd w:val="0"/>
      </w:pPr>
      <w:r w:rsidRPr="0078538D">
        <w:t>Единица измерения: руб. (с точностью до второго десятичного знака)</w:t>
      </w:r>
    </w:p>
    <w:p w:rsidR="00F634D0" w:rsidRPr="0069264C" w:rsidRDefault="00F634D0" w:rsidP="00F634D0">
      <w:pPr>
        <w:widowControl w:val="0"/>
        <w:autoSpaceDE w:val="0"/>
        <w:autoSpaceDN w:val="0"/>
        <w:adjustRightInd w:val="0"/>
        <w:jc w:val="both"/>
        <w:rPr>
          <w:rFonts w:ascii="Times New Roman CYR" w:hAnsi="Times New Roman CYR" w:cs="Times New Roman CYR"/>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6237"/>
      </w:tblGrid>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Наименование реквизита</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Правила формирования, заполнения реквизита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1</w:t>
            </w:r>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center"/>
              <w:rPr>
                <w:rFonts w:ascii="Times New Roman CYR" w:hAnsi="Times New Roman CYR" w:cs="Times New Roman CYR"/>
              </w:rPr>
            </w:pPr>
            <w:r w:rsidRPr="0069264C">
              <w:rPr>
                <w:rFonts w:ascii="Times New Roman CYR" w:hAnsi="Times New Roman CYR" w:cs="Times New Roman CYR"/>
              </w:rPr>
              <w:t>2</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7" w:name="sub_120001"/>
            <w:r w:rsidRPr="0069264C">
              <w:rPr>
                <w:rFonts w:ascii="Times New Roman CYR" w:hAnsi="Times New Roman CYR" w:cs="Times New Roman CYR"/>
              </w:rPr>
              <w:t>1. Дата</w:t>
            </w:r>
            <w:bookmarkEnd w:id="18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Извещения о постановке на учет (изменении) бюджетного обязательства в уполномоченном органе.</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8" w:name="sub_120002"/>
            <w:r w:rsidRPr="0069264C">
              <w:rPr>
                <w:rFonts w:ascii="Times New Roman CYR" w:hAnsi="Times New Roman CYR" w:cs="Times New Roman CYR"/>
              </w:rPr>
              <w:t>2. Наименование органа Федерального казначейства</w:t>
            </w:r>
            <w:bookmarkEnd w:id="18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уполномоченного органа.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89" w:name="sub_120021"/>
            <w:r w:rsidRPr="0069264C">
              <w:rPr>
                <w:rFonts w:ascii="Times New Roman CYR" w:hAnsi="Times New Roman CYR" w:cs="Times New Roman CYR"/>
              </w:rPr>
              <w:t>2.1. Код органа Федерального казначейства (КОФК)</w:t>
            </w:r>
            <w:bookmarkEnd w:id="18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уполномоченного органа, присвоенный Федеральным казначейством.</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0" w:name="sub_120003"/>
            <w:r w:rsidRPr="0069264C">
              <w:rPr>
                <w:rFonts w:ascii="Times New Roman CYR" w:hAnsi="Times New Roman CYR" w:cs="Times New Roman CYR"/>
              </w:rPr>
              <w:t>3. Получатель бюджетных средств</w:t>
            </w:r>
            <w:bookmarkEnd w:id="19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участника бюджетного процесса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1" w:name="sub_120031"/>
            <w:r w:rsidRPr="0069264C">
              <w:rPr>
                <w:rFonts w:ascii="Times New Roman CYR" w:hAnsi="Times New Roman CYR" w:cs="Times New Roman CYR"/>
              </w:rPr>
              <w:t>3.1. Код по Сводному реестру</w:t>
            </w:r>
            <w:bookmarkEnd w:id="19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по Сводному реестру получателя бюджетных средств.</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2" w:name="sub_120004"/>
            <w:r w:rsidRPr="0069264C">
              <w:rPr>
                <w:rFonts w:ascii="Times New Roman CYR" w:hAnsi="Times New Roman CYR" w:cs="Times New Roman CYR"/>
              </w:rPr>
              <w:t>4. Наименование бюджета</w:t>
            </w:r>
            <w:bookmarkEnd w:id="19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бюджета.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3" w:name="sub_120005"/>
            <w:r w:rsidRPr="0069264C">
              <w:rPr>
                <w:rFonts w:ascii="Times New Roman CYR" w:hAnsi="Times New Roman CYR" w:cs="Times New Roman CYR"/>
              </w:rPr>
              <w:t xml:space="preserve">5. Код </w:t>
            </w:r>
            <w:hyperlink r:id="rId119" w:history="1">
              <w:r w:rsidRPr="0069264C">
                <w:rPr>
                  <w:rFonts w:ascii="Times New Roman CYR" w:hAnsi="Times New Roman CYR" w:cs="Times New Roman CYR"/>
                </w:rPr>
                <w:t>ОКТМО</w:t>
              </w:r>
            </w:hyperlink>
            <w:bookmarkEnd w:id="19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по </w:t>
            </w:r>
            <w:hyperlink r:id="rId120" w:history="1">
              <w:r w:rsidRPr="0069264C">
                <w:rPr>
                  <w:rFonts w:ascii="Times New Roman CYR" w:hAnsi="Times New Roman CYR" w:cs="Times New Roman CYR"/>
                </w:rPr>
                <w:t>Общероссийскому классификатору</w:t>
              </w:r>
            </w:hyperlink>
            <w:r w:rsidRPr="0069264C">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4" w:name="sub_120006"/>
            <w:r w:rsidRPr="0069264C">
              <w:rPr>
                <w:rFonts w:ascii="Times New Roman CYR" w:hAnsi="Times New Roman CYR" w:cs="Times New Roman CYR"/>
              </w:rPr>
              <w:t>6. Финансовый орган</w:t>
            </w:r>
            <w:bookmarkEnd w:id="19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финансового органа.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5" w:name="sub_120061"/>
            <w:r w:rsidRPr="0069264C">
              <w:rPr>
                <w:rFonts w:ascii="Times New Roman CYR" w:hAnsi="Times New Roman CYR" w:cs="Times New Roman CYR"/>
              </w:rPr>
              <w:t>6.1. Код по ОКПО</w:t>
            </w:r>
            <w:bookmarkEnd w:id="19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6" w:name="sub_120007"/>
            <w:r w:rsidRPr="0069264C">
              <w:rPr>
                <w:rFonts w:ascii="Times New Roman CYR" w:hAnsi="Times New Roman CYR" w:cs="Times New Roman CYR"/>
              </w:rPr>
              <w:t>7. Номер документа, являющегося основанием для принятия на учет бюджетного обязательства (далее - документ-основание)</w:t>
            </w:r>
            <w:bookmarkEnd w:id="196"/>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номер документа-основания.</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7" w:name="sub_120008"/>
            <w:r w:rsidRPr="0069264C">
              <w:rPr>
                <w:rFonts w:ascii="Times New Roman CYR" w:hAnsi="Times New Roman CYR" w:cs="Times New Roman CYR"/>
              </w:rPr>
              <w:t>8. Дата заключения (принятия) документа-основания</w:t>
            </w:r>
            <w:bookmarkEnd w:id="19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заключения (принятия) документа-основания.</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8" w:name="sub_120009"/>
            <w:r w:rsidRPr="0069264C">
              <w:rPr>
                <w:rFonts w:ascii="Times New Roman CYR" w:hAnsi="Times New Roman CYR" w:cs="Times New Roman CYR"/>
              </w:rPr>
              <w:t>9. Сумма по документу-основанию</w:t>
            </w:r>
            <w:bookmarkEnd w:id="19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бюджетного обязательства по документу-основанию.</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199" w:name="sub_120010"/>
            <w:r w:rsidRPr="0069264C">
              <w:rPr>
                <w:rFonts w:ascii="Times New Roman CYR" w:hAnsi="Times New Roman CYR" w:cs="Times New Roman CYR"/>
              </w:rPr>
              <w:t>10. Дата Сведений о бюджетном обязательстве</w:t>
            </w:r>
            <w:bookmarkEnd w:id="19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Сведений о бюджетном обязательстве.</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0" w:name="sub_120011"/>
            <w:r w:rsidRPr="0069264C">
              <w:rPr>
                <w:rFonts w:ascii="Times New Roman CYR" w:hAnsi="Times New Roman CYR" w:cs="Times New Roman CYR"/>
              </w:rPr>
              <w:t>11. Дата постановки на учет (изменения) бюджетного обязательства</w:t>
            </w:r>
            <w:bookmarkEnd w:id="20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постановки на учет (изменения) бюджетного обязательства.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1" w:name="sub_120012"/>
            <w:r w:rsidRPr="0069264C">
              <w:rPr>
                <w:rFonts w:ascii="Times New Roman CYR" w:hAnsi="Times New Roman CYR" w:cs="Times New Roman CYR"/>
              </w:rPr>
              <w:t>12. Порядковый номер внесения изменений в бюджетное обязательство</w:t>
            </w:r>
            <w:bookmarkEnd w:id="20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порядковый номер внесения изменений в бюджетное обязательство.</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2" w:name="sub_120013"/>
            <w:r w:rsidRPr="0069264C">
              <w:rPr>
                <w:rFonts w:ascii="Times New Roman CYR" w:hAnsi="Times New Roman CYR" w:cs="Times New Roman CYR"/>
              </w:rPr>
              <w:t>13. Учетный номер бюджетного обязательства</w:t>
            </w:r>
            <w:bookmarkEnd w:id="20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учетный номер бюджетного обязательства.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3" w:name="sub_120014"/>
            <w:r w:rsidRPr="0069264C">
              <w:rPr>
                <w:rFonts w:ascii="Times New Roman CYR" w:hAnsi="Times New Roman CYR" w:cs="Times New Roman CYR"/>
              </w:rPr>
              <w:t>14. Номер реестровой записи в реестре контрактов (реестре соглашений)</w:t>
            </w:r>
            <w:bookmarkEnd w:id="20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roofErr w:type="gramStart"/>
            <w:r w:rsidRPr="0069264C">
              <w:rPr>
                <w:rFonts w:ascii="Times New Roman CYR" w:hAnsi="Times New Roman CYR" w:cs="Times New Roman CYR"/>
              </w:rPr>
              <w:t xml:space="preserve">Указывается уникальный номер реестровой записи в установленной </w:t>
            </w:r>
            <w:hyperlink r:id="rId121" w:history="1">
              <w:r w:rsidRPr="0069264C">
                <w:rPr>
                  <w:rFonts w:ascii="Times New Roman CYR" w:hAnsi="Times New Roman CYR" w:cs="Times New Roman CYR"/>
                </w:rPr>
                <w:t>законодательством</w:t>
              </w:r>
            </w:hyperlink>
            <w:r w:rsidRPr="0069264C">
              <w:rPr>
                <w:rFonts w:ascii="Times New Roman CYR" w:hAnsi="Times New Roman CYR" w:cs="Times New Roman CYR"/>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roofErr w:type="gramEnd"/>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4" w:name="sub_120015"/>
            <w:r w:rsidRPr="0069264C">
              <w:rPr>
                <w:rFonts w:ascii="Times New Roman CYR" w:hAnsi="Times New Roman CYR" w:cs="Times New Roman CYR"/>
              </w:rPr>
              <w:t>15. Ответственный исполнитель</w:t>
            </w:r>
            <w:bookmarkEnd w:id="20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должность, подпись, расшифровка подписи, телефон ответственного исполнителя.</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5" w:name="sub_120016"/>
            <w:r w:rsidRPr="0069264C">
              <w:rPr>
                <w:rFonts w:ascii="Times New Roman CYR" w:hAnsi="Times New Roman CYR" w:cs="Times New Roman CYR"/>
              </w:rPr>
              <w:t>16. Дата</w:t>
            </w:r>
            <w:bookmarkEnd w:id="20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подписания Извещения о постановке на учет (изменении) бюджетного обязательства в уполномоченном органе.</w:t>
            </w:r>
          </w:p>
        </w:tc>
      </w:tr>
    </w:tbl>
    <w:p w:rsidR="00F634D0" w:rsidRPr="0069264C" w:rsidRDefault="00F634D0" w:rsidP="00F634D0">
      <w:pPr>
        <w:widowControl w:val="0"/>
        <w:autoSpaceDE w:val="0"/>
        <w:autoSpaceDN w:val="0"/>
        <w:adjustRightInd w:val="0"/>
        <w:jc w:val="both"/>
        <w:rPr>
          <w:rFonts w:ascii="Times New Roman CYR" w:hAnsi="Times New Roman CYR" w:cs="Times New Roman CYR"/>
        </w:rPr>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autoSpaceDE w:val="0"/>
        <w:autoSpaceDN w:val="0"/>
        <w:jc w:val="right"/>
        <w:outlineLvl w:val="1"/>
      </w:pPr>
    </w:p>
    <w:p w:rsidR="00F634D0" w:rsidRDefault="00F634D0" w:rsidP="00F634D0">
      <w:pPr>
        <w:widowControl w:val="0"/>
        <w:tabs>
          <w:tab w:val="left" w:pos="8084"/>
        </w:tabs>
        <w:autoSpaceDE w:val="0"/>
        <w:autoSpaceDN w:val="0"/>
        <w:outlineLvl w:val="1"/>
      </w:pPr>
      <w:r>
        <w:tab/>
      </w:r>
    </w:p>
    <w:p w:rsidR="00F634D0" w:rsidRDefault="00F634D0" w:rsidP="00F634D0">
      <w:pPr>
        <w:widowControl w:val="0"/>
        <w:tabs>
          <w:tab w:val="left" w:pos="8084"/>
        </w:tabs>
        <w:autoSpaceDE w:val="0"/>
        <w:autoSpaceDN w:val="0"/>
        <w:outlineLvl w:val="1"/>
      </w:pPr>
    </w:p>
    <w:p w:rsidR="0078538D" w:rsidRDefault="0078538D" w:rsidP="00F634D0">
      <w:pPr>
        <w:widowControl w:val="0"/>
        <w:tabs>
          <w:tab w:val="left" w:pos="8084"/>
        </w:tabs>
        <w:autoSpaceDE w:val="0"/>
        <w:autoSpaceDN w:val="0"/>
        <w:outlineLvl w:val="1"/>
      </w:pPr>
    </w:p>
    <w:p w:rsidR="00447BF9" w:rsidRDefault="00447BF9">
      <w:pPr>
        <w:suppressAutoHyphens w:val="0"/>
        <w:spacing w:after="200" w:line="276" w:lineRule="auto"/>
      </w:pPr>
      <w:r>
        <w:br w:type="page"/>
      </w:r>
    </w:p>
    <w:p w:rsidR="00F634D0" w:rsidRPr="0069264C" w:rsidRDefault="00F634D0" w:rsidP="00F634D0">
      <w:pPr>
        <w:widowControl w:val="0"/>
        <w:autoSpaceDE w:val="0"/>
        <w:autoSpaceDN w:val="0"/>
        <w:jc w:val="right"/>
        <w:outlineLvl w:val="1"/>
      </w:pPr>
      <w:r w:rsidRPr="0069264C">
        <w:t xml:space="preserve">Приложение № </w:t>
      </w:r>
      <w:r>
        <w:t>9</w:t>
      </w:r>
    </w:p>
    <w:p w:rsidR="00DD6860" w:rsidRPr="0069264C" w:rsidRDefault="00DD6860" w:rsidP="00DD6860">
      <w:pPr>
        <w:widowControl w:val="0"/>
        <w:autoSpaceDE w:val="0"/>
        <w:autoSpaceDN w:val="0"/>
        <w:ind w:left="5103"/>
        <w:jc w:val="right"/>
      </w:pPr>
      <w:r w:rsidRPr="0069264C">
        <w:t>к Порядку учета</w:t>
      </w:r>
      <w:r>
        <w:t xml:space="preserve"> бюджетных </w:t>
      </w:r>
      <w:r w:rsidRPr="0069264C">
        <w:t xml:space="preserve">и денежных обязательств получателей средств бюджета </w:t>
      </w:r>
      <w:r>
        <w:t>Туксинского сельского</w:t>
      </w:r>
      <w:r w:rsidRPr="0069264C">
        <w:t xml:space="preserve"> </w:t>
      </w:r>
      <w:r>
        <w:t>поселения уполномоченным органом</w:t>
      </w:r>
    </w:p>
    <w:p w:rsidR="0078538D" w:rsidRDefault="0078538D" w:rsidP="0078538D">
      <w:pPr>
        <w:widowControl w:val="0"/>
        <w:autoSpaceDE w:val="0"/>
        <w:autoSpaceDN w:val="0"/>
        <w:adjustRightInd w:val="0"/>
        <w:jc w:val="center"/>
        <w:outlineLvl w:val="0"/>
        <w:rPr>
          <w:b/>
          <w:bCs/>
        </w:rPr>
      </w:pPr>
    </w:p>
    <w:p w:rsidR="00F634D0" w:rsidRPr="0078538D" w:rsidRDefault="00F634D0" w:rsidP="0078538D">
      <w:pPr>
        <w:widowControl w:val="0"/>
        <w:autoSpaceDE w:val="0"/>
        <w:autoSpaceDN w:val="0"/>
        <w:adjustRightInd w:val="0"/>
        <w:jc w:val="center"/>
        <w:outlineLvl w:val="0"/>
        <w:rPr>
          <w:b/>
          <w:bCs/>
        </w:rPr>
      </w:pPr>
      <w:r w:rsidRPr="0078538D">
        <w:rPr>
          <w:b/>
          <w:bCs/>
        </w:rPr>
        <w:t>Реквизиты извещения о постановке на учет (изменении) денежного обязательства в органе Федерального казначейства</w:t>
      </w:r>
    </w:p>
    <w:p w:rsidR="00F634D0" w:rsidRPr="0078538D" w:rsidRDefault="00F634D0" w:rsidP="0078538D">
      <w:pPr>
        <w:widowControl w:val="0"/>
        <w:autoSpaceDE w:val="0"/>
        <w:autoSpaceDN w:val="0"/>
        <w:adjustRightInd w:val="0"/>
        <w:jc w:val="both"/>
      </w:pPr>
    </w:p>
    <w:p w:rsidR="00F634D0" w:rsidRPr="0078538D" w:rsidRDefault="00F634D0" w:rsidP="0078538D">
      <w:pPr>
        <w:widowControl w:val="0"/>
        <w:autoSpaceDE w:val="0"/>
        <w:autoSpaceDN w:val="0"/>
        <w:adjustRightInd w:val="0"/>
      </w:pPr>
      <w:r w:rsidRPr="0078538D">
        <w:t>Единица измерения: руб. (с точностью до второго десятичного знака)</w:t>
      </w:r>
    </w:p>
    <w:p w:rsidR="00F634D0" w:rsidRPr="0078538D" w:rsidRDefault="00F634D0" w:rsidP="0078538D">
      <w:pPr>
        <w:widowControl w:val="0"/>
        <w:autoSpaceDE w:val="0"/>
        <w:autoSpaceDN w:val="0"/>
        <w:adjustRightInd w:val="0"/>
        <w:jc w:val="both"/>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6237"/>
      </w:tblGrid>
      <w:tr w:rsidR="00F634D0" w:rsidRPr="0078538D" w:rsidTr="0078538D">
        <w:tc>
          <w:tcPr>
            <w:tcW w:w="3544" w:type="dxa"/>
            <w:tcBorders>
              <w:top w:val="single" w:sz="4" w:space="0" w:color="auto"/>
              <w:bottom w:val="single" w:sz="4" w:space="0" w:color="auto"/>
              <w:right w:val="single" w:sz="4" w:space="0" w:color="auto"/>
            </w:tcBorders>
          </w:tcPr>
          <w:p w:rsidR="00F634D0" w:rsidRPr="0078538D" w:rsidRDefault="00F634D0" w:rsidP="0078538D">
            <w:pPr>
              <w:widowControl w:val="0"/>
              <w:autoSpaceDE w:val="0"/>
              <w:autoSpaceDN w:val="0"/>
              <w:adjustRightInd w:val="0"/>
              <w:jc w:val="center"/>
            </w:pPr>
            <w:r w:rsidRPr="0078538D">
              <w:t>Наименование реквизита</w:t>
            </w:r>
          </w:p>
        </w:tc>
        <w:tc>
          <w:tcPr>
            <w:tcW w:w="6237" w:type="dxa"/>
            <w:tcBorders>
              <w:top w:val="single" w:sz="4" w:space="0" w:color="auto"/>
              <w:left w:val="single" w:sz="4" w:space="0" w:color="auto"/>
              <w:bottom w:val="single" w:sz="4" w:space="0" w:color="auto"/>
            </w:tcBorders>
          </w:tcPr>
          <w:p w:rsidR="00F634D0" w:rsidRPr="0078538D" w:rsidRDefault="00F634D0" w:rsidP="0078538D">
            <w:pPr>
              <w:widowControl w:val="0"/>
              <w:autoSpaceDE w:val="0"/>
              <w:autoSpaceDN w:val="0"/>
              <w:adjustRightInd w:val="0"/>
              <w:jc w:val="center"/>
            </w:pPr>
            <w:r w:rsidRPr="0078538D">
              <w:t>Правила формирования, заполнения реквизита</w:t>
            </w:r>
          </w:p>
        </w:tc>
      </w:tr>
      <w:tr w:rsidR="00F634D0" w:rsidRPr="0078538D" w:rsidTr="0078538D">
        <w:tc>
          <w:tcPr>
            <w:tcW w:w="3544" w:type="dxa"/>
            <w:tcBorders>
              <w:top w:val="single" w:sz="4" w:space="0" w:color="auto"/>
              <w:bottom w:val="single" w:sz="4" w:space="0" w:color="auto"/>
              <w:right w:val="single" w:sz="4" w:space="0" w:color="auto"/>
            </w:tcBorders>
          </w:tcPr>
          <w:p w:rsidR="00F634D0" w:rsidRPr="0078538D" w:rsidRDefault="00F634D0" w:rsidP="0078538D">
            <w:pPr>
              <w:widowControl w:val="0"/>
              <w:autoSpaceDE w:val="0"/>
              <w:autoSpaceDN w:val="0"/>
              <w:adjustRightInd w:val="0"/>
              <w:jc w:val="center"/>
            </w:pPr>
            <w:r w:rsidRPr="0078538D">
              <w:t>1</w:t>
            </w:r>
          </w:p>
        </w:tc>
        <w:tc>
          <w:tcPr>
            <w:tcW w:w="6237" w:type="dxa"/>
            <w:tcBorders>
              <w:top w:val="single" w:sz="4" w:space="0" w:color="auto"/>
              <w:left w:val="single" w:sz="4" w:space="0" w:color="auto"/>
              <w:bottom w:val="single" w:sz="4" w:space="0" w:color="auto"/>
            </w:tcBorders>
          </w:tcPr>
          <w:p w:rsidR="00F634D0" w:rsidRPr="0078538D" w:rsidRDefault="00F634D0" w:rsidP="0078538D">
            <w:pPr>
              <w:widowControl w:val="0"/>
              <w:autoSpaceDE w:val="0"/>
              <w:autoSpaceDN w:val="0"/>
              <w:adjustRightInd w:val="0"/>
              <w:jc w:val="center"/>
            </w:pPr>
            <w:r w:rsidRPr="0078538D">
              <w:t>2</w:t>
            </w:r>
          </w:p>
        </w:tc>
      </w:tr>
      <w:tr w:rsidR="00F634D0" w:rsidRPr="0078538D" w:rsidTr="0078538D">
        <w:tc>
          <w:tcPr>
            <w:tcW w:w="3544" w:type="dxa"/>
            <w:tcBorders>
              <w:top w:val="single" w:sz="4" w:space="0" w:color="auto"/>
              <w:bottom w:val="single" w:sz="4" w:space="0" w:color="auto"/>
              <w:right w:val="single" w:sz="4" w:space="0" w:color="auto"/>
            </w:tcBorders>
          </w:tcPr>
          <w:p w:rsidR="00F634D0" w:rsidRPr="0078538D" w:rsidRDefault="00F634D0" w:rsidP="0078538D">
            <w:pPr>
              <w:widowControl w:val="0"/>
              <w:autoSpaceDE w:val="0"/>
              <w:autoSpaceDN w:val="0"/>
              <w:adjustRightInd w:val="0"/>
            </w:pPr>
            <w:bookmarkStart w:id="206" w:name="sub_130001"/>
            <w:r w:rsidRPr="0078538D">
              <w:t>1. Дата</w:t>
            </w:r>
            <w:bookmarkEnd w:id="206"/>
          </w:p>
        </w:tc>
        <w:tc>
          <w:tcPr>
            <w:tcW w:w="6237" w:type="dxa"/>
            <w:tcBorders>
              <w:top w:val="single" w:sz="4" w:space="0" w:color="auto"/>
              <w:left w:val="single" w:sz="4" w:space="0" w:color="auto"/>
              <w:bottom w:val="single" w:sz="4" w:space="0" w:color="auto"/>
            </w:tcBorders>
          </w:tcPr>
          <w:p w:rsidR="00F634D0" w:rsidRPr="0078538D" w:rsidRDefault="00F634D0" w:rsidP="0078538D">
            <w:pPr>
              <w:widowControl w:val="0"/>
              <w:autoSpaceDE w:val="0"/>
              <w:autoSpaceDN w:val="0"/>
              <w:adjustRightInd w:val="0"/>
              <w:jc w:val="both"/>
            </w:pPr>
            <w:r w:rsidRPr="0078538D">
              <w:t>Указывается дата Извещения о постановке на учет (изменении) денежного обязательства в уполномоченном органе.</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7" w:name="sub_130002"/>
            <w:r w:rsidRPr="0069264C">
              <w:rPr>
                <w:rFonts w:ascii="Times New Roman CYR" w:hAnsi="Times New Roman CYR" w:cs="Times New Roman CYR"/>
              </w:rPr>
              <w:t>2. Наименование органа Федерального казначейства</w:t>
            </w:r>
            <w:bookmarkEnd w:id="20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наименование уполномоченного органа. </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8" w:name="sub_130021"/>
            <w:r w:rsidRPr="0069264C">
              <w:rPr>
                <w:rFonts w:ascii="Times New Roman CYR" w:hAnsi="Times New Roman CYR" w:cs="Times New Roman CYR"/>
              </w:rPr>
              <w:t>2.1. Код органа Федерального казначейства (КОФК)</w:t>
            </w:r>
            <w:bookmarkEnd w:id="20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уполномоченного органа, присвоенный Федеральным казначейством.</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09" w:name="sub_130003"/>
            <w:r w:rsidRPr="0069264C">
              <w:rPr>
                <w:rFonts w:ascii="Times New Roman CYR" w:hAnsi="Times New Roman CYR" w:cs="Times New Roman CYR"/>
              </w:rPr>
              <w:t>3. Получатель бюджетных средств</w:t>
            </w:r>
            <w:bookmarkEnd w:id="20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участника бюджетного процесса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0" w:name="sub_130031"/>
            <w:r w:rsidRPr="0069264C">
              <w:rPr>
                <w:rFonts w:ascii="Times New Roman CYR" w:hAnsi="Times New Roman CYR" w:cs="Times New Roman CYR"/>
              </w:rPr>
              <w:t>3.1. Код по Сводному реестру</w:t>
            </w:r>
            <w:bookmarkEnd w:id="21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по Сводному реестру получателя бюджетных средств.</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1" w:name="sub_130004"/>
            <w:r w:rsidRPr="0069264C">
              <w:rPr>
                <w:rFonts w:ascii="Times New Roman CYR" w:hAnsi="Times New Roman CYR" w:cs="Times New Roman CYR"/>
              </w:rPr>
              <w:t>4. Наименование бюджета</w:t>
            </w:r>
            <w:bookmarkEnd w:id="21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бюджета.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2" w:name="sub_130005"/>
            <w:r w:rsidRPr="0069264C">
              <w:rPr>
                <w:rFonts w:ascii="Times New Roman CYR" w:hAnsi="Times New Roman CYR" w:cs="Times New Roman CYR"/>
              </w:rPr>
              <w:t xml:space="preserve">5. Код </w:t>
            </w:r>
            <w:hyperlink r:id="rId122" w:history="1">
              <w:r w:rsidRPr="0069264C">
                <w:rPr>
                  <w:rFonts w:ascii="Times New Roman CYR" w:hAnsi="Times New Roman CYR" w:cs="Times New Roman CYR"/>
                </w:rPr>
                <w:t>ОКТМО</w:t>
              </w:r>
            </w:hyperlink>
            <w:bookmarkEnd w:id="21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 xml:space="preserve">Указывается код по </w:t>
            </w:r>
            <w:hyperlink r:id="rId123" w:history="1">
              <w:r w:rsidRPr="0069264C">
                <w:rPr>
                  <w:rFonts w:ascii="Times New Roman CYR" w:hAnsi="Times New Roman CYR" w:cs="Times New Roman CYR"/>
                </w:rPr>
                <w:t>Общероссийскому классификатору</w:t>
              </w:r>
            </w:hyperlink>
            <w:r w:rsidRPr="0069264C">
              <w:rPr>
                <w:rFonts w:ascii="Times New Roman CYR" w:hAnsi="Times New Roman CYR" w:cs="Times New Roman CYR"/>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3" w:name="sub_130006"/>
            <w:r w:rsidRPr="0069264C">
              <w:rPr>
                <w:rFonts w:ascii="Times New Roman CYR" w:hAnsi="Times New Roman CYR" w:cs="Times New Roman CYR"/>
              </w:rPr>
              <w:t>6. Финансовый орган</w:t>
            </w:r>
            <w:bookmarkEnd w:id="21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наименование финансового органа.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4" w:name="sub_130061"/>
            <w:r w:rsidRPr="0069264C">
              <w:rPr>
                <w:rFonts w:ascii="Times New Roman CYR" w:hAnsi="Times New Roman CYR" w:cs="Times New Roman CYR"/>
              </w:rPr>
              <w:t>6.1. Код по ОКПО</w:t>
            </w:r>
            <w:bookmarkEnd w:id="21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код финансового органа по Общероссийскому классификатору предприятий и организаций.</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5" w:name="sub_130007"/>
            <w:r w:rsidRPr="0069264C">
              <w:rPr>
                <w:rFonts w:ascii="Times New Roman CYR" w:hAnsi="Times New Roman CYR" w:cs="Times New Roman CYR"/>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bookmarkEnd w:id="215"/>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6" w:name="sub_130008"/>
            <w:r w:rsidRPr="0069264C">
              <w:rPr>
                <w:rFonts w:ascii="Times New Roman CYR" w:hAnsi="Times New Roman CYR" w:cs="Times New Roman CYR"/>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bookmarkEnd w:id="216"/>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7" w:name="sub_130009"/>
            <w:r w:rsidRPr="0069264C">
              <w:rPr>
                <w:rFonts w:ascii="Times New Roman CYR" w:hAnsi="Times New Roman CYR" w:cs="Times New Roman CYR"/>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bookmarkEnd w:id="217"/>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8" w:name="sub_130010"/>
            <w:r w:rsidRPr="0069264C">
              <w:rPr>
                <w:rFonts w:ascii="Times New Roman CYR" w:hAnsi="Times New Roman CYR" w:cs="Times New Roman CYR"/>
              </w:rPr>
              <w:t>10. Дата Сведений о денежном обязательстве</w:t>
            </w:r>
            <w:bookmarkEnd w:id="218"/>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Сведений о денежном обязательстве.</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19" w:name="sub_130011"/>
            <w:r w:rsidRPr="0069264C">
              <w:rPr>
                <w:rFonts w:ascii="Times New Roman CYR" w:hAnsi="Times New Roman CYR" w:cs="Times New Roman CYR"/>
              </w:rPr>
              <w:t>11. Дата постановки на учет (изменения) денежного обязательства</w:t>
            </w:r>
            <w:bookmarkEnd w:id="219"/>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постановки на учет (изменения) денежного обязательства.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20" w:name="sub_130012"/>
            <w:r w:rsidRPr="0069264C">
              <w:rPr>
                <w:rFonts w:ascii="Times New Roman CYR" w:hAnsi="Times New Roman CYR" w:cs="Times New Roman CYR"/>
              </w:rPr>
              <w:t>12. Порядковый номер внесения изменений в денежное обязательство</w:t>
            </w:r>
            <w:bookmarkEnd w:id="220"/>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порядковый номер внесения изменений в денежное обязательство.</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21" w:name="sub_130013"/>
            <w:r w:rsidRPr="0069264C">
              <w:rPr>
                <w:rFonts w:ascii="Times New Roman CYR" w:hAnsi="Times New Roman CYR" w:cs="Times New Roman CYR"/>
              </w:rPr>
              <w:t>13. Учетный номер денежного обязательства</w:t>
            </w:r>
            <w:bookmarkEnd w:id="221"/>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учетный номер денежного обязательства.</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22" w:name="sub_130014"/>
            <w:r w:rsidRPr="0069264C">
              <w:rPr>
                <w:rFonts w:ascii="Times New Roman CYR" w:hAnsi="Times New Roman CYR" w:cs="Times New Roman CYR"/>
              </w:rPr>
              <w:t>14. Номер реестровой записи в реестре контрактов (реестре соглашений)</w:t>
            </w:r>
            <w:bookmarkEnd w:id="222"/>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proofErr w:type="gramStart"/>
            <w:r w:rsidRPr="0069264C">
              <w:rPr>
                <w:rFonts w:ascii="Times New Roman CYR" w:hAnsi="Times New Roman CYR" w:cs="Times New Roman CYR"/>
              </w:rPr>
              <w:t xml:space="preserve">Указывается уникальный номер реестровой записи в установленной </w:t>
            </w:r>
            <w:hyperlink r:id="rId124" w:history="1">
              <w:r w:rsidRPr="0069264C">
                <w:rPr>
                  <w:rFonts w:ascii="Times New Roman CYR" w:hAnsi="Times New Roman CYR" w:cs="Times New Roman CYR"/>
                </w:rPr>
                <w:t>законодательством</w:t>
              </w:r>
            </w:hyperlink>
            <w:r w:rsidRPr="0069264C">
              <w:rPr>
                <w:rFonts w:ascii="Times New Roman CYR" w:hAnsi="Times New Roman CYR" w:cs="Times New Roman CYR"/>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w:t>
            </w:r>
            <w:proofErr w:type="gramEnd"/>
            <w:r w:rsidRPr="0069264C">
              <w:rPr>
                <w:rFonts w:ascii="Times New Roman CYR" w:hAnsi="Times New Roman CYR" w:cs="Times New Roman CYR"/>
              </w:rPr>
              <w:t xml:space="preserve"> соглашений.</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23" w:name="sub_130015"/>
            <w:r w:rsidRPr="0069264C">
              <w:rPr>
                <w:rFonts w:ascii="Times New Roman CYR" w:hAnsi="Times New Roman CYR" w:cs="Times New Roman CYR"/>
              </w:rPr>
              <w:t>15. Ответственный исполнитель</w:t>
            </w:r>
            <w:bookmarkEnd w:id="223"/>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Указываются должность, подпись, расшифровка подписи, телефон ответственного исполнителя.</w:t>
            </w:r>
          </w:p>
        </w:tc>
      </w:tr>
      <w:tr w:rsidR="00F634D0" w:rsidRPr="0069264C" w:rsidTr="0078538D">
        <w:tc>
          <w:tcPr>
            <w:tcW w:w="3544" w:type="dxa"/>
            <w:tcBorders>
              <w:top w:val="single" w:sz="4" w:space="0" w:color="auto"/>
              <w:bottom w:val="single" w:sz="4" w:space="0" w:color="auto"/>
              <w:right w:val="single" w:sz="4" w:space="0" w:color="auto"/>
            </w:tcBorders>
          </w:tcPr>
          <w:p w:rsidR="00F634D0" w:rsidRPr="0069264C" w:rsidRDefault="00F634D0" w:rsidP="00061501">
            <w:pPr>
              <w:widowControl w:val="0"/>
              <w:autoSpaceDE w:val="0"/>
              <w:autoSpaceDN w:val="0"/>
              <w:adjustRightInd w:val="0"/>
              <w:rPr>
                <w:rFonts w:ascii="Times New Roman CYR" w:hAnsi="Times New Roman CYR" w:cs="Times New Roman CYR"/>
              </w:rPr>
            </w:pPr>
            <w:bookmarkStart w:id="224" w:name="sub_130017"/>
            <w:r w:rsidRPr="0069264C">
              <w:rPr>
                <w:rFonts w:ascii="Times New Roman CYR" w:hAnsi="Times New Roman CYR" w:cs="Times New Roman CYR"/>
              </w:rPr>
              <w:t>17. Дата</w:t>
            </w:r>
            <w:bookmarkEnd w:id="224"/>
          </w:p>
        </w:tc>
        <w:tc>
          <w:tcPr>
            <w:tcW w:w="6237" w:type="dxa"/>
            <w:tcBorders>
              <w:top w:val="single" w:sz="4" w:space="0" w:color="auto"/>
              <w:left w:val="single" w:sz="4" w:space="0" w:color="auto"/>
              <w:bottom w:val="single" w:sz="4" w:space="0" w:color="auto"/>
            </w:tcBorders>
          </w:tcPr>
          <w:p w:rsidR="00F634D0" w:rsidRPr="0069264C" w:rsidRDefault="00F634D0" w:rsidP="00061501">
            <w:pPr>
              <w:widowControl w:val="0"/>
              <w:autoSpaceDE w:val="0"/>
              <w:autoSpaceDN w:val="0"/>
              <w:adjustRightInd w:val="0"/>
              <w:jc w:val="both"/>
              <w:rPr>
                <w:rFonts w:ascii="Times New Roman CYR" w:hAnsi="Times New Roman CYR" w:cs="Times New Roman CYR"/>
              </w:rPr>
            </w:pPr>
            <w:r w:rsidRPr="0069264C">
              <w:rPr>
                <w:rFonts w:ascii="Times New Roman CYR" w:hAnsi="Times New Roman CYR" w:cs="Times New Roman CYR"/>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0D27D0" w:rsidRDefault="000D27D0" w:rsidP="00F634D0">
      <w:pPr>
        <w:rPr>
          <w:lang w:eastAsia="ru-RU"/>
        </w:rPr>
      </w:pPr>
    </w:p>
    <w:p w:rsidR="000D27D0" w:rsidRDefault="000D27D0">
      <w:pPr>
        <w:suppressAutoHyphens w:val="0"/>
        <w:spacing w:after="200" w:line="276" w:lineRule="auto"/>
        <w:rPr>
          <w:lang w:eastAsia="ru-RU"/>
        </w:rPr>
      </w:pPr>
      <w:r>
        <w:rPr>
          <w:lang w:eastAsia="ru-RU"/>
        </w:rPr>
        <w:br w:type="page"/>
      </w:r>
    </w:p>
    <w:p w:rsidR="00447BF9" w:rsidRPr="00121C84" w:rsidRDefault="00447BF9" w:rsidP="00447BF9">
      <w:pPr>
        <w:pStyle w:val="2"/>
        <w:jc w:val="right"/>
        <w:rPr>
          <w:sz w:val="24"/>
        </w:rPr>
      </w:pPr>
      <w:r w:rsidRPr="00121C84">
        <w:rPr>
          <w:sz w:val="24"/>
        </w:rPr>
        <w:t xml:space="preserve">Приложение </w:t>
      </w:r>
      <w:r>
        <w:rPr>
          <w:sz w:val="24"/>
        </w:rPr>
        <w:t>№ 2</w:t>
      </w:r>
    </w:p>
    <w:p w:rsidR="00447BF9" w:rsidRPr="00121C84" w:rsidRDefault="00447BF9" w:rsidP="00447BF9">
      <w:pPr>
        <w:pStyle w:val="2"/>
        <w:jc w:val="right"/>
        <w:rPr>
          <w:sz w:val="24"/>
        </w:rPr>
      </w:pPr>
      <w:r w:rsidRPr="00121C84">
        <w:rPr>
          <w:sz w:val="24"/>
        </w:rPr>
        <w:t>к Постановлению администрации</w:t>
      </w:r>
    </w:p>
    <w:p w:rsidR="00447BF9" w:rsidRPr="00121C84" w:rsidRDefault="00447BF9" w:rsidP="00447BF9">
      <w:pPr>
        <w:pStyle w:val="2"/>
        <w:jc w:val="right"/>
        <w:rPr>
          <w:sz w:val="24"/>
        </w:rPr>
      </w:pPr>
      <w:r w:rsidRPr="00121C84">
        <w:rPr>
          <w:sz w:val="24"/>
        </w:rPr>
        <w:t>Туксинского сельского поселения</w:t>
      </w:r>
    </w:p>
    <w:p w:rsidR="00447BF9" w:rsidRDefault="00447BF9" w:rsidP="00447BF9">
      <w:pPr>
        <w:pStyle w:val="2"/>
        <w:jc w:val="right"/>
        <w:rPr>
          <w:sz w:val="24"/>
        </w:rPr>
      </w:pPr>
      <w:r>
        <w:rPr>
          <w:sz w:val="24"/>
        </w:rPr>
        <w:t>от 2</w:t>
      </w:r>
      <w:r w:rsidRPr="00121C84">
        <w:rPr>
          <w:sz w:val="24"/>
        </w:rPr>
        <w:t xml:space="preserve">7.12.2021 г. № </w:t>
      </w:r>
      <w:r>
        <w:rPr>
          <w:sz w:val="24"/>
        </w:rPr>
        <w:t>27</w:t>
      </w:r>
    </w:p>
    <w:p w:rsidR="00447BF9" w:rsidRDefault="00447BF9" w:rsidP="00984577">
      <w:pPr>
        <w:autoSpaceDE w:val="0"/>
        <w:autoSpaceDN w:val="0"/>
        <w:adjustRightInd w:val="0"/>
        <w:ind w:firstLine="709"/>
        <w:jc w:val="center"/>
        <w:rPr>
          <w:b/>
          <w:bCs/>
          <w:sz w:val="26"/>
          <w:szCs w:val="26"/>
        </w:rPr>
      </w:pPr>
    </w:p>
    <w:p w:rsidR="00984577" w:rsidRPr="00500172" w:rsidRDefault="00984577" w:rsidP="00984577">
      <w:pPr>
        <w:autoSpaceDE w:val="0"/>
        <w:autoSpaceDN w:val="0"/>
        <w:adjustRightInd w:val="0"/>
        <w:ind w:firstLine="709"/>
        <w:jc w:val="center"/>
        <w:rPr>
          <w:b/>
          <w:bCs/>
          <w:sz w:val="26"/>
          <w:szCs w:val="26"/>
        </w:rPr>
      </w:pPr>
      <w:r w:rsidRPr="00500172">
        <w:rPr>
          <w:b/>
          <w:bCs/>
          <w:sz w:val="26"/>
          <w:szCs w:val="26"/>
        </w:rPr>
        <w:t>Порядок</w:t>
      </w:r>
    </w:p>
    <w:p w:rsidR="00984577" w:rsidRPr="00500172" w:rsidRDefault="00984577" w:rsidP="00984577">
      <w:pPr>
        <w:autoSpaceDE w:val="0"/>
        <w:autoSpaceDN w:val="0"/>
        <w:adjustRightInd w:val="0"/>
        <w:ind w:firstLine="709"/>
        <w:jc w:val="center"/>
        <w:rPr>
          <w:b/>
          <w:bCs/>
          <w:sz w:val="26"/>
          <w:szCs w:val="26"/>
        </w:rPr>
      </w:pPr>
      <w:r w:rsidRPr="00500172">
        <w:rPr>
          <w:b/>
          <w:bCs/>
          <w:sz w:val="26"/>
          <w:szCs w:val="26"/>
        </w:rPr>
        <w:t xml:space="preserve"> санкционирования </w:t>
      </w:r>
      <w:proofErr w:type="gramStart"/>
      <w:r w:rsidRPr="00500172">
        <w:rPr>
          <w:b/>
          <w:bCs/>
          <w:sz w:val="26"/>
          <w:szCs w:val="26"/>
        </w:rPr>
        <w:t>оплаты денежных обязательств получателей средств бюджета</w:t>
      </w:r>
      <w:proofErr w:type="gramEnd"/>
      <w:r w:rsidRPr="00500172">
        <w:rPr>
          <w:b/>
          <w:bCs/>
          <w:sz w:val="26"/>
          <w:szCs w:val="26"/>
        </w:rPr>
        <w:t xml:space="preserve"> </w:t>
      </w:r>
      <w:r>
        <w:rPr>
          <w:b/>
          <w:bCs/>
          <w:sz w:val="26"/>
          <w:szCs w:val="26"/>
        </w:rPr>
        <w:t>Туксинского сельского поселения</w:t>
      </w:r>
      <w:r w:rsidRPr="00500172">
        <w:rPr>
          <w:b/>
          <w:bCs/>
          <w:sz w:val="26"/>
          <w:szCs w:val="26"/>
        </w:rPr>
        <w:t xml:space="preserve"> и</w:t>
      </w:r>
      <w:r>
        <w:rPr>
          <w:b/>
          <w:bCs/>
          <w:sz w:val="26"/>
          <w:szCs w:val="26"/>
        </w:rPr>
        <w:t xml:space="preserve"> оплаты денежных обязательств, подлежащих исполнению за счет бюджетных ассигнований по</w:t>
      </w:r>
      <w:r w:rsidRPr="00500172">
        <w:rPr>
          <w:b/>
          <w:bCs/>
          <w:sz w:val="26"/>
          <w:szCs w:val="26"/>
        </w:rPr>
        <w:t xml:space="preserve"> источник</w:t>
      </w:r>
      <w:r>
        <w:rPr>
          <w:b/>
          <w:bCs/>
          <w:sz w:val="26"/>
          <w:szCs w:val="26"/>
        </w:rPr>
        <w:t>ам</w:t>
      </w:r>
      <w:r w:rsidRPr="00500172">
        <w:rPr>
          <w:b/>
          <w:bCs/>
          <w:sz w:val="26"/>
          <w:szCs w:val="26"/>
        </w:rPr>
        <w:t xml:space="preserve"> финансирования дефицита бюджета </w:t>
      </w:r>
      <w:r>
        <w:rPr>
          <w:b/>
          <w:bCs/>
          <w:sz w:val="26"/>
          <w:szCs w:val="26"/>
        </w:rPr>
        <w:t>Туксинского сельского поселения</w:t>
      </w:r>
    </w:p>
    <w:p w:rsidR="00984577" w:rsidRPr="00500172" w:rsidRDefault="00984577" w:rsidP="00984577">
      <w:pPr>
        <w:autoSpaceDE w:val="0"/>
        <w:autoSpaceDN w:val="0"/>
        <w:adjustRightInd w:val="0"/>
        <w:ind w:firstLine="709"/>
        <w:jc w:val="both"/>
        <w:rPr>
          <w:sz w:val="26"/>
          <w:szCs w:val="26"/>
        </w:rPr>
      </w:pPr>
    </w:p>
    <w:p w:rsidR="00984577" w:rsidRPr="00061501" w:rsidRDefault="00984577" w:rsidP="00061501">
      <w:pPr>
        <w:widowControl w:val="0"/>
        <w:autoSpaceDE w:val="0"/>
        <w:autoSpaceDN w:val="0"/>
        <w:adjustRightInd w:val="0"/>
        <w:ind w:firstLine="709"/>
        <w:jc w:val="both"/>
      </w:pPr>
      <w:r w:rsidRPr="00061501">
        <w:t>1. Настоящий Порядок устанавливает порядок санкционирования уполномоченным органом оплаты за счет средств бюджета Туксинского сельского поселения денежных обязательств получателей средств бюджета Туксинского сельского поселения (далее - получатель бюджетных средств) и оплаты денежных обязательств, подлежащих исполнению за счет бюджетных ассигнований по источникам финансирования дефицита бюджета Туксинского сельского поселения (далее - местного бюджета).</w:t>
      </w:r>
    </w:p>
    <w:p w:rsidR="00984577" w:rsidRPr="00061501" w:rsidRDefault="00984577" w:rsidP="00061501">
      <w:pPr>
        <w:ind w:firstLine="709"/>
        <w:jc w:val="both"/>
      </w:pPr>
      <w:r w:rsidRPr="00061501">
        <w:t xml:space="preserve">2. </w:t>
      </w:r>
      <w:proofErr w:type="gramStart"/>
      <w:r w:rsidRPr="00061501">
        <w:t xml:space="preserve">Для оплаты денежных обязательств получатель бюджетных средств  (администратор источников финансирования дефицита бюджета) представляет в уполномоченный орган по месту обслуживания лицевого счета получателя бюджетных средств (администратора источников финансирования дефицита бюджета), лицевого счета для учета операций по переданным полномочиям получателя бюджетных средств (далее - соответствующий лицевой счет) распоряжение о совершении казначейского платежа в соответствии с </w:t>
      </w:r>
      <w:hyperlink r:id="rId125" w:history="1">
        <w:r w:rsidRPr="00061501">
          <w:t>порядком</w:t>
        </w:r>
      </w:hyperlink>
      <w:r w:rsidRPr="00061501">
        <w:t xml:space="preserve"> казначейского обслуживания, установленным Федеральным казначейством</w:t>
      </w:r>
      <w:r w:rsidRPr="00061501">
        <w:rPr>
          <w:vertAlign w:val="superscript"/>
        </w:rPr>
        <w:t> </w:t>
      </w:r>
      <w:hyperlink w:anchor="sub_1111" w:history="1">
        <w:r w:rsidRPr="00061501">
          <w:rPr>
            <w:vertAlign w:val="superscript"/>
          </w:rPr>
          <w:t>1</w:t>
        </w:r>
      </w:hyperlink>
      <w:r w:rsidRPr="00061501">
        <w:t xml:space="preserve"> (далее</w:t>
      </w:r>
      <w:proofErr w:type="gramEnd"/>
      <w:r w:rsidRPr="00061501">
        <w:t xml:space="preserve"> - </w:t>
      </w:r>
      <w:proofErr w:type="gramStart"/>
      <w:r w:rsidRPr="00061501">
        <w:t>Распоряжение, порядок казначейского обслуживания).</w:t>
      </w:r>
      <w:proofErr w:type="gramEnd"/>
    </w:p>
    <w:p w:rsidR="00984577" w:rsidRPr="00061501" w:rsidRDefault="00984577" w:rsidP="00061501">
      <w:pPr>
        <w:ind w:firstLine="709"/>
        <w:jc w:val="both"/>
      </w:pPr>
      <w:r w:rsidRPr="00061501">
        <w:t xml:space="preserve">3. </w:t>
      </w:r>
      <w:proofErr w:type="gramStart"/>
      <w:r w:rsidRPr="00061501">
        <w:t xml:space="preserve">Уполномоченный орган проверяет Распоряжение на наличие в нем реквизитов и показателей, предусмотренных </w:t>
      </w:r>
      <w:hyperlink w:anchor="sub_1004" w:history="1">
        <w:r w:rsidRPr="00061501">
          <w:t>пунктом 4</w:t>
        </w:r>
      </w:hyperlink>
      <w:r w:rsidRPr="00061501">
        <w:t xml:space="preserve"> настоящего Порядка (с учетом положений </w:t>
      </w:r>
      <w:hyperlink w:anchor="sub_1005" w:history="1">
        <w:r w:rsidRPr="00061501">
          <w:t>пункта 5</w:t>
        </w:r>
      </w:hyperlink>
      <w:r w:rsidRPr="00061501">
        <w:t xml:space="preserve"> настоящего Порядка), на соответствие требованиям, установленным </w:t>
      </w:r>
      <w:hyperlink w:anchor="sub_1006" w:history="1">
        <w:r w:rsidRPr="00061501">
          <w:t>пунктами 6</w:t>
        </w:r>
      </w:hyperlink>
      <w:r w:rsidRPr="00061501">
        <w:t xml:space="preserve">, </w:t>
      </w:r>
      <w:hyperlink w:anchor="sub_1007" w:history="1">
        <w:r w:rsidRPr="00061501">
          <w:t>7</w:t>
        </w:r>
      </w:hyperlink>
      <w:r w:rsidRPr="00061501">
        <w:t xml:space="preserve">, 9, и </w:t>
      </w:r>
      <w:hyperlink w:anchor="sub_1010" w:history="1">
        <w:r w:rsidRPr="00061501">
          <w:t>10</w:t>
        </w:r>
      </w:hyperlink>
      <w:r w:rsidRPr="00061501">
        <w:t xml:space="preserve"> настоящего Порядка, а также наличие документов, предусмотренных пунктами 7 и 8 настоящего Порядка не позднее четвертого рабочего дня, следующего за днем предоставления.</w:t>
      </w:r>
      <w:proofErr w:type="gramEnd"/>
    </w:p>
    <w:p w:rsidR="00984577" w:rsidRPr="00061501" w:rsidRDefault="00061501" w:rsidP="00061501">
      <w:pPr>
        <w:ind w:firstLine="709"/>
        <w:jc w:val="both"/>
      </w:pPr>
      <w:r>
        <w:t>4.</w:t>
      </w:r>
      <w:r w:rsidR="00984577" w:rsidRPr="00061501">
        <w:t xml:space="preserve"> Распоряжение проверяется на наличие в нем следующих реквизитов и показателей:</w:t>
      </w:r>
    </w:p>
    <w:p w:rsidR="00984577" w:rsidRPr="00061501" w:rsidRDefault="00984577" w:rsidP="00061501">
      <w:pPr>
        <w:widowControl w:val="0"/>
        <w:autoSpaceDE w:val="0"/>
        <w:autoSpaceDN w:val="0"/>
        <w:adjustRightInd w:val="0"/>
        <w:ind w:firstLine="720"/>
        <w:jc w:val="both"/>
      </w:pPr>
      <w:bookmarkStart w:id="225" w:name="sub_10041"/>
      <w:proofErr w:type="gramStart"/>
      <w:r w:rsidRPr="00061501">
        <w:t>1) подписей, соответствующих имеющимся образцам, представленным получателем бюджетных средств (администратором источников финансирования дефицита местного бюджета) для открытия соответствующего лицевого счета в порядке, установленным Федеральным казначейством</w:t>
      </w:r>
      <w:r w:rsidRPr="00061501">
        <w:rPr>
          <w:vertAlign w:val="superscript"/>
        </w:rPr>
        <w:t> </w:t>
      </w:r>
      <w:hyperlink w:anchor="sub_1112" w:history="1">
        <w:r w:rsidRPr="00061501">
          <w:rPr>
            <w:vertAlign w:val="superscript"/>
          </w:rPr>
          <w:t>2</w:t>
        </w:r>
      </w:hyperlink>
      <w:r w:rsidRPr="00061501">
        <w:t>;</w:t>
      </w:r>
      <w:proofErr w:type="gramEnd"/>
    </w:p>
    <w:p w:rsidR="00984577" w:rsidRPr="00061501" w:rsidRDefault="00984577" w:rsidP="00061501">
      <w:pPr>
        <w:widowControl w:val="0"/>
        <w:autoSpaceDE w:val="0"/>
        <w:autoSpaceDN w:val="0"/>
        <w:adjustRightInd w:val="0"/>
        <w:ind w:firstLine="720"/>
        <w:jc w:val="both"/>
      </w:pPr>
      <w:bookmarkStart w:id="226" w:name="sub_10042"/>
      <w:bookmarkEnd w:id="225"/>
      <w:r w:rsidRPr="00061501">
        <w:t>2) уникального кода получателя бюджетных средств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w:t>
      </w:r>
      <w:r w:rsidRPr="00061501">
        <w:rPr>
          <w:vertAlign w:val="superscript"/>
        </w:rPr>
        <w:t> </w:t>
      </w:r>
      <w:hyperlink w:anchor="sub_1113" w:history="1">
        <w:r w:rsidRPr="00061501">
          <w:rPr>
            <w:vertAlign w:val="superscript"/>
          </w:rPr>
          <w:t>3</w:t>
        </w:r>
      </w:hyperlink>
      <w:r w:rsidRPr="00061501">
        <w:t xml:space="preserve"> (далее - код участника бюджетного процесса по Сводному реестру), и номера соответствующего лицевого счета;</w:t>
      </w:r>
    </w:p>
    <w:p w:rsidR="00984577" w:rsidRPr="00061501" w:rsidRDefault="00984577" w:rsidP="00061501">
      <w:pPr>
        <w:widowControl w:val="0"/>
        <w:autoSpaceDE w:val="0"/>
        <w:autoSpaceDN w:val="0"/>
        <w:adjustRightInd w:val="0"/>
        <w:ind w:firstLine="720"/>
        <w:jc w:val="both"/>
      </w:pPr>
      <w:bookmarkStart w:id="227" w:name="sub_10043"/>
      <w:bookmarkEnd w:id="226"/>
      <w:r w:rsidRPr="00061501">
        <w:t xml:space="preserve">3) кодов </w:t>
      </w:r>
      <w:hyperlink r:id="rId126" w:history="1">
        <w:r w:rsidRPr="00061501">
          <w:t>классификации</w:t>
        </w:r>
      </w:hyperlink>
      <w:r w:rsidRPr="00061501">
        <w:t xml:space="preserve"> расходов местного бюджета (</w:t>
      </w:r>
      <w:hyperlink r:id="rId127" w:history="1">
        <w:r w:rsidRPr="00061501">
          <w:t>классификации</w:t>
        </w:r>
      </w:hyperlink>
      <w:r w:rsidRPr="00061501">
        <w:t xml:space="preserve"> источников финансирования дефицитов местного бюджета), по которым необходимо произвести перечисление, доведенных до уполномоченного органа в соответствии с порядком составления и ведения сводной бюджетной росписи местного бюджета</w:t>
      </w:r>
      <w:r w:rsidRPr="00061501">
        <w:rPr>
          <w:vertAlign w:val="superscript"/>
        </w:rPr>
        <w:t> </w:t>
      </w:r>
      <w:hyperlink w:anchor="sub_1114" w:history="1">
        <w:r w:rsidRPr="00061501">
          <w:rPr>
            <w:vertAlign w:val="superscript"/>
          </w:rPr>
          <w:t>4</w:t>
        </w:r>
      </w:hyperlink>
      <w:r w:rsidRPr="00061501">
        <w:t xml:space="preserve"> (далее - Порядок составления и ведения сводной бюджетной росписи местного бюджета), а также текстового назначения платежа;</w:t>
      </w:r>
    </w:p>
    <w:p w:rsidR="00984577" w:rsidRPr="00061501" w:rsidRDefault="00984577" w:rsidP="00061501">
      <w:pPr>
        <w:widowControl w:val="0"/>
        <w:autoSpaceDE w:val="0"/>
        <w:autoSpaceDN w:val="0"/>
        <w:adjustRightInd w:val="0"/>
        <w:ind w:firstLine="720"/>
        <w:jc w:val="both"/>
      </w:pPr>
      <w:bookmarkStart w:id="228" w:name="sub_10044"/>
      <w:bookmarkEnd w:id="227"/>
      <w:proofErr w:type="gramStart"/>
      <w:r w:rsidRPr="00061501">
        <w:t xml:space="preserve">4) суммы перечисления и кода валюты в соответствии с </w:t>
      </w:r>
      <w:hyperlink r:id="rId128" w:history="1">
        <w:r w:rsidRPr="00061501">
          <w:t>Общероссийским классификатором</w:t>
        </w:r>
      </w:hyperlink>
      <w:r w:rsidRPr="00061501">
        <w:t xml:space="preserve"> валют, в которой он должен быть произведен;</w:t>
      </w:r>
      <w:proofErr w:type="gramEnd"/>
    </w:p>
    <w:p w:rsidR="00984577" w:rsidRPr="00061501" w:rsidRDefault="00984577" w:rsidP="00061501">
      <w:pPr>
        <w:widowControl w:val="0"/>
        <w:autoSpaceDE w:val="0"/>
        <w:autoSpaceDN w:val="0"/>
        <w:adjustRightInd w:val="0"/>
        <w:ind w:firstLine="720"/>
        <w:jc w:val="both"/>
      </w:pPr>
      <w:bookmarkStart w:id="229" w:name="sub_10045"/>
      <w:bookmarkEnd w:id="228"/>
      <w:r w:rsidRPr="00061501">
        <w:t>5) суммы перечисления в валюте Российской Федерации, в рублевом эквиваленте, исчисленном на дату оформления Распоряжения;</w:t>
      </w:r>
    </w:p>
    <w:p w:rsidR="00984577" w:rsidRPr="00061501" w:rsidRDefault="00984577" w:rsidP="00061501">
      <w:pPr>
        <w:widowControl w:val="0"/>
        <w:autoSpaceDE w:val="0"/>
        <w:autoSpaceDN w:val="0"/>
        <w:adjustRightInd w:val="0"/>
        <w:ind w:firstLine="720"/>
        <w:jc w:val="both"/>
      </w:pPr>
      <w:bookmarkStart w:id="230" w:name="sub_10046"/>
      <w:bookmarkEnd w:id="229"/>
      <w:r w:rsidRPr="00061501">
        <w:t>6) вида средств (средства местного бюджета);</w:t>
      </w:r>
    </w:p>
    <w:p w:rsidR="00984577" w:rsidRPr="00061501" w:rsidRDefault="00984577" w:rsidP="00061501">
      <w:pPr>
        <w:widowControl w:val="0"/>
        <w:autoSpaceDE w:val="0"/>
        <w:autoSpaceDN w:val="0"/>
        <w:adjustRightInd w:val="0"/>
        <w:ind w:firstLine="720"/>
        <w:jc w:val="both"/>
      </w:pPr>
      <w:bookmarkStart w:id="231" w:name="sub_10047"/>
      <w:bookmarkEnd w:id="230"/>
      <w:r w:rsidRPr="00061501">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w:t>
      </w:r>
      <w:proofErr w:type="gramStart"/>
      <w:r w:rsidRPr="00061501">
        <w:t>дств в Р</w:t>
      </w:r>
      <w:proofErr w:type="gramEnd"/>
      <w:r w:rsidRPr="00061501">
        <w:t>аспоряжении;</w:t>
      </w:r>
    </w:p>
    <w:p w:rsidR="00984577" w:rsidRPr="00061501" w:rsidRDefault="00984577" w:rsidP="00061501">
      <w:pPr>
        <w:widowControl w:val="0"/>
        <w:autoSpaceDE w:val="0"/>
        <w:autoSpaceDN w:val="0"/>
        <w:adjustRightInd w:val="0"/>
        <w:ind w:firstLine="720"/>
        <w:jc w:val="both"/>
      </w:pPr>
      <w:bookmarkStart w:id="232" w:name="sub_10048"/>
      <w:bookmarkEnd w:id="231"/>
      <w:r w:rsidRPr="00061501">
        <w:t>8) номера учтенного в органе Федерального казначейства бюджетного обязательства и номера денежного обязательства получателя бюджетных средств (при наличии);</w:t>
      </w:r>
    </w:p>
    <w:p w:rsidR="00984577" w:rsidRPr="00061501" w:rsidRDefault="00984577" w:rsidP="00061501">
      <w:pPr>
        <w:widowControl w:val="0"/>
        <w:autoSpaceDE w:val="0"/>
        <w:autoSpaceDN w:val="0"/>
        <w:adjustRightInd w:val="0"/>
        <w:ind w:firstLine="720"/>
        <w:jc w:val="both"/>
      </w:pPr>
      <w:bookmarkStart w:id="233" w:name="sub_10049"/>
      <w:bookmarkEnd w:id="232"/>
      <w:r w:rsidRPr="00061501">
        <w:t>9) номера и серии чека;</w:t>
      </w:r>
    </w:p>
    <w:p w:rsidR="00984577" w:rsidRPr="00061501" w:rsidRDefault="00984577" w:rsidP="00061501">
      <w:pPr>
        <w:widowControl w:val="0"/>
        <w:autoSpaceDE w:val="0"/>
        <w:autoSpaceDN w:val="0"/>
        <w:adjustRightInd w:val="0"/>
        <w:ind w:firstLine="720"/>
        <w:jc w:val="both"/>
      </w:pPr>
      <w:bookmarkStart w:id="234" w:name="sub_100410"/>
      <w:bookmarkEnd w:id="233"/>
      <w:r w:rsidRPr="00061501">
        <w:t>10) срока действия чека;</w:t>
      </w:r>
    </w:p>
    <w:p w:rsidR="00984577" w:rsidRPr="00061501" w:rsidRDefault="00984577" w:rsidP="00061501">
      <w:pPr>
        <w:widowControl w:val="0"/>
        <w:autoSpaceDE w:val="0"/>
        <w:autoSpaceDN w:val="0"/>
        <w:adjustRightInd w:val="0"/>
        <w:ind w:firstLine="720"/>
        <w:jc w:val="both"/>
      </w:pPr>
      <w:bookmarkStart w:id="235" w:name="sub_100411"/>
      <w:bookmarkEnd w:id="234"/>
      <w:r w:rsidRPr="00061501">
        <w:t>11) фамилии, имени и отчества получателя средств по чеку;</w:t>
      </w:r>
    </w:p>
    <w:p w:rsidR="00984577" w:rsidRPr="00061501" w:rsidRDefault="00984577" w:rsidP="00061501">
      <w:pPr>
        <w:widowControl w:val="0"/>
        <w:autoSpaceDE w:val="0"/>
        <w:autoSpaceDN w:val="0"/>
        <w:adjustRightInd w:val="0"/>
        <w:ind w:firstLine="720"/>
        <w:jc w:val="both"/>
      </w:pPr>
      <w:bookmarkStart w:id="236" w:name="sub_100412"/>
      <w:bookmarkEnd w:id="235"/>
      <w:r w:rsidRPr="00061501">
        <w:t>12) данных документов, удостоверяющих личность получателя средств по чеку;</w:t>
      </w:r>
    </w:p>
    <w:p w:rsidR="00984577" w:rsidRPr="00061501" w:rsidRDefault="00984577" w:rsidP="00061501">
      <w:pPr>
        <w:widowControl w:val="0"/>
        <w:autoSpaceDE w:val="0"/>
        <w:autoSpaceDN w:val="0"/>
        <w:adjustRightInd w:val="0"/>
        <w:ind w:firstLine="720"/>
        <w:jc w:val="both"/>
      </w:pPr>
      <w:bookmarkStart w:id="237" w:name="sub_100413"/>
      <w:bookmarkEnd w:id="236"/>
      <w:r w:rsidRPr="00061501">
        <w:t xml:space="preserve">13) данных для осуществления налоговых и иных обязательных платежей в бюджеты бюджетной системы Российской Федерации, предусмотренных </w:t>
      </w:r>
      <w:hyperlink r:id="rId129" w:history="1">
        <w:r w:rsidRPr="00061501">
          <w:t>правилами</w:t>
        </w:r>
      </w:hyperlink>
      <w:r w:rsidRPr="00061501">
        <w:t xml:space="preserve"> указания информации в реквизитах распоряжений о переводе денежных средств в уплату платежей в бюджетную систему Российской Федерации</w:t>
      </w:r>
      <w:r w:rsidRPr="00061501">
        <w:rPr>
          <w:vertAlign w:val="superscript"/>
        </w:rPr>
        <w:t> </w:t>
      </w:r>
      <w:hyperlink w:anchor="sub_1115" w:history="1">
        <w:r w:rsidRPr="00061501">
          <w:rPr>
            <w:vertAlign w:val="superscript"/>
          </w:rPr>
          <w:t>5</w:t>
        </w:r>
      </w:hyperlink>
      <w:r w:rsidRPr="00061501">
        <w:t>;</w:t>
      </w:r>
    </w:p>
    <w:p w:rsidR="00984577" w:rsidRPr="00061501" w:rsidRDefault="00984577" w:rsidP="00061501">
      <w:pPr>
        <w:widowControl w:val="0"/>
        <w:autoSpaceDE w:val="0"/>
        <w:autoSpaceDN w:val="0"/>
        <w:adjustRightInd w:val="0"/>
        <w:ind w:firstLine="720"/>
        <w:jc w:val="both"/>
      </w:pPr>
      <w:bookmarkStart w:id="238" w:name="sub_100414"/>
      <w:bookmarkEnd w:id="237"/>
      <w:proofErr w:type="gramStart"/>
      <w:r w:rsidRPr="00061501">
        <w:t xml:space="preserve">14) реквизитов (тип, номер, дата) документов (договора, муниципального контракта, соглашения) (при наличии), на основании которых возникают бюджетные обязательства получателей бюджетных средств, и документов, подтверждающих возникновение денежных обязательств получателей бюджетных средств, предоставляемых получателями бюджетных средств при постановке на </w:t>
      </w:r>
      <w:hyperlink r:id="rId130" w:history="1">
        <w:r w:rsidRPr="00061501">
          <w:t>учет</w:t>
        </w:r>
      </w:hyperlink>
      <w:r w:rsidRPr="00061501">
        <w:t xml:space="preserve"> бюджетных и денежных обязательств в соответствии с порядком учета бюджетных и денежных обязательств получателей средств  бюджета Туксинского сельского поселения уполномоченным органом, установленным</w:t>
      </w:r>
      <w:proofErr w:type="gramEnd"/>
      <w:r w:rsidRPr="00061501">
        <w:t xml:space="preserve"> </w:t>
      </w:r>
      <w:r w:rsidRPr="00061501">
        <w:rPr>
          <w:bCs/>
        </w:rPr>
        <w:t>Постановлением</w:t>
      </w:r>
      <w:r w:rsidRPr="00061501">
        <w:t xml:space="preserve"> Администрации Туксинского сельского поселения</w:t>
      </w:r>
      <w:r w:rsidRPr="00061501">
        <w:rPr>
          <w:vertAlign w:val="superscript"/>
        </w:rPr>
        <w:t> </w:t>
      </w:r>
      <w:hyperlink w:anchor="sub_1116" w:history="1">
        <w:r w:rsidRPr="00061501">
          <w:rPr>
            <w:vertAlign w:val="superscript"/>
          </w:rPr>
          <w:t>6</w:t>
        </w:r>
      </w:hyperlink>
      <w:r w:rsidRPr="00061501">
        <w:t xml:space="preserve"> (далее - порядок учета обязательств);</w:t>
      </w:r>
    </w:p>
    <w:p w:rsidR="00984577" w:rsidRPr="00061501" w:rsidRDefault="00984577" w:rsidP="00061501">
      <w:pPr>
        <w:widowControl w:val="0"/>
        <w:autoSpaceDE w:val="0"/>
        <w:autoSpaceDN w:val="0"/>
        <w:adjustRightInd w:val="0"/>
        <w:ind w:firstLine="720"/>
        <w:jc w:val="both"/>
      </w:pPr>
      <w:bookmarkStart w:id="239" w:name="sub_100415"/>
      <w:bookmarkEnd w:id="238"/>
      <w:proofErr w:type="gramStart"/>
      <w:r w:rsidRPr="00061501">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w:t>
      </w:r>
      <w:proofErr w:type="gramEnd"/>
      <w:r w:rsidRPr="00061501">
        <w:t xml:space="preserve"> реквизитов документов, подтверждающих возникновение денежных обязатель</w:t>
      </w:r>
      <w:proofErr w:type="gramStart"/>
      <w:r w:rsidRPr="00061501">
        <w:t>ств в сл</w:t>
      </w:r>
      <w:proofErr w:type="gramEnd"/>
      <w:r w:rsidRPr="00061501">
        <w:t>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984577" w:rsidRPr="00061501" w:rsidRDefault="00984577" w:rsidP="00061501">
      <w:pPr>
        <w:widowControl w:val="0"/>
        <w:autoSpaceDE w:val="0"/>
        <w:autoSpaceDN w:val="0"/>
        <w:adjustRightInd w:val="0"/>
        <w:ind w:firstLine="720"/>
        <w:jc w:val="both"/>
      </w:pPr>
      <w:bookmarkStart w:id="240" w:name="sub_100416"/>
      <w:bookmarkEnd w:id="239"/>
      <w:r w:rsidRPr="00061501">
        <w:t>16) кода источника поступлений целевых сре</w:t>
      </w:r>
      <w:proofErr w:type="gramStart"/>
      <w:r w:rsidRPr="00061501">
        <w:t>дств в сл</w:t>
      </w:r>
      <w:proofErr w:type="gramEnd"/>
      <w:r w:rsidRPr="00061501">
        <w:t>учае санкционирования расходов, источником финансового обеспечения которых являются целевые средства при казначейском сопровождении.</w:t>
      </w:r>
    </w:p>
    <w:bookmarkEnd w:id="240"/>
    <w:p w:rsidR="00984577" w:rsidRPr="00061501" w:rsidRDefault="00984577" w:rsidP="00061501">
      <w:pPr>
        <w:ind w:firstLine="709"/>
      </w:pPr>
      <w:r w:rsidRPr="00061501">
        <w:t xml:space="preserve">5. Требования </w:t>
      </w:r>
      <w:hyperlink w:anchor="sub_100414" w:history="1">
        <w:r w:rsidRPr="00061501">
          <w:rPr>
            <w:bCs/>
          </w:rPr>
          <w:t>подпунктов 14 - 16 пункта 4</w:t>
        </w:r>
      </w:hyperlink>
      <w:r w:rsidRPr="00061501">
        <w:t xml:space="preserve"> настоящего Порядка не применяются в отношении:</w:t>
      </w:r>
    </w:p>
    <w:p w:rsidR="00984577" w:rsidRPr="00061501" w:rsidRDefault="00984577" w:rsidP="00061501">
      <w:pPr>
        <w:widowControl w:val="0"/>
        <w:autoSpaceDE w:val="0"/>
        <w:autoSpaceDN w:val="0"/>
        <w:adjustRightInd w:val="0"/>
        <w:ind w:firstLine="720"/>
        <w:jc w:val="both"/>
      </w:pPr>
      <w:r w:rsidRPr="00061501">
        <w:t xml:space="preserve">Распоряжения при перечислении средств получателям бюджетных средств, осуществляющим в соответствии с </w:t>
      </w:r>
      <w:hyperlink r:id="rId131" w:history="1">
        <w:r w:rsidRPr="00061501">
          <w:rPr>
            <w:bCs/>
          </w:rPr>
          <w:t>бюджетным законодательством</w:t>
        </w:r>
      </w:hyperlink>
      <w:r w:rsidRPr="00061501">
        <w:t xml:space="preserve"> Российской Федерации операции с бюджетными средствами местного бюджета (в том числе в иностранной валюте) на счетах, открытых им в учреждении Центрального банка Российской Федерации или кредитной организации;</w:t>
      </w:r>
    </w:p>
    <w:p w:rsidR="00984577" w:rsidRPr="00061501" w:rsidRDefault="00984577" w:rsidP="00061501">
      <w:pPr>
        <w:widowControl w:val="0"/>
        <w:autoSpaceDE w:val="0"/>
        <w:autoSpaceDN w:val="0"/>
        <w:adjustRightInd w:val="0"/>
        <w:ind w:firstLine="720"/>
        <w:jc w:val="both"/>
      </w:pPr>
      <w:r w:rsidRPr="00061501">
        <w:t>Распоряжения при перечислении сре</w:t>
      </w:r>
      <w:proofErr w:type="gramStart"/>
      <w:r w:rsidRPr="00061501">
        <w:t>дств стр</w:t>
      </w:r>
      <w:proofErr w:type="gramEnd"/>
      <w:r w:rsidRPr="00061501">
        <w:t>уктурным (обособленным) подразделениям получателей бюджетных средств, не наделенным полномочиями по ведению бюджетного учета.</w:t>
      </w:r>
    </w:p>
    <w:p w:rsidR="00984577" w:rsidRPr="00061501" w:rsidRDefault="00984577" w:rsidP="00061501">
      <w:pPr>
        <w:widowControl w:val="0"/>
        <w:autoSpaceDE w:val="0"/>
        <w:autoSpaceDN w:val="0"/>
        <w:adjustRightInd w:val="0"/>
        <w:ind w:firstLine="720"/>
        <w:jc w:val="both"/>
      </w:pPr>
      <w:proofErr w:type="gramStart"/>
      <w:r w:rsidRPr="00061501">
        <w:t xml:space="preserve">Требования </w:t>
      </w:r>
      <w:hyperlink w:anchor="sub_100414" w:history="1">
        <w:r w:rsidRPr="00061501">
          <w:rPr>
            <w:bCs/>
          </w:rPr>
          <w:t>подпункта 14 пункта 4</w:t>
        </w:r>
      </w:hyperlink>
      <w:r w:rsidRPr="00061501">
        <w:t xml:space="preserve"> настоящего Порядка также не применяются в отношении Распоряжения при оплате товаров, выполнении работ, оказании услуг в случаях, когда заключение договора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roofErr w:type="gramEnd"/>
    </w:p>
    <w:p w:rsidR="00984577" w:rsidRPr="00061501" w:rsidRDefault="00984577" w:rsidP="00061501">
      <w:pPr>
        <w:widowControl w:val="0"/>
        <w:autoSpaceDE w:val="0"/>
        <w:autoSpaceDN w:val="0"/>
        <w:adjustRightInd w:val="0"/>
        <w:ind w:firstLine="720"/>
        <w:jc w:val="both"/>
      </w:pPr>
      <w:r w:rsidRPr="00061501">
        <w:t xml:space="preserve">В одном Распоряжении может содержаться несколько сумм перечислений по разным кодам </w:t>
      </w:r>
      <w:hyperlink r:id="rId132" w:history="1">
        <w:r w:rsidRPr="00061501">
          <w:rPr>
            <w:bCs/>
          </w:rPr>
          <w:t>классификации</w:t>
        </w:r>
      </w:hyperlink>
      <w:r w:rsidRPr="00061501">
        <w:t xml:space="preserve"> расходов местного бюджета (</w:t>
      </w:r>
      <w:hyperlink r:id="rId133" w:history="1">
        <w:r w:rsidRPr="00061501">
          <w:rPr>
            <w:bCs/>
          </w:rPr>
          <w:t>классификации</w:t>
        </w:r>
      </w:hyperlink>
      <w:r w:rsidRPr="00061501">
        <w:t xml:space="preserve"> источников финансирования дефицитов бюджета) в рамках одного денежного обязательства получателя бюджетных средств (администратора источников финансирования дефицита  бюджета).</w:t>
      </w:r>
    </w:p>
    <w:p w:rsidR="00984577" w:rsidRPr="00061501" w:rsidRDefault="00984577" w:rsidP="00061501">
      <w:pPr>
        <w:ind w:firstLine="709"/>
        <w:jc w:val="both"/>
      </w:pPr>
      <w:r w:rsidRPr="00061501">
        <w:t xml:space="preserve">6. </w:t>
      </w:r>
      <w:bookmarkStart w:id="241" w:name="P110"/>
      <w:bookmarkEnd w:id="241"/>
      <w:r w:rsidRPr="00061501">
        <w:t>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984577" w:rsidRPr="00061501" w:rsidRDefault="00984577" w:rsidP="00061501">
      <w:pPr>
        <w:widowControl w:val="0"/>
        <w:autoSpaceDE w:val="0"/>
        <w:autoSpaceDN w:val="0"/>
        <w:adjustRightInd w:val="0"/>
        <w:ind w:firstLine="720"/>
        <w:jc w:val="both"/>
      </w:pPr>
      <w:bookmarkStart w:id="242" w:name="sub_10061"/>
      <w:r w:rsidRPr="00061501">
        <w:t xml:space="preserve">1) соответствие указанных в Распоряжении кодов </w:t>
      </w:r>
      <w:hyperlink r:id="rId134" w:history="1">
        <w:r w:rsidRPr="00061501">
          <w:rPr>
            <w:bCs/>
          </w:rPr>
          <w:t>классификации</w:t>
        </w:r>
      </w:hyperlink>
      <w:r w:rsidRPr="00061501">
        <w:t xml:space="preserve">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984577" w:rsidRPr="00061501" w:rsidRDefault="00984577" w:rsidP="00061501">
      <w:pPr>
        <w:widowControl w:val="0"/>
        <w:autoSpaceDE w:val="0"/>
        <w:autoSpaceDN w:val="0"/>
        <w:adjustRightInd w:val="0"/>
        <w:ind w:firstLine="720"/>
        <w:jc w:val="both"/>
      </w:pPr>
      <w:bookmarkStart w:id="243" w:name="sub_10062"/>
      <w:bookmarkEnd w:id="242"/>
      <w:r w:rsidRPr="00061501">
        <w:t>2) соответствие содержания операции, исходя из денежного обязательства, содержанию текста назначения платежа, указанному в Распоряжении;</w:t>
      </w:r>
    </w:p>
    <w:p w:rsidR="00984577" w:rsidRPr="00061501" w:rsidRDefault="00984577" w:rsidP="00061501">
      <w:pPr>
        <w:widowControl w:val="0"/>
        <w:autoSpaceDE w:val="0"/>
        <w:autoSpaceDN w:val="0"/>
        <w:adjustRightInd w:val="0"/>
        <w:ind w:firstLine="720"/>
        <w:jc w:val="both"/>
      </w:pPr>
      <w:bookmarkStart w:id="244" w:name="sub_10063"/>
      <w:bookmarkEnd w:id="243"/>
      <w:r w:rsidRPr="00061501">
        <w:t xml:space="preserve">3) соответствие указанных в Распоряжении </w:t>
      </w:r>
      <w:proofErr w:type="gramStart"/>
      <w:r w:rsidRPr="00061501">
        <w:t xml:space="preserve">кодов видов расходов </w:t>
      </w:r>
      <w:hyperlink r:id="rId135" w:history="1">
        <w:r w:rsidRPr="00061501">
          <w:rPr>
            <w:bCs/>
          </w:rPr>
          <w:t>классификации</w:t>
        </w:r>
      </w:hyperlink>
      <w:r w:rsidRPr="00061501">
        <w:t xml:space="preserve"> расходов местного бюджета</w:t>
      </w:r>
      <w:proofErr w:type="gramEnd"/>
      <w:r w:rsidRPr="00061501">
        <w:t xml:space="preserve">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w:t>
      </w:r>
      <w:r w:rsidRPr="00061501">
        <w:rPr>
          <w:vertAlign w:val="superscript"/>
        </w:rPr>
        <w:t> </w:t>
      </w:r>
      <w:hyperlink w:anchor="sub_1117" w:history="1">
        <w:r w:rsidRPr="00061501">
          <w:rPr>
            <w:b/>
            <w:bCs/>
            <w:vertAlign w:val="superscript"/>
          </w:rPr>
          <w:t>7</w:t>
        </w:r>
      </w:hyperlink>
      <w:r w:rsidRPr="00061501">
        <w:rPr>
          <w:vertAlign w:val="superscript"/>
        </w:rPr>
        <w:t xml:space="preserve"> </w:t>
      </w:r>
      <w:r w:rsidRPr="00061501">
        <w:t>(далее - порядок применения бюджетной классификации);</w:t>
      </w:r>
    </w:p>
    <w:p w:rsidR="00984577" w:rsidRPr="00061501" w:rsidRDefault="00984577" w:rsidP="00061501">
      <w:pPr>
        <w:widowControl w:val="0"/>
        <w:autoSpaceDE w:val="0"/>
        <w:autoSpaceDN w:val="0"/>
        <w:adjustRightInd w:val="0"/>
        <w:ind w:firstLine="720"/>
        <w:jc w:val="both"/>
      </w:pPr>
      <w:bookmarkStart w:id="245" w:name="sub_10064"/>
      <w:bookmarkEnd w:id="244"/>
      <w:r w:rsidRPr="00061501">
        <w:t xml:space="preserve">4) </w:t>
      </w:r>
      <w:proofErr w:type="spellStart"/>
      <w:r w:rsidRPr="00061501">
        <w:t>непревышение</w:t>
      </w:r>
      <w:proofErr w:type="spellEnd"/>
      <w:r w:rsidRPr="00061501">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w:t>
      </w:r>
    </w:p>
    <w:p w:rsidR="00984577" w:rsidRPr="00061501" w:rsidRDefault="00984577" w:rsidP="00061501">
      <w:pPr>
        <w:widowControl w:val="0"/>
        <w:autoSpaceDE w:val="0"/>
        <w:autoSpaceDN w:val="0"/>
        <w:adjustRightInd w:val="0"/>
        <w:ind w:firstLine="720"/>
        <w:jc w:val="both"/>
      </w:pPr>
      <w:bookmarkStart w:id="246" w:name="sub_10065"/>
      <w:bookmarkEnd w:id="245"/>
      <w:r w:rsidRPr="00061501">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984577" w:rsidRPr="00061501" w:rsidRDefault="00984577" w:rsidP="00061501">
      <w:pPr>
        <w:widowControl w:val="0"/>
        <w:autoSpaceDE w:val="0"/>
        <w:autoSpaceDN w:val="0"/>
        <w:adjustRightInd w:val="0"/>
        <w:ind w:firstLine="720"/>
        <w:jc w:val="both"/>
      </w:pPr>
      <w:bookmarkStart w:id="247" w:name="sub_10066"/>
      <w:bookmarkEnd w:id="246"/>
      <w:r w:rsidRPr="00061501">
        <w:t xml:space="preserve">6) соответствие реквизитов Распоряжения требованиям </w:t>
      </w:r>
      <w:hyperlink r:id="rId136" w:history="1">
        <w:r w:rsidRPr="00061501">
          <w:rPr>
            <w:bCs/>
          </w:rPr>
          <w:t>бюджетного законодательства</w:t>
        </w:r>
      </w:hyperlink>
      <w:r w:rsidRPr="00061501">
        <w:t xml:space="preserve"> Российской Федерации о перечислении средств местного бюджета на соответствующие казначейские счета;</w:t>
      </w:r>
    </w:p>
    <w:bookmarkEnd w:id="247"/>
    <w:p w:rsidR="00984577" w:rsidRPr="00061501" w:rsidRDefault="00984577" w:rsidP="00061501">
      <w:pPr>
        <w:widowControl w:val="0"/>
        <w:autoSpaceDE w:val="0"/>
        <w:autoSpaceDN w:val="0"/>
        <w:adjustRightInd w:val="0"/>
        <w:ind w:firstLine="720"/>
        <w:jc w:val="both"/>
      </w:pPr>
      <w:r w:rsidRPr="00061501">
        <w:t>7) идентичность кода участника бюджетного процесса по Сводному реестру по денежному обязательству и платежу;</w:t>
      </w:r>
    </w:p>
    <w:p w:rsidR="00984577" w:rsidRPr="00061501" w:rsidRDefault="00984577" w:rsidP="00061501">
      <w:pPr>
        <w:widowControl w:val="0"/>
        <w:autoSpaceDE w:val="0"/>
        <w:autoSpaceDN w:val="0"/>
        <w:adjustRightInd w:val="0"/>
        <w:ind w:firstLine="720"/>
        <w:jc w:val="both"/>
      </w:pPr>
      <w:r w:rsidRPr="00061501">
        <w:t xml:space="preserve">8) идентичность кода (кодов) </w:t>
      </w:r>
      <w:hyperlink r:id="rId137" w:history="1">
        <w:r w:rsidRPr="00061501">
          <w:rPr>
            <w:bCs/>
          </w:rPr>
          <w:t>классификации</w:t>
        </w:r>
      </w:hyperlink>
      <w:r w:rsidRPr="00061501">
        <w:t xml:space="preserve"> расходов местного бюджета по денежному обязательству и платежу;</w:t>
      </w:r>
    </w:p>
    <w:p w:rsidR="00984577" w:rsidRPr="00061501" w:rsidRDefault="00984577" w:rsidP="00061501">
      <w:pPr>
        <w:widowControl w:val="0"/>
        <w:autoSpaceDE w:val="0"/>
        <w:autoSpaceDN w:val="0"/>
        <w:adjustRightInd w:val="0"/>
        <w:ind w:firstLine="720"/>
        <w:jc w:val="both"/>
      </w:pPr>
      <w:bookmarkStart w:id="248" w:name="sub_10069"/>
      <w:r w:rsidRPr="00061501">
        <w:t>9) идентичность кода валюты, в которой принято денежное обязательство, и кода валюты, в которой должен быть осуществлен платеж по Распоряжению;</w:t>
      </w:r>
    </w:p>
    <w:p w:rsidR="00984577" w:rsidRPr="00061501" w:rsidRDefault="00984577" w:rsidP="00061501">
      <w:pPr>
        <w:widowControl w:val="0"/>
        <w:autoSpaceDE w:val="0"/>
        <w:autoSpaceDN w:val="0"/>
        <w:adjustRightInd w:val="0"/>
        <w:ind w:firstLine="720"/>
        <w:jc w:val="both"/>
      </w:pPr>
      <w:bookmarkStart w:id="249" w:name="sub_100610"/>
      <w:bookmarkEnd w:id="248"/>
      <w:proofErr w:type="gramStart"/>
      <w:r w:rsidRPr="00061501">
        <w:t xml:space="preserve">10) </w:t>
      </w:r>
      <w:proofErr w:type="spellStart"/>
      <w:r w:rsidRPr="00061501">
        <w:t>непревышение</w:t>
      </w:r>
      <w:proofErr w:type="spellEnd"/>
      <w:r w:rsidRPr="00061501">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984577" w:rsidRPr="00061501" w:rsidRDefault="00984577" w:rsidP="00061501">
      <w:pPr>
        <w:widowControl w:val="0"/>
        <w:autoSpaceDE w:val="0"/>
        <w:autoSpaceDN w:val="0"/>
        <w:adjustRightInd w:val="0"/>
        <w:ind w:firstLine="720"/>
        <w:jc w:val="both"/>
      </w:pPr>
      <w:bookmarkStart w:id="250" w:name="sub_100612"/>
      <w:bookmarkEnd w:id="249"/>
      <w:r w:rsidRPr="00061501">
        <w:t xml:space="preserve">11) </w:t>
      </w:r>
      <w:proofErr w:type="spellStart"/>
      <w:r w:rsidRPr="00061501">
        <w:t>непревышение</w:t>
      </w:r>
      <w:proofErr w:type="spellEnd"/>
      <w:r w:rsidRPr="00061501">
        <w:t xml:space="preserve">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984577" w:rsidRPr="00061501" w:rsidRDefault="00984577" w:rsidP="00061501">
      <w:pPr>
        <w:widowControl w:val="0"/>
        <w:autoSpaceDE w:val="0"/>
        <w:autoSpaceDN w:val="0"/>
        <w:adjustRightInd w:val="0"/>
        <w:ind w:firstLine="720"/>
        <w:jc w:val="both"/>
      </w:pPr>
      <w:bookmarkStart w:id="251" w:name="sub_100613"/>
      <w:bookmarkEnd w:id="250"/>
      <w:proofErr w:type="gramStart"/>
      <w:r w:rsidRPr="00061501">
        <w:t xml:space="preserve">12) соответствие уникального номера реестровой записи в определенном </w:t>
      </w:r>
      <w:hyperlink r:id="rId138" w:history="1">
        <w:r w:rsidRPr="00061501">
          <w:rPr>
            <w:bCs/>
          </w:rPr>
          <w:t>законодательством</w:t>
        </w:r>
      </w:hyperlink>
      <w:r w:rsidRPr="00061501">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 (далее - реестр контрактов)</w:t>
      </w:r>
      <w:r w:rsidRPr="00061501">
        <w:rPr>
          <w:vertAlign w:val="superscript"/>
        </w:rPr>
        <w:t> </w:t>
      </w:r>
      <w:hyperlink w:anchor="sub_1118" w:history="1">
        <w:r w:rsidRPr="00061501">
          <w:rPr>
            <w:b/>
            <w:bCs/>
            <w:vertAlign w:val="superscript"/>
          </w:rPr>
          <w:t>8</w:t>
        </w:r>
      </w:hyperlink>
      <w:r w:rsidRPr="00061501">
        <w:t>, договору (муниципальному контракту), подлежащему включению в реестр контрактов, указанных в Распоряжении.</w:t>
      </w:r>
      <w:proofErr w:type="gramEnd"/>
    </w:p>
    <w:p w:rsidR="00984577" w:rsidRPr="00061501" w:rsidRDefault="00984577" w:rsidP="00061501">
      <w:pPr>
        <w:widowControl w:val="0"/>
        <w:autoSpaceDE w:val="0"/>
        <w:autoSpaceDN w:val="0"/>
        <w:adjustRightInd w:val="0"/>
        <w:ind w:firstLine="720"/>
        <w:jc w:val="both"/>
      </w:pPr>
      <w:bookmarkStart w:id="252" w:name="sub_100614"/>
      <w:bookmarkEnd w:id="251"/>
      <w:r w:rsidRPr="00061501">
        <w:t xml:space="preserve">13) </w:t>
      </w:r>
      <w:proofErr w:type="spellStart"/>
      <w:r w:rsidRPr="00061501">
        <w:t>непревышение</w:t>
      </w:r>
      <w:proofErr w:type="spellEnd"/>
      <w:r w:rsidRPr="00061501">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нормативно-правовым актом Правительства Республики Карелия;</w:t>
      </w:r>
    </w:p>
    <w:p w:rsidR="00984577" w:rsidRPr="00061501" w:rsidRDefault="00984577" w:rsidP="00061501">
      <w:pPr>
        <w:widowControl w:val="0"/>
        <w:autoSpaceDE w:val="0"/>
        <w:autoSpaceDN w:val="0"/>
        <w:adjustRightInd w:val="0"/>
        <w:ind w:firstLine="720"/>
        <w:jc w:val="both"/>
      </w:pPr>
      <w:bookmarkStart w:id="253" w:name="sub_100615"/>
      <w:bookmarkEnd w:id="252"/>
      <w:r w:rsidRPr="00061501">
        <w:t xml:space="preserve">14) </w:t>
      </w:r>
      <w:proofErr w:type="spellStart"/>
      <w:r w:rsidRPr="00061501">
        <w:t>неопережение</w:t>
      </w:r>
      <w:proofErr w:type="spellEnd"/>
      <w:r w:rsidRPr="00061501">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984577" w:rsidRPr="00061501" w:rsidRDefault="00984577" w:rsidP="00061501">
      <w:pPr>
        <w:widowControl w:val="0"/>
        <w:autoSpaceDE w:val="0"/>
        <w:autoSpaceDN w:val="0"/>
        <w:adjustRightInd w:val="0"/>
        <w:ind w:firstLine="720"/>
        <w:jc w:val="both"/>
      </w:pPr>
      <w:bookmarkStart w:id="254" w:name="sub_100616"/>
      <w:bookmarkEnd w:id="253"/>
      <w:r w:rsidRPr="00061501">
        <w:t xml:space="preserve">15) наличие размещенного на </w:t>
      </w:r>
      <w:hyperlink r:id="rId139" w:history="1">
        <w:r w:rsidRPr="00061501">
          <w:rPr>
            <w:bCs/>
          </w:rPr>
          <w:t>едином портале</w:t>
        </w:r>
      </w:hyperlink>
      <w:r w:rsidRPr="00061501">
        <w:t xml:space="preserve"> бюджетной системы Российской Федерации муниципального задания на оказание муниципальных услуг (выполнение работ) в случае представления Распоряжения при перечислении субсидии на финансовое обеспечение выполнения муниципального задания.</w:t>
      </w:r>
    </w:p>
    <w:bookmarkEnd w:id="254"/>
    <w:p w:rsidR="00984577" w:rsidRPr="00061501" w:rsidRDefault="00984577" w:rsidP="00061501">
      <w:pPr>
        <w:ind w:firstLine="851"/>
        <w:jc w:val="both"/>
      </w:pPr>
      <w:r w:rsidRPr="00061501">
        <w:t>7. В случае если Распоряжение представляется для оплаты денежного обязательства, сформированного уполномоченным органом  в соответствии с порядком учета обязательств, получатель бюджетных сре</w:t>
      </w:r>
      <w:proofErr w:type="gramStart"/>
      <w:r w:rsidRPr="00061501">
        <w:t>дств пр</w:t>
      </w:r>
      <w:proofErr w:type="gramEnd"/>
      <w:r w:rsidRPr="00061501">
        <w:t>едставляет в уполномоченный орган вместе с Распоряжением указанный в нем документ, подтверждающий возникновение денежного обязательства.</w:t>
      </w:r>
    </w:p>
    <w:p w:rsidR="00984577" w:rsidRPr="00061501" w:rsidRDefault="00984577" w:rsidP="00061501">
      <w:pPr>
        <w:widowControl w:val="0"/>
        <w:autoSpaceDE w:val="0"/>
        <w:autoSpaceDN w:val="0"/>
        <w:adjustRightInd w:val="0"/>
        <w:ind w:firstLine="720"/>
        <w:jc w:val="both"/>
      </w:pPr>
      <w:r w:rsidRPr="00061501">
        <w:t>При санкционировании оплаты денежных обязатель</w:t>
      </w:r>
      <w:proofErr w:type="gramStart"/>
      <w:r w:rsidRPr="00061501">
        <w:t>ств в сл</w:t>
      </w:r>
      <w:proofErr w:type="gramEnd"/>
      <w:r w:rsidRPr="00061501">
        <w:t xml:space="preserve">учае, установленном настоящим пунктом, дополнительно к направлениям проверки, установленным </w:t>
      </w:r>
      <w:hyperlink w:anchor="sub_1006" w:history="1">
        <w:r w:rsidRPr="00061501">
          <w:rPr>
            <w:bCs/>
          </w:rPr>
          <w:t>пунктом 6</w:t>
        </w:r>
      </w:hyperlink>
      <w:r w:rsidRPr="00061501">
        <w:t xml:space="preserve"> настоящего Порядка, осуществляется проверка равенства сумм Распоряжения сумме соответствующего денежного обязательства.</w:t>
      </w:r>
    </w:p>
    <w:p w:rsidR="00984577" w:rsidRPr="00061501" w:rsidRDefault="00984577" w:rsidP="00061501">
      <w:pPr>
        <w:ind w:firstLine="851"/>
        <w:jc w:val="both"/>
      </w:pPr>
      <w:r w:rsidRPr="00061501">
        <w:t>8</w:t>
      </w:r>
      <w:r w:rsidR="00061501">
        <w:t xml:space="preserve">. </w:t>
      </w:r>
      <w:proofErr w:type="gramStart"/>
      <w:r w:rsidRPr="00061501">
        <w:t xml:space="preserve">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бюджетных средств - муниципального заказчика по перечислению суммы неустойки (штрафа, пеней) за нарушение </w:t>
      </w:r>
      <w:hyperlink r:id="rId140" w:history="1">
        <w:r w:rsidRPr="00061501">
          <w:rPr>
            <w:bCs/>
          </w:rPr>
          <w:t>законодательства</w:t>
        </w:r>
      </w:hyperlink>
      <w:r w:rsidRPr="00061501">
        <w:t xml:space="preserve"> Российской Федерации о контрактной системе в сфере закупок товаров, работ, услуг для обеспечения государственных и муниципальных нужд в доход местного бюджета, получатель бюджетных средств представляет в уполномоченный орган по месту обслуживания не</w:t>
      </w:r>
      <w:proofErr w:type="gramEnd"/>
      <w:r w:rsidRPr="00061501">
        <w:t xml:space="preserve"> позднее представления Распоряжения на оплату денежного обязательства по договору (муниципальному контракту) Распоряжение на перечисление в доход местного бюджета суммы неустойки (штрафа, пеней) по данному договору (муниципальному контракту).</w:t>
      </w:r>
    </w:p>
    <w:p w:rsidR="00984577" w:rsidRPr="00061501" w:rsidRDefault="00984577" w:rsidP="00061501">
      <w:pPr>
        <w:ind w:firstLine="851"/>
        <w:jc w:val="both"/>
      </w:pPr>
      <w:r w:rsidRPr="00061501">
        <w:t xml:space="preserve">9. </w:t>
      </w:r>
      <w:bookmarkStart w:id="255" w:name="P122"/>
      <w:bookmarkEnd w:id="255"/>
      <w:r w:rsidRPr="00061501">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984577" w:rsidRPr="00061501" w:rsidRDefault="00984577" w:rsidP="00061501">
      <w:pPr>
        <w:widowControl w:val="0"/>
        <w:autoSpaceDE w:val="0"/>
        <w:autoSpaceDN w:val="0"/>
        <w:adjustRightInd w:val="0"/>
        <w:ind w:firstLine="720"/>
        <w:jc w:val="both"/>
      </w:pPr>
      <w:bookmarkStart w:id="256" w:name="sub_10101"/>
      <w:r w:rsidRPr="00061501">
        <w:t xml:space="preserve">1) соответствие указанных в Распоряжении кодов </w:t>
      </w:r>
      <w:hyperlink r:id="rId141" w:history="1">
        <w:r w:rsidRPr="00061501">
          <w:rPr>
            <w:bCs/>
          </w:rPr>
          <w:t>классификации</w:t>
        </w:r>
      </w:hyperlink>
      <w:r w:rsidRPr="00061501">
        <w:t xml:space="preserve">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984577" w:rsidRPr="00061501" w:rsidRDefault="00984577" w:rsidP="00061501">
      <w:pPr>
        <w:widowControl w:val="0"/>
        <w:autoSpaceDE w:val="0"/>
        <w:autoSpaceDN w:val="0"/>
        <w:adjustRightInd w:val="0"/>
        <w:ind w:firstLine="720"/>
        <w:jc w:val="both"/>
      </w:pPr>
      <w:bookmarkStart w:id="257" w:name="sub_10102"/>
      <w:bookmarkEnd w:id="256"/>
      <w:r w:rsidRPr="00061501">
        <w:t xml:space="preserve">2) соответствие указанных в Распоряжении </w:t>
      </w:r>
      <w:proofErr w:type="gramStart"/>
      <w:r w:rsidRPr="00061501">
        <w:t xml:space="preserve">кодов видов расходов </w:t>
      </w:r>
      <w:hyperlink r:id="rId142" w:history="1">
        <w:r w:rsidRPr="00061501">
          <w:rPr>
            <w:bCs/>
          </w:rPr>
          <w:t>классификации</w:t>
        </w:r>
      </w:hyperlink>
      <w:r w:rsidRPr="00061501">
        <w:t xml:space="preserve"> расходов местного бюджета</w:t>
      </w:r>
      <w:proofErr w:type="gramEnd"/>
      <w:r w:rsidRPr="00061501">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84577" w:rsidRPr="00061501" w:rsidRDefault="00984577" w:rsidP="00061501">
      <w:pPr>
        <w:widowControl w:val="0"/>
        <w:autoSpaceDE w:val="0"/>
        <w:autoSpaceDN w:val="0"/>
        <w:adjustRightInd w:val="0"/>
        <w:ind w:firstLine="720"/>
        <w:jc w:val="both"/>
      </w:pPr>
      <w:bookmarkStart w:id="258" w:name="sub_10103"/>
      <w:bookmarkEnd w:id="257"/>
      <w:r w:rsidRPr="00061501">
        <w:t xml:space="preserve">3) </w:t>
      </w:r>
      <w:proofErr w:type="spellStart"/>
      <w:r w:rsidRPr="00061501">
        <w:t>непревышение</w:t>
      </w:r>
      <w:proofErr w:type="spellEnd"/>
      <w:r w:rsidRPr="00061501">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bookmarkEnd w:id="258"/>
    <w:p w:rsidR="00984577" w:rsidRPr="00061501" w:rsidRDefault="00984577" w:rsidP="00061501">
      <w:pPr>
        <w:ind w:firstLine="851"/>
        <w:jc w:val="both"/>
      </w:pPr>
      <w:r w:rsidRPr="00061501">
        <w:t>10. При санкционировании оплаты денежных обязательств по перечислениям по источникам финансирования дефицита бюджета осуществляется проверка Распоряжения по следующим направлениям:</w:t>
      </w:r>
    </w:p>
    <w:p w:rsidR="00984577" w:rsidRPr="00061501" w:rsidRDefault="00984577" w:rsidP="00061501">
      <w:pPr>
        <w:widowControl w:val="0"/>
        <w:autoSpaceDE w:val="0"/>
        <w:autoSpaceDN w:val="0"/>
        <w:adjustRightInd w:val="0"/>
        <w:ind w:firstLine="720"/>
        <w:jc w:val="both"/>
      </w:pPr>
      <w:bookmarkStart w:id="259" w:name="sub_10111"/>
      <w:r w:rsidRPr="00061501">
        <w:t xml:space="preserve">1) соответствие указанных в Распоряжении </w:t>
      </w:r>
      <w:proofErr w:type="gramStart"/>
      <w:r w:rsidRPr="00061501">
        <w:t xml:space="preserve">кодов </w:t>
      </w:r>
      <w:hyperlink r:id="rId143" w:history="1">
        <w:r w:rsidRPr="00061501">
          <w:rPr>
            <w:bCs/>
          </w:rPr>
          <w:t>классификации</w:t>
        </w:r>
      </w:hyperlink>
      <w:r w:rsidRPr="00061501">
        <w:t xml:space="preserve"> источников финансирования дефицита местного бюджета</w:t>
      </w:r>
      <w:proofErr w:type="gramEnd"/>
      <w:r w:rsidRPr="00061501">
        <w:t xml:space="preserve"> кодам бюджетной классификации Российской Федерации, действующим в текущем финансовом году на момент представления Распоряжения;</w:t>
      </w:r>
    </w:p>
    <w:bookmarkEnd w:id="259"/>
    <w:p w:rsidR="00984577" w:rsidRPr="00061501" w:rsidRDefault="00984577" w:rsidP="00061501">
      <w:pPr>
        <w:widowControl w:val="0"/>
        <w:autoSpaceDE w:val="0"/>
        <w:autoSpaceDN w:val="0"/>
        <w:adjustRightInd w:val="0"/>
        <w:ind w:firstLine="720"/>
        <w:jc w:val="both"/>
      </w:pPr>
      <w:r w:rsidRPr="00061501">
        <w:t xml:space="preserve">2) соответствие указанных в Распоряжении </w:t>
      </w:r>
      <w:proofErr w:type="gramStart"/>
      <w:r w:rsidRPr="00061501">
        <w:t>кодов аналитической группы вида источника финансирования дефицита бюджета</w:t>
      </w:r>
      <w:proofErr w:type="gramEnd"/>
      <w:r w:rsidRPr="00061501">
        <w:t xml:space="preserve"> текстовому назначению платежа, исходя из содержания текста назначения платежа, в соответствии с порядком применения </w:t>
      </w:r>
      <w:hyperlink r:id="rId144" w:history="1">
        <w:r w:rsidRPr="00061501">
          <w:rPr>
            <w:bCs/>
          </w:rPr>
          <w:t>бюджетной классификации</w:t>
        </w:r>
      </w:hyperlink>
      <w:r w:rsidRPr="00061501">
        <w:t>;</w:t>
      </w:r>
    </w:p>
    <w:p w:rsidR="00984577" w:rsidRPr="00061501" w:rsidRDefault="00984577" w:rsidP="00061501">
      <w:pPr>
        <w:widowControl w:val="0"/>
        <w:autoSpaceDE w:val="0"/>
        <w:autoSpaceDN w:val="0"/>
        <w:adjustRightInd w:val="0"/>
        <w:ind w:firstLine="720"/>
        <w:jc w:val="both"/>
      </w:pPr>
      <w:r w:rsidRPr="00061501">
        <w:t xml:space="preserve">3) </w:t>
      </w:r>
      <w:proofErr w:type="spellStart"/>
      <w:r w:rsidRPr="00061501">
        <w:t>непревышение</w:t>
      </w:r>
      <w:proofErr w:type="spellEnd"/>
      <w:r w:rsidRPr="00061501">
        <w:t xml:space="preserve"> сумм, указанных в Распоряжении, остаткам соответствующих бюджетных ассигнований, учтенных на лицевом счете </w:t>
      </w:r>
      <w:proofErr w:type="gramStart"/>
      <w:r w:rsidRPr="00061501">
        <w:t>администратора источников внутреннего финансирования дефицита бюджета</w:t>
      </w:r>
      <w:proofErr w:type="gramEnd"/>
      <w:r w:rsidRPr="00061501">
        <w:t>.</w:t>
      </w:r>
    </w:p>
    <w:p w:rsidR="00984577" w:rsidRPr="00061501" w:rsidRDefault="00984577" w:rsidP="00061501">
      <w:pPr>
        <w:ind w:firstLine="851"/>
        <w:jc w:val="both"/>
      </w:pPr>
      <w:r w:rsidRPr="00061501">
        <w:t xml:space="preserve">11. </w:t>
      </w:r>
      <w:proofErr w:type="gramStart"/>
      <w:r w:rsidRPr="00061501">
        <w:t xml:space="preserve">В случае если информация, указанная в Распоряжении, или его форма не соответствуют требованиям, установленным </w:t>
      </w:r>
      <w:hyperlink w:anchor="sub_1003" w:history="1">
        <w:r w:rsidRPr="00061501">
          <w:rPr>
            <w:bCs/>
          </w:rPr>
          <w:t>пунктами 3</w:t>
        </w:r>
      </w:hyperlink>
      <w:r w:rsidRPr="00061501">
        <w:t xml:space="preserve">, </w:t>
      </w:r>
      <w:hyperlink w:anchor="sub_1004" w:history="1">
        <w:r w:rsidRPr="00061501">
          <w:rPr>
            <w:bCs/>
          </w:rPr>
          <w:t>4</w:t>
        </w:r>
      </w:hyperlink>
      <w:r w:rsidRPr="00061501">
        <w:t xml:space="preserve">, </w:t>
      </w:r>
      <w:hyperlink w:anchor="sub_10061" w:history="1">
        <w:r w:rsidRPr="00061501">
          <w:rPr>
            <w:bCs/>
          </w:rPr>
          <w:t>подпунктами 1 - 1</w:t>
        </w:r>
      </w:hyperlink>
      <w:r w:rsidRPr="00061501">
        <w:rPr>
          <w:bCs/>
        </w:rPr>
        <w:t>2</w:t>
      </w:r>
      <w:r w:rsidRPr="00061501">
        <w:t xml:space="preserve">, </w:t>
      </w:r>
      <w:hyperlink w:anchor="sub_100616" w:history="1">
        <w:r w:rsidRPr="00061501">
          <w:rPr>
            <w:bCs/>
          </w:rPr>
          <w:t>15 пункта 6</w:t>
        </w:r>
      </w:hyperlink>
      <w:r w:rsidRPr="00061501">
        <w:t xml:space="preserve">, </w:t>
      </w:r>
      <w:hyperlink w:anchor="sub_1007" w:history="1">
        <w:r w:rsidRPr="00061501">
          <w:rPr>
            <w:bCs/>
          </w:rPr>
          <w:t>пунктами 7</w:t>
        </w:r>
      </w:hyperlink>
      <w:r w:rsidRPr="00061501">
        <w:t xml:space="preserve">, </w:t>
      </w:r>
      <w:hyperlink w:anchor="sub_1008" w:history="1">
        <w:r w:rsidRPr="00061501">
          <w:rPr>
            <w:bCs/>
          </w:rPr>
          <w:t>9</w:t>
        </w:r>
      </w:hyperlink>
      <w:r w:rsidRPr="00061501">
        <w:t xml:space="preserve">, </w:t>
      </w:r>
      <w:hyperlink w:anchor="sub_1010" w:history="1">
        <w:r w:rsidRPr="00061501">
          <w:rPr>
            <w:bCs/>
          </w:rPr>
          <w:t>10</w:t>
        </w:r>
      </w:hyperlink>
      <w:r w:rsidRPr="00061501">
        <w:t xml:space="preserve">  настоящего Порядка, или в случае установления нарушения получателем бюджетных средств условий, установленных </w:t>
      </w:r>
      <w:hyperlink w:anchor="sub_1009" w:history="1">
        <w:r w:rsidRPr="00061501">
          <w:rPr>
            <w:bCs/>
          </w:rPr>
          <w:t xml:space="preserve">пунктом </w:t>
        </w:r>
      </w:hyperlink>
      <w:r w:rsidRPr="00061501">
        <w:rPr>
          <w:bCs/>
        </w:rPr>
        <w:t>8</w:t>
      </w:r>
      <w:r w:rsidRPr="00061501">
        <w:t xml:space="preserve"> настоящего Порядка, уполномоченный орган не позднее сроков, установленных пунктом 3 настоящего Порядка, направляет получателю бюджетных средств уведомление в</w:t>
      </w:r>
      <w:proofErr w:type="gramEnd"/>
      <w:r w:rsidRPr="00061501">
        <w:t xml:space="preserve">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w:t>
      </w:r>
      <w:hyperlink r:id="rId145" w:history="1">
        <w:r w:rsidRPr="00061501">
          <w:rPr>
            <w:bCs/>
          </w:rPr>
          <w:t>правилам</w:t>
        </w:r>
      </w:hyperlink>
      <w:r w:rsidRPr="00061501">
        <w:t xml:space="preserve"> организации и функционирования системы казначейских платежей</w:t>
      </w:r>
      <w:r w:rsidRPr="00061501">
        <w:rPr>
          <w:vertAlign w:val="superscript"/>
        </w:rPr>
        <w:t> 9</w:t>
      </w:r>
      <w:r w:rsidRPr="00061501">
        <w:t>.</w:t>
      </w:r>
    </w:p>
    <w:p w:rsidR="00984577" w:rsidRPr="00061501" w:rsidRDefault="00984577" w:rsidP="00061501">
      <w:pPr>
        <w:widowControl w:val="0"/>
        <w:autoSpaceDE w:val="0"/>
        <w:autoSpaceDN w:val="0"/>
        <w:adjustRightInd w:val="0"/>
        <w:ind w:firstLine="720"/>
        <w:jc w:val="both"/>
      </w:pPr>
      <w:proofErr w:type="gramStart"/>
      <w:r w:rsidRPr="00061501">
        <w:t xml:space="preserve">При установлении уполномоченным органом нарушений получателем бюджетных средств условий, установленных </w:t>
      </w:r>
      <w:hyperlink w:anchor="sub_100614" w:history="1">
        <w:r w:rsidRPr="00061501">
          <w:rPr>
            <w:bCs/>
          </w:rPr>
          <w:t>подпунктами 1</w:t>
        </w:r>
      </w:hyperlink>
      <w:r w:rsidRPr="00061501">
        <w:rPr>
          <w:bCs/>
        </w:rPr>
        <w:t>3</w:t>
      </w:r>
      <w:r w:rsidRPr="00061501">
        <w:t xml:space="preserve"> и (или) </w:t>
      </w:r>
      <w:hyperlink w:anchor="sub_100615" w:history="1">
        <w:r w:rsidRPr="00061501">
          <w:rPr>
            <w:bCs/>
          </w:rPr>
          <w:t>14 пункта 6</w:t>
        </w:r>
      </w:hyperlink>
      <w:r w:rsidRPr="00061501">
        <w:t xml:space="preserve"> настоящего Порядка, уполномоченный орган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бюджетных средств путем направления Уведомления о нарушении установленных предельных размеров авансового платежа по форме согласно </w:t>
      </w:r>
      <w:hyperlink w:anchor="sub_1500" w:history="1">
        <w:r w:rsidRPr="00061501">
          <w:rPr>
            <w:bCs/>
          </w:rPr>
          <w:t>приложению</w:t>
        </w:r>
        <w:proofErr w:type="gramEnd"/>
        <w:r w:rsidRPr="00061501">
          <w:rPr>
            <w:bCs/>
          </w:rPr>
          <w:t xml:space="preserve"> </w:t>
        </w:r>
        <w:proofErr w:type="gramStart"/>
        <w:r w:rsidRPr="00061501">
          <w:rPr>
            <w:bCs/>
          </w:rPr>
          <w:t>N 1</w:t>
        </w:r>
      </w:hyperlink>
      <w:r w:rsidRPr="00061501">
        <w:t xml:space="preserve"> к настоящему Порядку</w:t>
      </w:r>
      <w:r w:rsidRPr="00061501">
        <w:rPr>
          <w:vertAlign w:val="superscript"/>
        </w:rPr>
        <w:t> </w:t>
      </w:r>
      <w:hyperlink w:anchor="sub_11111" w:history="1">
        <w:r w:rsidRPr="00061501">
          <w:rPr>
            <w:b/>
            <w:bCs/>
            <w:vertAlign w:val="superscript"/>
          </w:rPr>
          <w:t>1</w:t>
        </w:r>
      </w:hyperlink>
      <w:r w:rsidRPr="00061501">
        <w:rPr>
          <w:b/>
          <w:bCs/>
          <w:vertAlign w:val="superscript"/>
        </w:rPr>
        <w:t>0</w:t>
      </w:r>
      <w:r w:rsidRPr="00061501">
        <w:t xml:space="preserve"> (код формы по КФД 0504713) и (или) Уведомления о нарушении сроков внесения и размеров арендной платы по форме согласно </w:t>
      </w:r>
      <w:hyperlink w:anchor="sub_2000" w:history="1">
        <w:r w:rsidRPr="00061501">
          <w:rPr>
            <w:bCs/>
          </w:rPr>
          <w:t>приложению N 2</w:t>
        </w:r>
      </w:hyperlink>
      <w:r w:rsidRPr="00061501">
        <w:t xml:space="preserve"> к настоящему Порядку</w:t>
      </w:r>
      <w:r w:rsidRPr="00061501">
        <w:rPr>
          <w:vertAlign w:val="superscript"/>
        </w:rPr>
        <w:t> </w:t>
      </w:r>
      <w:hyperlink w:anchor="sub_11111" w:history="1">
        <w:r w:rsidRPr="00061501">
          <w:rPr>
            <w:b/>
            <w:bCs/>
            <w:vertAlign w:val="superscript"/>
          </w:rPr>
          <w:t>1</w:t>
        </w:r>
      </w:hyperlink>
      <w:r w:rsidRPr="00061501">
        <w:rPr>
          <w:b/>
          <w:bCs/>
          <w:vertAlign w:val="superscript"/>
        </w:rPr>
        <w:t>0</w:t>
      </w:r>
      <w:r w:rsidRPr="00061501">
        <w:t xml:space="preserve"> (код формы по КФД 0504714), а также обеспечивает доведение указанной информации до главного распорядителя (распорядителя) бюджетных средств, в ведении которого находится допустивший нарушение получатель бюджетных средств</w:t>
      </w:r>
      <w:proofErr w:type="gramEnd"/>
      <w:r w:rsidRPr="00061501">
        <w:t>, не позднее десяти рабочих дней после отражения операций, вызвавших указанные нарушения, на соответствующем лицевом счете.</w:t>
      </w:r>
    </w:p>
    <w:p w:rsidR="00984577" w:rsidRPr="00061501" w:rsidRDefault="00984577" w:rsidP="00061501">
      <w:pPr>
        <w:ind w:firstLine="851"/>
        <w:jc w:val="both"/>
      </w:pPr>
      <w:r w:rsidRPr="00061501">
        <w:t>12</w:t>
      </w:r>
      <w:r w:rsidR="00061501">
        <w:t>.</w:t>
      </w:r>
      <w:r w:rsidRPr="00061501">
        <w:t xml:space="preserve"> </w:t>
      </w:r>
      <w:proofErr w:type="gramStart"/>
      <w:r w:rsidRPr="00061501">
        <w:t>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органом проставляется отметка, подтверждающая санкционирование оплаты денежных обязательств получателя бюджетных средств (администратора источников финансирования дефицита бюджета) с указанием даты, подписи, расшифровки подписи, содержащей фамилию, инициалы ответственного исполнителя уполномоченного органа, и Распоряжение принимается к исполнению.</w:t>
      </w:r>
      <w:proofErr w:type="gramEnd"/>
    </w:p>
    <w:p w:rsidR="00984577" w:rsidRPr="00061501" w:rsidRDefault="00984577" w:rsidP="00061501">
      <w:pPr>
        <w:widowControl w:val="0"/>
        <w:autoSpaceDE w:val="0"/>
        <w:autoSpaceDN w:val="0"/>
        <w:adjustRightInd w:val="0"/>
        <w:ind w:firstLine="709"/>
        <w:jc w:val="both"/>
      </w:pPr>
    </w:p>
    <w:p w:rsidR="00984577" w:rsidRPr="00767AB9" w:rsidRDefault="00984577" w:rsidP="00984577">
      <w:pPr>
        <w:widowControl w:val="0"/>
        <w:autoSpaceDE w:val="0"/>
        <w:autoSpaceDN w:val="0"/>
        <w:adjustRightInd w:val="0"/>
        <w:rPr>
          <w:rFonts w:ascii="Courier New" w:hAnsi="Courier New" w:cs="Courier New"/>
          <w:sz w:val="22"/>
          <w:szCs w:val="22"/>
        </w:rPr>
      </w:pPr>
      <w:r w:rsidRPr="00767AB9">
        <w:rPr>
          <w:rFonts w:ascii="Courier New" w:hAnsi="Courier New" w:cs="Courier New"/>
          <w:sz w:val="22"/>
          <w:szCs w:val="22"/>
        </w:rPr>
        <w:t>──────────────────────────────</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0" w:name="sub_1111"/>
      <w:r w:rsidRPr="00061501">
        <w:rPr>
          <w:rFonts w:ascii="Times New Roman CYR" w:hAnsi="Times New Roman CYR" w:cs="Times New Roman CYR"/>
          <w:sz w:val="20"/>
          <w:szCs w:val="20"/>
          <w:vertAlign w:val="superscript"/>
        </w:rPr>
        <w:t>1</w:t>
      </w:r>
      <w:r w:rsidRPr="00061501">
        <w:rPr>
          <w:rFonts w:ascii="Times New Roman CYR" w:hAnsi="Times New Roman CYR" w:cs="Times New Roman CYR"/>
          <w:sz w:val="20"/>
          <w:szCs w:val="20"/>
        </w:rPr>
        <w:t xml:space="preserve"> </w:t>
      </w:r>
      <w:hyperlink r:id="rId146" w:history="1">
        <w:r w:rsidRPr="00061501">
          <w:rPr>
            <w:rFonts w:ascii="Times New Roman CYR" w:hAnsi="Times New Roman CYR" w:cs="Times New Roman CYR"/>
            <w:b/>
            <w:bCs/>
            <w:sz w:val="20"/>
            <w:szCs w:val="20"/>
          </w:rPr>
          <w:t>Пункт 4 статьи 242.14</w:t>
        </w:r>
      </w:hyperlink>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2019, N 52, ст. 7797).</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1" w:name="sub_1112"/>
      <w:bookmarkEnd w:id="260"/>
      <w:r w:rsidRPr="00061501">
        <w:rPr>
          <w:rFonts w:ascii="Times New Roman CYR" w:hAnsi="Times New Roman CYR" w:cs="Times New Roman CYR"/>
          <w:sz w:val="20"/>
          <w:szCs w:val="20"/>
          <w:vertAlign w:val="superscript"/>
        </w:rPr>
        <w:t>2</w:t>
      </w:r>
      <w:r w:rsidRPr="00061501">
        <w:rPr>
          <w:rFonts w:ascii="Times New Roman CYR" w:hAnsi="Times New Roman CYR" w:cs="Times New Roman CYR"/>
          <w:sz w:val="20"/>
          <w:szCs w:val="20"/>
        </w:rPr>
        <w:t xml:space="preserve"> </w:t>
      </w:r>
      <w:hyperlink r:id="rId147" w:history="1">
        <w:r w:rsidRPr="00061501">
          <w:rPr>
            <w:rFonts w:ascii="Times New Roman CYR" w:hAnsi="Times New Roman CYR" w:cs="Times New Roman CYR"/>
            <w:b/>
            <w:bCs/>
            <w:sz w:val="20"/>
            <w:szCs w:val="20"/>
          </w:rPr>
          <w:t>Пункт 9 статьи 220.1</w:t>
        </w:r>
      </w:hyperlink>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2019, N 52, ст. 7797).</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2" w:name="sub_1113"/>
      <w:bookmarkEnd w:id="261"/>
      <w:r w:rsidRPr="00061501">
        <w:rPr>
          <w:rFonts w:ascii="Times New Roman CYR" w:hAnsi="Times New Roman CYR" w:cs="Times New Roman CYR"/>
          <w:sz w:val="20"/>
          <w:szCs w:val="20"/>
          <w:vertAlign w:val="superscript"/>
        </w:rPr>
        <w:t>3</w:t>
      </w:r>
      <w:r w:rsidRPr="00061501">
        <w:rPr>
          <w:rFonts w:ascii="Times New Roman CYR" w:hAnsi="Times New Roman CYR" w:cs="Times New Roman CYR"/>
          <w:sz w:val="20"/>
          <w:szCs w:val="20"/>
        </w:rPr>
        <w:t xml:space="preserve"> </w:t>
      </w:r>
      <w:hyperlink r:id="rId148" w:history="1">
        <w:r w:rsidRPr="00061501">
          <w:rPr>
            <w:rFonts w:ascii="Times New Roman CYR" w:hAnsi="Times New Roman CYR" w:cs="Times New Roman CYR"/>
            <w:b/>
            <w:bCs/>
            <w:sz w:val="20"/>
            <w:szCs w:val="20"/>
          </w:rPr>
          <w:t>Абзац двадцатый статьи 165</w:t>
        </w:r>
      </w:hyperlink>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2013, N 52, ст. 6983).</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3" w:name="sub_1114"/>
      <w:bookmarkEnd w:id="262"/>
      <w:r w:rsidRPr="00061501">
        <w:rPr>
          <w:rFonts w:ascii="Times New Roman CYR" w:hAnsi="Times New Roman CYR" w:cs="Times New Roman CYR"/>
          <w:sz w:val="20"/>
          <w:szCs w:val="20"/>
          <w:vertAlign w:val="superscript"/>
        </w:rPr>
        <w:t>4</w:t>
      </w:r>
      <w:r w:rsidRPr="00061501">
        <w:rPr>
          <w:rFonts w:ascii="Times New Roman CYR" w:hAnsi="Times New Roman CYR" w:cs="Times New Roman CYR"/>
          <w:sz w:val="20"/>
          <w:szCs w:val="20"/>
        </w:rPr>
        <w:t xml:space="preserve"> </w:t>
      </w:r>
      <w:hyperlink r:id="rId149" w:history="1">
        <w:r w:rsidRPr="00061501">
          <w:rPr>
            <w:rFonts w:ascii="Times New Roman CYR" w:hAnsi="Times New Roman CYR" w:cs="Times New Roman CYR"/>
            <w:b/>
            <w:bCs/>
            <w:sz w:val="20"/>
            <w:szCs w:val="20"/>
          </w:rPr>
          <w:t xml:space="preserve">Пункт 1 статьи </w:t>
        </w:r>
      </w:hyperlink>
      <w:r w:rsidRPr="00061501">
        <w:rPr>
          <w:rFonts w:ascii="Times New Roman CYR" w:hAnsi="Times New Roman CYR" w:cs="Times New Roman CYR"/>
          <w:b/>
          <w:bCs/>
          <w:sz w:val="20"/>
          <w:szCs w:val="20"/>
        </w:rPr>
        <w:t>217</w:t>
      </w:r>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2017, N 47, ст. 6841).</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4" w:name="sub_1115"/>
      <w:bookmarkEnd w:id="263"/>
      <w:r w:rsidRPr="00061501">
        <w:rPr>
          <w:rFonts w:ascii="Times New Roman CYR" w:hAnsi="Times New Roman CYR" w:cs="Times New Roman CYR"/>
          <w:sz w:val="20"/>
          <w:szCs w:val="20"/>
          <w:vertAlign w:val="superscript"/>
        </w:rPr>
        <w:t>5</w:t>
      </w:r>
      <w:r w:rsidRPr="00061501">
        <w:rPr>
          <w:rFonts w:ascii="Times New Roman CYR" w:hAnsi="Times New Roman CYR" w:cs="Times New Roman CYR"/>
          <w:sz w:val="20"/>
          <w:szCs w:val="20"/>
        </w:rPr>
        <w:t xml:space="preserve"> </w:t>
      </w:r>
      <w:hyperlink r:id="rId150" w:history="1">
        <w:r w:rsidRPr="00061501">
          <w:rPr>
            <w:rFonts w:ascii="Times New Roman CYR" w:hAnsi="Times New Roman CYR" w:cs="Times New Roman CYR"/>
            <w:b/>
            <w:bCs/>
            <w:sz w:val="20"/>
            <w:szCs w:val="20"/>
          </w:rPr>
          <w:t>Пункт 7 статьи 45</w:t>
        </w:r>
      </w:hyperlink>
      <w:r w:rsidRPr="00061501">
        <w:rPr>
          <w:rFonts w:ascii="Times New Roman CYR" w:hAnsi="Times New Roman CYR" w:cs="Times New Roman CYR"/>
          <w:sz w:val="20"/>
          <w:szCs w:val="20"/>
        </w:rPr>
        <w:t xml:space="preserve"> Налогового кодекса Российской Федерации (Собрание законодательства Российской Федерации, 1998, N 31, ст. 3824; 2020, N 14, ст. 2032).</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5" w:name="sub_1116"/>
      <w:bookmarkEnd w:id="264"/>
      <w:r w:rsidRPr="00061501">
        <w:rPr>
          <w:rFonts w:ascii="Times New Roman CYR" w:hAnsi="Times New Roman CYR" w:cs="Times New Roman CYR"/>
          <w:sz w:val="20"/>
          <w:szCs w:val="20"/>
          <w:vertAlign w:val="superscript"/>
        </w:rPr>
        <w:t>6</w:t>
      </w:r>
      <w:r w:rsidRPr="00061501">
        <w:rPr>
          <w:rFonts w:ascii="Times New Roman CYR" w:hAnsi="Times New Roman CYR" w:cs="Times New Roman CYR"/>
          <w:sz w:val="20"/>
          <w:szCs w:val="20"/>
        </w:rPr>
        <w:t xml:space="preserve"> </w:t>
      </w:r>
      <w:hyperlink r:id="rId151" w:history="1">
        <w:r w:rsidRPr="00061501">
          <w:rPr>
            <w:rFonts w:ascii="Times New Roman CYR" w:hAnsi="Times New Roman CYR" w:cs="Times New Roman CYR"/>
            <w:b/>
            <w:bCs/>
            <w:sz w:val="20"/>
            <w:szCs w:val="20"/>
          </w:rPr>
          <w:t>Пункт 2 статьи 219</w:t>
        </w:r>
      </w:hyperlink>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2016, N 1, ст. 26).</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6" w:name="sub_1117"/>
      <w:bookmarkEnd w:id="265"/>
      <w:r w:rsidRPr="00061501">
        <w:rPr>
          <w:rFonts w:ascii="Times New Roman CYR" w:hAnsi="Times New Roman CYR" w:cs="Times New Roman CYR"/>
          <w:sz w:val="20"/>
          <w:szCs w:val="20"/>
          <w:vertAlign w:val="superscript"/>
        </w:rPr>
        <w:t>7</w:t>
      </w:r>
      <w:r w:rsidRPr="00061501">
        <w:rPr>
          <w:rFonts w:ascii="Times New Roman CYR" w:hAnsi="Times New Roman CYR" w:cs="Times New Roman CYR"/>
          <w:sz w:val="20"/>
          <w:szCs w:val="20"/>
        </w:rPr>
        <w:t xml:space="preserve"> </w:t>
      </w:r>
      <w:hyperlink r:id="rId152" w:history="1">
        <w:r w:rsidRPr="00061501">
          <w:rPr>
            <w:rFonts w:ascii="Times New Roman CYR" w:hAnsi="Times New Roman CYR" w:cs="Times New Roman CYR"/>
            <w:b/>
            <w:bCs/>
            <w:sz w:val="20"/>
            <w:szCs w:val="20"/>
          </w:rPr>
          <w:t>Пункт 2 статьи 18</w:t>
        </w:r>
      </w:hyperlink>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2013, N 19, ст. 2331).</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7" w:name="sub_1118"/>
      <w:bookmarkEnd w:id="266"/>
      <w:r w:rsidRPr="00061501">
        <w:rPr>
          <w:rFonts w:ascii="Times New Roman CYR" w:hAnsi="Times New Roman CYR" w:cs="Times New Roman CYR"/>
          <w:sz w:val="20"/>
          <w:szCs w:val="20"/>
          <w:vertAlign w:val="superscript"/>
        </w:rPr>
        <w:t>8</w:t>
      </w:r>
      <w:r w:rsidRPr="00061501">
        <w:rPr>
          <w:rFonts w:ascii="Times New Roman CYR" w:hAnsi="Times New Roman CYR" w:cs="Times New Roman CYR"/>
          <w:sz w:val="20"/>
          <w:szCs w:val="20"/>
        </w:rPr>
        <w:t xml:space="preserve"> </w:t>
      </w:r>
      <w:hyperlink r:id="rId153" w:history="1">
        <w:r w:rsidRPr="00061501">
          <w:rPr>
            <w:rFonts w:ascii="Times New Roman CYR" w:hAnsi="Times New Roman CYR" w:cs="Times New Roman CYR"/>
            <w:b/>
            <w:bCs/>
            <w:sz w:val="20"/>
            <w:szCs w:val="20"/>
          </w:rPr>
          <w:t>Пункт 16</w:t>
        </w:r>
      </w:hyperlink>
      <w:r w:rsidRPr="00061501">
        <w:rPr>
          <w:rFonts w:ascii="Times New Roman CYR" w:hAnsi="Times New Roman CYR" w:cs="Times New Roman CYR"/>
          <w:sz w:val="20"/>
          <w:szCs w:val="20"/>
        </w:rPr>
        <w:t xml:space="preserve"> Правил ведения реестра контрактов, заключенных заказчиками, и </w:t>
      </w:r>
      <w:hyperlink r:id="rId154" w:history="1">
        <w:r w:rsidRPr="00061501">
          <w:rPr>
            <w:rFonts w:ascii="Times New Roman CYR" w:hAnsi="Times New Roman CYR" w:cs="Times New Roman CYR"/>
            <w:b/>
            <w:bCs/>
            <w:sz w:val="20"/>
            <w:szCs w:val="20"/>
          </w:rPr>
          <w:t>пункт 15</w:t>
        </w:r>
      </w:hyperlink>
      <w:r w:rsidRPr="00061501">
        <w:rPr>
          <w:rFonts w:ascii="Times New Roman CYR" w:hAnsi="Times New Roman CYR" w:cs="Times New Roman CYR"/>
          <w:sz w:val="20"/>
          <w:szCs w:val="20"/>
        </w:rPr>
        <w:t xml:space="preserve"> Правил ведения реестра контрактов, содержащий сведения, составляющие государственную тайну, утвержденных </w:t>
      </w:r>
      <w:hyperlink r:id="rId155" w:history="1">
        <w:r w:rsidRPr="00061501">
          <w:rPr>
            <w:rFonts w:ascii="Times New Roman CYR" w:hAnsi="Times New Roman CYR" w:cs="Times New Roman CYR"/>
            <w:b/>
            <w:bCs/>
            <w:sz w:val="20"/>
            <w:szCs w:val="20"/>
          </w:rPr>
          <w:t>постановлением</w:t>
        </w:r>
      </w:hyperlink>
      <w:r w:rsidRPr="00061501">
        <w:rPr>
          <w:rFonts w:ascii="Times New Roman CYR" w:hAnsi="Times New Roman CYR" w:cs="Times New Roman CYR"/>
          <w:sz w:val="20"/>
          <w:szCs w:val="20"/>
        </w:rPr>
        <w:t xml:space="preserve"> Правительства Российской Федерации от 28 ноября 2013 г. N 1084 (Собрание законодательства Российской Федерации, 2013, N 49, ст. 6427; 2020, N 33, ст. 5393).</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8" w:name="sub_11110"/>
      <w:bookmarkEnd w:id="267"/>
      <w:r w:rsidRPr="00061501">
        <w:rPr>
          <w:rFonts w:ascii="Times New Roman CYR" w:hAnsi="Times New Roman CYR" w:cs="Times New Roman CYR"/>
          <w:sz w:val="20"/>
          <w:szCs w:val="20"/>
          <w:vertAlign w:val="superscript"/>
        </w:rPr>
        <w:t>9</w:t>
      </w:r>
      <w:r w:rsidRPr="00061501">
        <w:rPr>
          <w:rFonts w:ascii="Times New Roman CYR" w:hAnsi="Times New Roman CYR" w:cs="Times New Roman CYR"/>
          <w:sz w:val="20"/>
          <w:szCs w:val="20"/>
        </w:rPr>
        <w:t xml:space="preserve"> </w:t>
      </w:r>
      <w:hyperlink r:id="rId156" w:history="1">
        <w:r w:rsidRPr="00061501">
          <w:rPr>
            <w:rFonts w:ascii="Times New Roman CYR" w:hAnsi="Times New Roman CYR" w:cs="Times New Roman CYR"/>
            <w:b/>
            <w:bCs/>
            <w:sz w:val="20"/>
            <w:szCs w:val="20"/>
          </w:rPr>
          <w:t>Пункт 5 статьи 242.7</w:t>
        </w:r>
      </w:hyperlink>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2019, N 52, ст. 7797).</w:t>
      </w:r>
    </w:p>
    <w:p w:rsidR="00984577" w:rsidRPr="00061501" w:rsidRDefault="00984577" w:rsidP="00984577">
      <w:pPr>
        <w:widowControl w:val="0"/>
        <w:autoSpaceDE w:val="0"/>
        <w:autoSpaceDN w:val="0"/>
        <w:adjustRightInd w:val="0"/>
        <w:ind w:firstLine="720"/>
        <w:jc w:val="both"/>
        <w:rPr>
          <w:rFonts w:ascii="Times New Roman CYR" w:hAnsi="Times New Roman CYR" w:cs="Times New Roman CYR"/>
          <w:sz w:val="20"/>
          <w:szCs w:val="20"/>
        </w:rPr>
      </w:pPr>
      <w:bookmarkStart w:id="269" w:name="sub_11111"/>
      <w:bookmarkEnd w:id="268"/>
      <w:r w:rsidRPr="00061501">
        <w:rPr>
          <w:rFonts w:ascii="Times New Roman CYR" w:hAnsi="Times New Roman CYR" w:cs="Times New Roman CYR"/>
          <w:sz w:val="20"/>
          <w:szCs w:val="20"/>
          <w:vertAlign w:val="superscript"/>
        </w:rPr>
        <w:t>10</w:t>
      </w:r>
      <w:r w:rsidRPr="00061501">
        <w:rPr>
          <w:rFonts w:ascii="Times New Roman CYR" w:hAnsi="Times New Roman CYR" w:cs="Times New Roman CYR"/>
          <w:sz w:val="20"/>
          <w:szCs w:val="20"/>
        </w:rPr>
        <w:t xml:space="preserve"> </w:t>
      </w:r>
      <w:hyperlink r:id="rId157" w:history="1">
        <w:r w:rsidRPr="00061501">
          <w:rPr>
            <w:rFonts w:ascii="Times New Roman CYR" w:hAnsi="Times New Roman CYR" w:cs="Times New Roman CYR"/>
            <w:b/>
            <w:bCs/>
            <w:sz w:val="20"/>
            <w:szCs w:val="20"/>
          </w:rPr>
          <w:t>Абзац сорок шестой статьи 165</w:t>
        </w:r>
      </w:hyperlink>
      <w:r w:rsidRPr="00061501">
        <w:rPr>
          <w:rFonts w:ascii="Times New Roman CYR" w:hAnsi="Times New Roman CYR" w:cs="Times New Roman CYR"/>
          <w:sz w:val="20"/>
          <w:szCs w:val="20"/>
        </w:rPr>
        <w:t xml:space="preserve"> Бюджетного кодекса Российской Федерации (Собрание законодательства Российской Федерации, 1998, N 31, ст. 3823; 2019, N 52, ст. 7797).</w:t>
      </w:r>
    </w:p>
    <w:bookmarkEnd w:id="269"/>
    <w:p w:rsidR="00984577" w:rsidRDefault="00984577" w:rsidP="00984577">
      <w:pPr>
        <w:spacing w:after="200" w:line="276" w:lineRule="auto"/>
        <w:ind w:firstLine="1134"/>
        <w:rPr>
          <w:sz w:val="27"/>
          <w:szCs w:val="27"/>
        </w:rPr>
      </w:pPr>
      <w:r w:rsidRPr="00767AB9">
        <w:rPr>
          <w:rFonts w:ascii="Times New Roman CYR" w:hAnsi="Times New Roman CYR" w:cs="Times New Roman CYR"/>
          <w:sz w:val="22"/>
          <w:szCs w:val="22"/>
        </w:rPr>
        <w:t>──────────────────────────────</w:t>
      </w:r>
    </w:p>
    <w:p w:rsidR="00984577" w:rsidRDefault="00984577" w:rsidP="00984577">
      <w:pPr>
        <w:rPr>
          <w:sz w:val="27"/>
          <w:szCs w:val="27"/>
        </w:rPr>
        <w:sectPr w:rsidR="00984577" w:rsidSect="00061501">
          <w:pgSz w:w="11906" w:h="16838" w:code="9"/>
          <w:pgMar w:top="567" w:right="851" w:bottom="851" w:left="1701" w:header="0" w:footer="0" w:gutter="0"/>
          <w:cols w:space="708"/>
          <w:titlePg/>
          <w:docGrid w:linePitch="360"/>
        </w:sectPr>
      </w:pPr>
    </w:p>
    <w:p w:rsidR="00984577" w:rsidRPr="00061501" w:rsidRDefault="00984577" w:rsidP="00061501">
      <w:pPr>
        <w:ind w:left="9923"/>
        <w:jc w:val="right"/>
      </w:pPr>
      <w:r w:rsidRPr="008E0F0D">
        <w:rPr>
          <w:sz w:val="27"/>
          <w:szCs w:val="27"/>
        </w:rPr>
        <w:t xml:space="preserve">    </w:t>
      </w:r>
      <w:bookmarkStart w:id="270" w:name="sub_11000"/>
      <w:r w:rsidRPr="00326C9C">
        <w:rPr>
          <w:rFonts w:ascii="Times New Roman CYR" w:hAnsi="Times New Roman CYR" w:cs="Times New Roman CYR"/>
          <w:bCs/>
          <w:color w:val="26282F"/>
          <w:sz w:val="20"/>
          <w:szCs w:val="20"/>
        </w:rPr>
        <w:t>Приложение N 1</w:t>
      </w:r>
      <w:r w:rsidRPr="00326C9C">
        <w:rPr>
          <w:rFonts w:ascii="Times New Roman CYR" w:hAnsi="Times New Roman CYR" w:cs="Times New Roman CYR"/>
          <w:bCs/>
          <w:color w:val="26282F"/>
          <w:sz w:val="20"/>
          <w:szCs w:val="20"/>
        </w:rPr>
        <w:br/>
      </w:r>
      <w:r w:rsidR="00061501" w:rsidRPr="00326C9C">
        <w:rPr>
          <w:rFonts w:ascii="Times New Roman CYR" w:hAnsi="Times New Roman CYR" w:cs="Times New Roman CYR"/>
          <w:bCs/>
          <w:color w:val="26282F"/>
          <w:sz w:val="20"/>
          <w:szCs w:val="20"/>
        </w:rPr>
        <w:t xml:space="preserve">к </w:t>
      </w:r>
      <w:hyperlink w:anchor="sub_1000" w:history="1">
        <w:r w:rsidR="00061501" w:rsidRPr="00326C9C">
          <w:rPr>
            <w:rFonts w:ascii="Times New Roman CYR" w:hAnsi="Times New Roman CYR" w:cs="Times New Roman CYR"/>
            <w:sz w:val="20"/>
            <w:szCs w:val="20"/>
          </w:rPr>
          <w:t>Порядку</w:t>
        </w:r>
      </w:hyperlink>
      <w:r w:rsidR="00061501" w:rsidRPr="00326C9C">
        <w:rPr>
          <w:rFonts w:ascii="Times New Roman CYR" w:hAnsi="Times New Roman CYR" w:cs="Times New Roman CYR"/>
          <w:bCs/>
          <w:color w:val="26282F"/>
          <w:sz w:val="20"/>
          <w:szCs w:val="20"/>
        </w:rPr>
        <w:t xml:space="preserve"> </w:t>
      </w:r>
      <w:proofErr w:type="gramStart"/>
      <w:r w:rsidR="00061501" w:rsidRPr="00326C9C">
        <w:rPr>
          <w:rFonts w:ascii="Times New Roman CYR" w:hAnsi="Times New Roman CYR" w:cs="Times New Roman CYR"/>
          <w:bCs/>
          <w:color w:val="26282F"/>
          <w:sz w:val="20"/>
          <w:szCs w:val="20"/>
        </w:rPr>
        <w:t>санкционирования оплаты денежных</w:t>
      </w:r>
      <w:r w:rsidR="00061501">
        <w:rPr>
          <w:rFonts w:ascii="Times New Roman CYR" w:hAnsi="Times New Roman CYR" w:cs="Times New Roman CYR"/>
          <w:bCs/>
          <w:color w:val="26282F"/>
          <w:sz w:val="20"/>
          <w:szCs w:val="20"/>
        </w:rPr>
        <w:t xml:space="preserve"> </w:t>
      </w:r>
      <w:r w:rsidR="00061501" w:rsidRPr="00326C9C">
        <w:rPr>
          <w:rFonts w:ascii="Times New Roman CYR" w:hAnsi="Times New Roman CYR" w:cs="Times New Roman CYR"/>
          <w:bCs/>
          <w:color w:val="26282F"/>
          <w:sz w:val="20"/>
          <w:szCs w:val="20"/>
        </w:rPr>
        <w:t>обязательств получателей средств бюджета</w:t>
      </w:r>
      <w:proofErr w:type="gramEnd"/>
      <w:r w:rsidR="00061501">
        <w:rPr>
          <w:rFonts w:ascii="Times New Roman CYR" w:hAnsi="Times New Roman CYR" w:cs="Times New Roman CYR"/>
          <w:bCs/>
          <w:color w:val="26282F"/>
          <w:sz w:val="20"/>
          <w:szCs w:val="20"/>
        </w:rPr>
        <w:t xml:space="preserve"> Туксинского сельского поселения</w:t>
      </w:r>
      <w:r w:rsidR="00061501" w:rsidRPr="00326C9C">
        <w:rPr>
          <w:rFonts w:ascii="Times New Roman CYR" w:hAnsi="Times New Roman CYR" w:cs="Times New Roman CYR"/>
          <w:bCs/>
          <w:color w:val="26282F"/>
          <w:sz w:val="20"/>
          <w:szCs w:val="20"/>
        </w:rPr>
        <w:t xml:space="preserve"> и </w:t>
      </w:r>
      <w:r w:rsidR="00061501">
        <w:rPr>
          <w:rFonts w:ascii="Times New Roman CYR" w:hAnsi="Times New Roman CYR" w:cs="Times New Roman CYR"/>
          <w:bCs/>
          <w:color w:val="26282F"/>
          <w:sz w:val="20"/>
          <w:szCs w:val="20"/>
        </w:rPr>
        <w:t>оплаты денежных обязательств, подлежащих исполнению за счет бюджетных ассигнований по источникам</w:t>
      </w:r>
      <w:r w:rsidR="00061501" w:rsidRPr="00326C9C">
        <w:rPr>
          <w:rFonts w:ascii="Times New Roman CYR" w:hAnsi="Times New Roman CYR" w:cs="Times New Roman CYR"/>
          <w:bCs/>
          <w:color w:val="26282F"/>
          <w:sz w:val="20"/>
          <w:szCs w:val="20"/>
        </w:rPr>
        <w:t xml:space="preserve"> </w:t>
      </w:r>
      <w:r w:rsidR="00061501" w:rsidRPr="00EF24F0">
        <w:rPr>
          <w:rFonts w:ascii="Times New Roman CYR" w:hAnsi="Times New Roman CYR" w:cs="Times New Roman CYR"/>
          <w:bCs/>
          <w:color w:val="26282F"/>
          <w:sz w:val="20"/>
          <w:szCs w:val="20"/>
        </w:rPr>
        <w:t xml:space="preserve">финансирования дефицита бюджета </w:t>
      </w:r>
      <w:r w:rsidR="00061501">
        <w:rPr>
          <w:rFonts w:ascii="Times New Roman CYR" w:hAnsi="Times New Roman CYR" w:cs="Times New Roman CYR"/>
          <w:bCs/>
          <w:color w:val="26282F"/>
          <w:sz w:val="20"/>
          <w:szCs w:val="20"/>
        </w:rPr>
        <w:t>Туксинского</w:t>
      </w:r>
      <w:r w:rsidR="00061501" w:rsidRPr="00EF24F0">
        <w:rPr>
          <w:rFonts w:ascii="Times New Roman CYR" w:hAnsi="Times New Roman CYR" w:cs="Times New Roman CYR"/>
          <w:bCs/>
          <w:color w:val="26282F"/>
          <w:sz w:val="20"/>
          <w:szCs w:val="20"/>
        </w:rPr>
        <w:t xml:space="preserve"> сельского поселения</w:t>
      </w:r>
      <w:r w:rsidRPr="00955B2A">
        <w:rPr>
          <w:rFonts w:ascii="Times New Roman CYR" w:hAnsi="Times New Roman CYR" w:cs="Times New Roman CYR"/>
          <w:bCs/>
          <w:color w:val="26282F"/>
        </w:rPr>
        <w:br/>
      </w:r>
    </w:p>
    <w:bookmarkEnd w:id="27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46"/>
        <w:gridCol w:w="4200"/>
        <w:gridCol w:w="56"/>
        <w:gridCol w:w="4254"/>
        <w:gridCol w:w="1344"/>
      </w:tblGrid>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4256" w:type="dxa"/>
            <w:gridSpan w:val="2"/>
            <w:tcBorders>
              <w:top w:val="nil"/>
              <w:left w:val="nil"/>
              <w:bottom w:val="nil"/>
              <w:right w:val="nil"/>
            </w:tcBorders>
          </w:tcPr>
          <w:p w:rsidR="00984577" w:rsidRPr="00061501" w:rsidRDefault="00984577" w:rsidP="00061501">
            <w:pPr>
              <w:widowControl w:val="0"/>
              <w:autoSpaceDE w:val="0"/>
              <w:autoSpaceDN w:val="0"/>
              <w:adjustRightInd w:val="0"/>
            </w:pPr>
            <w:r w:rsidRPr="00061501">
              <w:rPr>
                <w:b/>
                <w:bCs/>
                <w:color w:val="26282F"/>
              </w:rPr>
              <w:t>УВЕДОМЛЕНИЕ N____________</w:t>
            </w: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both"/>
            </w:pP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center"/>
            </w:pPr>
            <w:r w:rsidRPr="00061501">
              <w:t>Коды</w:t>
            </w:r>
          </w:p>
        </w:tc>
      </w:tr>
      <w:tr w:rsidR="00984577" w:rsidRPr="00061501" w:rsidTr="00061501">
        <w:tc>
          <w:tcPr>
            <w:tcW w:w="9502" w:type="dxa"/>
            <w:gridSpan w:val="3"/>
            <w:tcBorders>
              <w:top w:val="nil"/>
              <w:left w:val="nil"/>
              <w:bottom w:val="nil"/>
              <w:right w:val="nil"/>
            </w:tcBorders>
          </w:tcPr>
          <w:p w:rsidR="00984577" w:rsidRPr="00061501" w:rsidRDefault="00984577" w:rsidP="00061501">
            <w:pPr>
              <w:widowControl w:val="0"/>
              <w:autoSpaceDE w:val="0"/>
              <w:autoSpaceDN w:val="0"/>
              <w:adjustRightInd w:val="0"/>
              <w:spacing w:before="108" w:after="108"/>
              <w:jc w:val="center"/>
              <w:outlineLvl w:val="0"/>
              <w:rPr>
                <w:b/>
                <w:bCs/>
                <w:color w:val="26282F"/>
              </w:rPr>
            </w:pPr>
            <w:r w:rsidRPr="00061501">
              <w:rPr>
                <w:b/>
                <w:bCs/>
                <w:color w:val="26282F"/>
              </w:rPr>
              <w:t>о нарушении установленных предельных размеров авансового платежа</w:t>
            </w: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Форма по КФД</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center"/>
            </w:pPr>
            <w:r w:rsidRPr="00061501">
              <w:t>0504713</w:t>
            </w:r>
          </w:p>
        </w:tc>
      </w:tr>
      <w:tr w:rsidR="00984577" w:rsidRPr="00061501" w:rsidTr="00061501">
        <w:tc>
          <w:tcPr>
            <w:tcW w:w="9502" w:type="dxa"/>
            <w:gridSpan w:val="3"/>
            <w:tcBorders>
              <w:top w:val="nil"/>
              <w:left w:val="nil"/>
              <w:bottom w:val="nil"/>
              <w:right w:val="nil"/>
            </w:tcBorders>
          </w:tcPr>
          <w:p w:rsidR="00984577" w:rsidRPr="00061501" w:rsidRDefault="00984577" w:rsidP="00061501">
            <w:pPr>
              <w:widowControl w:val="0"/>
              <w:autoSpaceDE w:val="0"/>
              <w:autoSpaceDN w:val="0"/>
              <w:adjustRightInd w:val="0"/>
              <w:jc w:val="center"/>
            </w:pPr>
            <w:r w:rsidRPr="00061501">
              <w:t>от "___"_____________ 20___ г.</w:t>
            </w: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Дата</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pPr>
            <w:r w:rsidRPr="00061501">
              <w:t>Наименование органа Федерального казначейства</w:t>
            </w:r>
          </w:p>
        </w:tc>
        <w:tc>
          <w:tcPr>
            <w:tcW w:w="4256" w:type="dxa"/>
            <w:gridSpan w:val="2"/>
            <w:tcBorders>
              <w:top w:val="nil"/>
              <w:left w:val="nil"/>
              <w:bottom w:val="single" w:sz="4" w:space="0" w:color="auto"/>
              <w:right w:val="nil"/>
            </w:tcBorders>
          </w:tcPr>
          <w:p w:rsidR="00984577" w:rsidRPr="00061501" w:rsidRDefault="00984577" w:rsidP="00061501">
            <w:pPr>
              <w:widowControl w:val="0"/>
              <w:autoSpaceDE w:val="0"/>
              <w:autoSpaceDN w:val="0"/>
              <w:adjustRightInd w:val="0"/>
              <w:jc w:val="both"/>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по КОФК</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pPr>
            <w:r w:rsidRPr="00061501">
              <w:t>Главный распорядитель</w:t>
            </w:r>
          </w:p>
        </w:tc>
        <w:tc>
          <w:tcPr>
            <w:tcW w:w="4256" w:type="dxa"/>
            <w:gridSpan w:val="2"/>
            <w:tcBorders>
              <w:top w:val="single" w:sz="4" w:space="0" w:color="auto"/>
              <w:left w:val="nil"/>
              <w:bottom w:val="nil"/>
              <w:right w:val="nil"/>
            </w:tcBorders>
          </w:tcPr>
          <w:p w:rsidR="00984577" w:rsidRPr="00061501" w:rsidRDefault="00984577" w:rsidP="00061501">
            <w:pPr>
              <w:widowControl w:val="0"/>
              <w:autoSpaceDE w:val="0"/>
              <w:autoSpaceDN w:val="0"/>
              <w:adjustRightInd w:val="0"/>
              <w:jc w:val="both"/>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 xml:space="preserve">Глава по </w:t>
            </w:r>
            <w:hyperlink r:id="rId158" w:history="1">
              <w:r w:rsidRPr="00061501">
                <w:rPr>
                  <w:b/>
                  <w:bCs/>
                </w:rPr>
                <w:t>БК</w:t>
              </w:r>
            </w:hyperlink>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pPr>
            <w:r w:rsidRPr="00061501">
              <w:t>(распорядитель) бюджетных средств</w:t>
            </w:r>
          </w:p>
        </w:tc>
        <w:tc>
          <w:tcPr>
            <w:tcW w:w="4256" w:type="dxa"/>
            <w:gridSpan w:val="2"/>
            <w:tcBorders>
              <w:top w:val="nil"/>
              <w:left w:val="nil"/>
              <w:bottom w:val="single" w:sz="4" w:space="0" w:color="auto"/>
              <w:right w:val="nil"/>
            </w:tcBorders>
          </w:tcPr>
          <w:p w:rsidR="00984577" w:rsidRPr="00061501" w:rsidRDefault="00984577" w:rsidP="00061501">
            <w:pPr>
              <w:widowControl w:val="0"/>
              <w:autoSpaceDE w:val="0"/>
              <w:autoSpaceDN w:val="0"/>
              <w:adjustRightInd w:val="0"/>
              <w:jc w:val="both"/>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по Сводному реестру</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pPr>
            <w:r w:rsidRPr="00061501">
              <w:t>Получатель бюджетных средств</w:t>
            </w:r>
          </w:p>
        </w:tc>
        <w:tc>
          <w:tcPr>
            <w:tcW w:w="4256" w:type="dxa"/>
            <w:gridSpan w:val="2"/>
            <w:tcBorders>
              <w:top w:val="single" w:sz="4" w:space="0" w:color="auto"/>
              <w:left w:val="nil"/>
              <w:bottom w:val="single" w:sz="4" w:space="0" w:color="auto"/>
              <w:right w:val="nil"/>
            </w:tcBorders>
          </w:tcPr>
          <w:p w:rsidR="00984577" w:rsidRPr="00061501" w:rsidRDefault="00984577" w:rsidP="00061501">
            <w:pPr>
              <w:widowControl w:val="0"/>
              <w:autoSpaceDE w:val="0"/>
              <w:autoSpaceDN w:val="0"/>
              <w:adjustRightInd w:val="0"/>
              <w:jc w:val="both"/>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по Сводному реестру</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4256" w:type="dxa"/>
            <w:gridSpan w:val="2"/>
            <w:tcBorders>
              <w:top w:val="single" w:sz="4" w:space="0" w:color="auto"/>
              <w:left w:val="nil"/>
              <w:bottom w:val="nil"/>
              <w:right w:val="nil"/>
            </w:tcBorders>
          </w:tcPr>
          <w:p w:rsidR="00984577" w:rsidRPr="00061501" w:rsidRDefault="00984577" w:rsidP="00061501">
            <w:pPr>
              <w:widowControl w:val="0"/>
              <w:autoSpaceDE w:val="0"/>
              <w:autoSpaceDN w:val="0"/>
              <w:adjustRightInd w:val="0"/>
              <w:jc w:val="both"/>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Номер лицевого счета получателя</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pPr>
            <w:r w:rsidRPr="00061501">
              <w:t>Наименование бюджета</w:t>
            </w:r>
          </w:p>
        </w:tc>
        <w:tc>
          <w:tcPr>
            <w:tcW w:w="4256" w:type="dxa"/>
            <w:gridSpan w:val="2"/>
            <w:tcBorders>
              <w:top w:val="nil"/>
              <w:left w:val="nil"/>
              <w:bottom w:val="single" w:sz="4" w:space="0" w:color="auto"/>
              <w:right w:val="nil"/>
            </w:tcBorders>
          </w:tcPr>
          <w:p w:rsidR="00984577" w:rsidRPr="00061501" w:rsidRDefault="00984577" w:rsidP="00061501">
            <w:pPr>
              <w:widowControl w:val="0"/>
              <w:autoSpaceDE w:val="0"/>
              <w:autoSpaceDN w:val="0"/>
              <w:adjustRightInd w:val="0"/>
              <w:jc w:val="both"/>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both"/>
            </w:pP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pPr>
            <w:r w:rsidRPr="00061501">
              <w:t>Финансовый орган</w:t>
            </w:r>
          </w:p>
        </w:tc>
        <w:tc>
          <w:tcPr>
            <w:tcW w:w="4200" w:type="dxa"/>
            <w:tcBorders>
              <w:top w:val="single" w:sz="4" w:space="0" w:color="auto"/>
              <w:left w:val="nil"/>
              <w:bottom w:val="single" w:sz="4" w:space="0" w:color="auto"/>
              <w:right w:val="nil"/>
            </w:tcBorders>
          </w:tcPr>
          <w:p w:rsidR="00984577" w:rsidRPr="00061501" w:rsidRDefault="00984577" w:rsidP="00061501">
            <w:pPr>
              <w:widowControl w:val="0"/>
              <w:autoSpaceDE w:val="0"/>
              <w:autoSpaceDN w:val="0"/>
              <w:adjustRightInd w:val="0"/>
              <w:jc w:val="both"/>
            </w:pPr>
          </w:p>
        </w:tc>
        <w:tc>
          <w:tcPr>
            <w:tcW w:w="4310" w:type="dxa"/>
            <w:gridSpan w:val="2"/>
            <w:tcBorders>
              <w:top w:val="nil"/>
              <w:left w:val="nil"/>
              <w:bottom w:val="nil"/>
              <w:right w:val="single" w:sz="4" w:space="0" w:color="auto"/>
            </w:tcBorders>
          </w:tcPr>
          <w:p w:rsidR="00984577" w:rsidRPr="00061501" w:rsidRDefault="00984577" w:rsidP="00061501">
            <w:pPr>
              <w:widowControl w:val="0"/>
              <w:autoSpaceDE w:val="0"/>
              <w:autoSpaceDN w:val="0"/>
              <w:adjustRightInd w:val="0"/>
              <w:jc w:val="both"/>
            </w:pP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5246"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4256" w:type="dxa"/>
            <w:gridSpan w:val="2"/>
            <w:tcBorders>
              <w:top w:val="single" w:sz="4" w:space="0" w:color="auto"/>
              <w:left w:val="nil"/>
              <w:bottom w:val="nil"/>
              <w:right w:val="nil"/>
            </w:tcBorders>
          </w:tcPr>
          <w:p w:rsidR="00984577" w:rsidRPr="00061501" w:rsidRDefault="00984577" w:rsidP="00061501">
            <w:pPr>
              <w:widowControl w:val="0"/>
              <w:autoSpaceDE w:val="0"/>
              <w:autoSpaceDN w:val="0"/>
              <w:adjustRightInd w:val="0"/>
              <w:jc w:val="both"/>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Учетный номер обязательства</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pPr>
          </w:p>
        </w:tc>
      </w:tr>
      <w:tr w:rsidR="00984577" w:rsidRPr="00061501" w:rsidTr="00061501">
        <w:tc>
          <w:tcPr>
            <w:tcW w:w="9502" w:type="dxa"/>
            <w:gridSpan w:val="3"/>
            <w:tcBorders>
              <w:top w:val="nil"/>
              <w:left w:val="nil"/>
              <w:bottom w:val="nil"/>
              <w:right w:val="nil"/>
            </w:tcBorders>
          </w:tcPr>
          <w:p w:rsidR="00984577" w:rsidRPr="00061501" w:rsidRDefault="00984577" w:rsidP="00061501">
            <w:pPr>
              <w:widowControl w:val="0"/>
              <w:autoSpaceDE w:val="0"/>
              <w:autoSpaceDN w:val="0"/>
              <w:adjustRightInd w:val="0"/>
            </w:pPr>
            <w:r w:rsidRPr="00061501">
              <w:t>Единица измерения: руб. (с точностью до второго десятичного знака)</w:t>
            </w:r>
          </w:p>
        </w:tc>
        <w:tc>
          <w:tcPr>
            <w:tcW w:w="4254" w:type="dxa"/>
            <w:vMerge w:val="restart"/>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pPr>
            <w:r w:rsidRPr="00061501">
              <w:t xml:space="preserve">по </w:t>
            </w:r>
            <w:hyperlink r:id="rId159" w:history="1">
              <w:r w:rsidRPr="00061501">
                <w:rPr>
                  <w:b/>
                  <w:bCs/>
                </w:rPr>
                <w:t>ОКЕИ</w:t>
              </w:r>
            </w:hyperlink>
          </w:p>
        </w:tc>
        <w:tc>
          <w:tcPr>
            <w:tcW w:w="1344" w:type="dxa"/>
            <w:tcBorders>
              <w:top w:val="single" w:sz="4" w:space="0" w:color="auto"/>
              <w:left w:val="single" w:sz="4" w:space="0" w:color="auto"/>
              <w:bottom w:val="single" w:sz="4" w:space="0" w:color="auto"/>
            </w:tcBorders>
          </w:tcPr>
          <w:p w:rsidR="00984577" w:rsidRPr="00061501" w:rsidRDefault="000E07BD" w:rsidP="00061501">
            <w:pPr>
              <w:widowControl w:val="0"/>
              <w:autoSpaceDE w:val="0"/>
              <w:autoSpaceDN w:val="0"/>
              <w:adjustRightInd w:val="0"/>
              <w:jc w:val="center"/>
            </w:pPr>
            <w:hyperlink r:id="rId160" w:history="1">
              <w:r w:rsidR="00984577" w:rsidRPr="00061501">
                <w:rPr>
                  <w:b/>
                  <w:bCs/>
                </w:rPr>
                <w:t>383</w:t>
              </w:r>
            </w:hyperlink>
          </w:p>
        </w:tc>
      </w:tr>
    </w:tbl>
    <w:p w:rsidR="00984577" w:rsidRPr="00061501" w:rsidRDefault="00984577" w:rsidP="00984577">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2"/>
        <w:gridCol w:w="1122"/>
        <w:gridCol w:w="1118"/>
        <w:gridCol w:w="1127"/>
        <w:gridCol w:w="1123"/>
        <w:gridCol w:w="1128"/>
        <w:gridCol w:w="2059"/>
        <w:gridCol w:w="2439"/>
        <w:gridCol w:w="2069"/>
        <w:gridCol w:w="1826"/>
      </w:tblGrid>
      <w:tr w:rsidR="00984577" w:rsidRPr="00061501" w:rsidTr="00061501">
        <w:tc>
          <w:tcPr>
            <w:tcW w:w="6750" w:type="dxa"/>
            <w:gridSpan w:val="6"/>
          </w:tcPr>
          <w:p w:rsidR="00984577" w:rsidRPr="00061501" w:rsidRDefault="00984577" w:rsidP="00061501">
            <w:pPr>
              <w:widowControl w:val="0"/>
              <w:autoSpaceDE w:val="0"/>
              <w:autoSpaceDN w:val="0"/>
              <w:adjustRightInd w:val="0"/>
              <w:jc w:val="center"/>
            </w:pPr>
            <w:r w:rsidRPr="00061501">
              <w:t>Государственный контракт (договор)</w:t>
            </w:r>
          </w:p>
        </w:tc>
        <w:tc>
          <w:tcPr>
            <w:tcW w:w="2059" w:type="dxa"/>
            <w:vMerge w:val="restart"/>
          </w:tcPr>
          <w:p w:rsidR="00984577" w:rsidRPr="00061501" w:rsidRDefault="00984577" w:rsidP="00061501">
            <w:pPr>
              <w:widowControl w:val="0"/>
              <w:autoSpaceDE w:val="0"/>
              <w:autoSpaceDN w:val="0"/>
              <w:adjustRightInd w:val="0"/>
              <w:jc w:val="center"/>
            </w:pPr>
            <w:r w:rsidRPr="00061501">
              <w:t>Предельный размер авансового платежа, установленный законодательством Российской Федерации для данного вида государственного контракта (договора), %</w:t>
            </w:r>
          </w:p>
        </w:tc>
        <w:tc>
          <w:tcPr>
            <w:tcW w:w="2439" w:type="dxa"/>
            <w:vMerge w:val="restart"/>
          </w:tcPr>
          <w:p w:rsidR="00984577" w:rsidRPr="00061501" w:rsidRDefault="00984577" w:rsidP="00061501">
            <w:pPr>
              <w:widowControl w:val="0"/>
              <w:autoSpaceDE w:val="0"/>
              <w:autoSpaceDN w:val="0"/>
              <w:adjustRightInd w:val="0"/>
              <w:jc w:val="center"/>
            </w:pPr>
            <w:r w:rsidRPr="00061501">
              <w:t>Сумма превышения размера авансового платежа, предусмотренного государственным контрактом (договором), предельного размера авансового платежа, установленного законодательством Российской Федерации</w:t>
            </w:r>
          </w:p>
        </w:tc>
        <w:tc>
          <w:tcPr>
            <w:tcW w:w="2069" w:type="dxa"/>
            <w:vMerge w:val="restart"/>
          </w:tcPr>
          <w:p w:rsidR="00984577" w:rsidRPr="00061501" w:rsidRDefault="00984577" w:rsidP="00061501">
            <w:pPr>
              <w:widowControl w:val="0"/>
              <w:autoSpaceDE w:val="0"/>
              <w:autoSpaceDN w:val="0"/>
              <w:adjustRightInd w:val="0"/>
              <w:jc w:val="center"/>
            </w:pPr>
            <w:r w:rsidRPr="00061501">
              <w:t>Фактическая сумма превышения предельного размера авансового платежа, установленного законодательством Российской Федерации</w:t>
            </w:r>
          </w:p>
        </w:tc>
        <w:tc>
          <w:tcPr>
            <w:tcW w:w="1826" w:type="dxa"/>
            <w:vMerge w:val="restart"/>
          </w:tcPr>
          <w:p w:rsidR="00984577" w:rsidRPr="00061501" w:rsidRDefault="00984577" w:rsidP="00061501">
            <w:pPr>
              <w:widowControl w:val="0"/>
              <w:autoSpaceDE w:val="0"/>
              <w:autoSpaceDN w:val="0"/>
              <w:adjustRightInd w:val="0"/>
              <w:jc w:val="center"/>
            </w:pPr>
            <w:r w:rsidRPr="00061501">
              <w:t>Примечание</w:t>
            </w:r>
          </w:p>
        </w:tc>
      </w:tr>
      <w:tr w:rsidR="00984577" w:rsidRPr="00061501" w:rsidTr="00061501">
        <w:tc>
          <w:tcPr>
            <w:tcW w:w="1132" w:type="dxa"/>
            <w:vMerge w:val="restart"/>
          </w:tcPr>
          <w:p w:rsidR="00984577" w:rsidRPr="00061501" w:rsidRDefault="00984577" w:rsidP="00061501">
            <w:pPr>
              <w:widowControl w:val="0"/>
              <w:autoSpaceDE w:val="0"/>
              <w:autoSpaceDN w:val="0"/>
              <w:adjustRightInd w:val="0"/>
              <w:jc w:val="center"/>
            </w:pPr>
            <w:r w:rsidRPr="00061501">
              <w:t>номер</w:t>
            </w:r>
          </w:p>
        </w:tc>
        <w:tc>
          <w:tcPr>
            <w:tcW w:w="1122" w:type="dxa"/>
            <w:vMerge w:val="restart"/>
          </w:tcPr>
          <w:p w:rsidR="00984577" w:rsidRPr="00061501" w:rsidRDefault="00984577" w:rsidP="00061501">
            <w:pPr>
              <w:widowControl w:val="0"/>
              <w:autoSpaceDE w:val="0"/>
              <w:autoSpaceDN w:val="0"/>
              <w:adjustRightInd w:val="0"/>
              <w:jc w:val="center"/>
            </w:pPr>
            <w:r w:rsidRPr="00061501">
              <w:t>дата</w:t>
            </w:r>
          </w:p>
        </w:tc>
        <w:tc>
          <w:tcPr>
            <w:tcW w:w="1118" w:type="dxa"/>
            <w:vMerge w:val="restart"/>
          </w:tcPr>
          <w:p w:rsidR="00984577" w:rsidRPr="00061501" w:rsidRDefault="00984577" w:rsidP="00061501">
            <w:pPr>
              <w:widowControl w:val="0"/>
              <w:autoSpaceDE w:val="0"/>
              <w:autoSpaceDN w:val="0"/>
              <w:adjustRightInd w:val="0"/>
              <w:jc w:val="center"/>
            </w:pPr>
            <w:r w:rsidRPr="00061501">
              <w:t>сумма</w:t>
            </w:r>
          </w:p>
        </w:tc>
        <w:tc>
          <w:tcPr>
            <w:tcW w:w="2250" w:type="dxa"/>
            <w:gridSpan w:val="2"/>
          </w:tcPr>
          <w:p w:rsidR="00984577" w:rsidRPr="00061501" w:rsidRDefault="00984577" w:rsidP="00061501">
            <w:pPr>
              <w:widowControl w:val="0"/>
              <w:autoSpaceDE w:val="0"/>
              <w:autoSpaceDN w:val="0"/>
              <w:adjustRightInd w:val="0"/>
              <w:jc w:val="center"/>
            </w:pPr>
            <w:r w:rsidRPr="00061501">
              <w:t>авансовый платеж</w:t>
            </w:r>
          </w:p>
        </w:tc>
        <w:tc>
          <w:tcPr>
            <w:tcW w:w="1128" w:type="dxa"/>
            <w:vMerge w:val="restart"/>
          </w:tcPr>
          <w:p w:rsidR="00984577" w:rsidRPr="00061501" w:rsidRDefault="00984577" w:rsidP="00061501">
            <w:pPr>
              <w:widowControl w:val="0"/>
              <w:autoSpaceDE w:val="0"/>
              <w:autoSpaceDN w:val="0"/>
              <w:adjustRightInd w:val="0"/>
              <w:jc w:val="center"/>
            </w:pPr>
            <w:r w:rsidRPr="00061501">
              <w:t>предмет</w:t>
            </w:r>
          </w:p>
        </w:tc>
        <w:tc>
          <w:tcPr>
            <w:tcW w:w="2059" w:type="dxa"/>
            <w:vMerge/>
          </w:tcPr>
          <w:p w:rsidR="00984577" w:rsidRPr="00061501" w:rsidRDefault="00984577" w:rsidP="00061501">
            <w:pPr>
              <w:widowControl w:val="0"/>
              <w:autoSpaceDE w:val="0"/>
              <w:autoSpaceDN w:val="0"/>
              <w:adjustRightInd w:val="0"/>
              <w:jc w:val="both"/>
            </w:pPr>
          </w:p>
        </w:tc>
        <w:tc>
          <w:tcPr>
            <w:tcW w:w="2439" w:type="dxa"/>
            <w:vMerge/>
          </w:tcPr>
          <w:p w:rsidR="00984577" w:rsidRPr="00061501" w:rsidRDefault="00984577" w:rsidP="00061501">
            <w:pPr>
              <w:widowControl w:val="0"/>
              <w:autoSpaceDE w:val="0"/>
              <w:autoSpaceDN w:val="0"/>
              <w:adjustRightInd w:val="0"/>
              <w:jc w:val="both"/>
            </w:pPr>
          </w:p>
        </w:tc>
        <w:tc>
          <w:tcPr>
            <w:tcW w:w="2069" w:type="dxa"/>
            <w:vMerge/>
          </w:tcPr>
          <w:p w:rsidR="00984577" w:rsidRPr="00061501" w:rsidRDefault="00984577" w:rsidP="00061501">
            <w:pPr>
              <w:widowControl w:val="0"/>
              <w:autoSpaceDE w:val="0"/>
              <w:autoSpaceDN w:val="0"/>
              <w:adjustRightInd w:val="0"/>
              <w:jc w:val="both"/>
            </w:pPr>
          </w:p>
        </w:tc>
        <w:tc>
          <w:tcPr>
            <w:tcW w:w="1826" w:type="dxa"/>
            <w:vMerge/>
          </w:tcPr>
          <w:p w:rsidR="00984577" w:rsidRPr="00061501" w:rsidRDefault="00984577" w:rsidP="00061501">
            <w:pPr>
              <w:widowControl w:val="0"/>
              <w:autoSpaceDE w:val="0"/>
              <w:autoSpaceDN w:val="0"/>
              <w:adjustRightInd w:val="0"/>
              <w:jc w:val="both"/>
            </w:pPr>
          </w:p>
        </w:tc>
      </w:tr>
      <w:tr w:rsidR="00984577" w:rsidRPr="00061501" w:rsidTr="00061501">
        <w:tc>
          <w:tcPr>
            <w:tcW w:w="1132" w:type="dxa"/>
            <w:vMerge/>
          </w:tcPr>
          <w:p w:rsidR="00984577" w:rsidRPr="00061501" w:rsidRDefault="00984577" w:rsidP="00061501">
            <w:pPr>
              <w:widowControl w:val="0"/>
              <w:autoSpaceDE w:val="0"/>
              <w:autoSpaceDN w:val="0"/>
              <w:adjustRightInd w:val="0"/>
              <w:jc w:val="both"/>
            </w:pPr>
          </w:p>
        </w:tc>
        <w:tc>
          <w:tcPr>
            <w:tcW w:w="1122" w:type="dxa"/>
            <w:vMerge/>
          </w:tcPr>
          <w:p w:rsidR="00984577" w:rsidRPr="00061501" w:rsidRDefault="00984577" w:rsidP="00061501">
            <w:pPr>
              <w:widowControl w:val="0"/>
              <w:autoSpaceDE w:val="0"/>
              <w:autoSpaceDN w:val="0"/>
              <w:adjustRightInd w:val="0"/>
              <w:jc w:val="both"/>
            </w:pPr>
          </w:p>
        </w:tc>
        <w:tc>
          <w:tcPr>
            <w:tcW w:w="1118" w:type="dxa"/>
            <w:vMerge/>
          </w:tcPr>
          <w:p w:rsidR="00984577" w:rsidRPr="00061501" w:rsidRDefault="00984577" w:rsidP="00061501">
            <w:pPr>
              <w:widowControl w:val="0"/>
              <w:autoSpaceDE w:val="0"/>
              <w:autoSpaceDN w:val="0"/>
              <w:adjustRightInd w:val="0"/>
              <w:jc w:val="both"/>
            </w:pPr>
          </w:p>
        </w:tc>
        <w:tc>
          <w:tcPr>
            <w:tcW w:w="1127" w:type="dxa"/>
          </w:tcPr>
          <w:p w:rsidR="00984577" w:rsidRPr="00061501" w:rsidRDefault="00984577" w:rsidP="00061501">
            <w:pPr>
              <w:widowControl w:val="0"/>
              <w:autoSpaceDE w:val="0"/>
              <w:autoSpaceDN w:val="0"/>
              <w:adjustRightInd w:val="0"/>
              <w:jc w:val="center"/>
            </w:pPr>
            <w:r w:rsidRPr="00061501">
              <w:t>процент от общей суммы</w:t>
            </w:r>
          </w:p>
        </w:tc>
        <w:tc>
          <w:tcPr>
            <w:tcW w:w="1123" w:type="dxa"/>
          </w:tcPr>
          <w:p w:rsidR="00984577" w:rsidRPr="00061501" w:rsidRDefault="00984577" w:rsidP="00061501">
            <w:pPr>
              <w:widowControl w:val="0"/>
              <w:autoSpaceDE w:val="0"/>
              <w:autoSpaceDN w:val="0"/>
              <w:adjustRightInd w:val="0"/>
              <w:jc w:val="center"/>
            </w:pPr>
            <w:r w:rsidRPr="00061501">
              <w:t>сумма</w:t>
            </w:r>
          </w:p>
        </w:tc>
        <w:tc>
          <w:tcPr>
            <w:tcW w:w="1128" w:type="dxa"/>
            <w:vMerge/>
          </w:tcPr>
          <w:p w:rsidR="00984577" w:rsidRPr="00061501" w:rsidRDefault="00984577" w:rsidP="00061501">
            <w:pPr>
              <w:widowControl w:val="0"/>
              <w:autoSpaceDE w:val="0"/>
              <w:autoSpaceDN w:val="0"/>
              <w:adjustRightInd w:val="0"/>
              <w:jc w:val="both"/>
            </w:pPr>
          </w:p>
        </w:tc>
        <w:tc>
          <w:tcPr>
            <w:tcW w:w="2059" w:type="dxa"/>
            <w:vMerge/>
          </w:tcPr>
          <w:p w:rsidR="00984577" w:rsidRPr="00061501" w:rsidRDefault="00984577" w:rsidP="00061501">
            <w:pPr>
              <w:widowControl w:val="0"/>
              <w:autoSpaceDE w:val="0"/>
              <w:autoSpaceDN w:val="0"/>
              <w:adjustRightInd w:val="0"/>
              <w:jc w:val="both"/>
            </w:pPr>
          </w:p>
        </w:tc>
        <w:tc>
          <w:tcPr>
            <w:tcW w:w="2439" w:type="dxa"/>
            <w:vMerge/>
          </w:tcPr>
          <w:p w:rsidR="00984577" w:rsidRPr="00061501" w:rsidRDefault="00984577" w:rsidP="00061501">
            <w:pPr>
              <w:widowControl w:val="0"/>
              <w:autoSpaceDE w:val="0"/>
              <w:autoSpaceDN w:val="0"/>
              <w:adjustRightInd w:val="0"/>
              <w:jc w:val="both"/>
            </w:pPr>
          </w:p>
        </w:tc>
        <w:tc>
          <w:tcPr>
            <w:tcW w:w="2069" w:type="dxa"/>
            <w:vMerge/>
          </w:tcPr>
          <w:p w:rsidR="00984577" w:rsidRPr="00061501" w:rsidRDefault="00984577" w:rsidP="00061501">
            <w:pPr>
              <w:widowControl w:val="0"/>
              <w:autoSpaceDE w:val="0"/>
              <w:autoSpaceDN w:val="0"/>
              <w:adjustRightInd w:val="0"/>
              <w:jc w:val="both"/>
            </w:pPr>
          </w:p>
        </w:tc>
        <w:tc>
          <w:tcPr>
            <w:tcW w:w="1826" w:type="dxa"/>
            <w:vMerge/>
          </w:tcPr>
          <w:p w:rsidR="00984577" w:rsidRPr="00061501" w:rsidRDefault="00984577" w:rsidP="00061501">
            <w:pPr>
              <w:widowControl w:val="0"/>
              <w:autoSpaceDE w:val="0"/>
              <w:autoSpaceDN w:val="0"/>
              <w:adjustRightInd w:val="0"/>
              <w:jc w:val="both"/>
            </w:pPr>
          </w:p>
        </w:tc>
      </w:tr>
      <w:tr w:rsidR="00984577" w:rsidRPr="00061501" w:rsidTr="00061501">
        <w:tc>
          <w:tcPr>
            <w:tcW w:w="1132" w:type="dxa"/>
          </w:tcPr>
          <w:p w:rsidR="00984577" w:rsidRPr="00061501" w:rsidRDefault="00984577" w:rsidP="00061501">
            <w:pPr>
              <w:widowControl w:val="0"/>
              <w:autoSpaceDE w:val="0"/>
              <w:autoSpaceDN w:val="0"/>
              <w:adjustRightInd w:val="0"/>
              <w:jc w:val="center"/>
            </w:pPr>
            <w:r w:rsidRPr="00061501">
              <w:t>1</w:t>
            </w:r>
          </w:p>
        </w:tc>
        <w:tc>
          <w:tcPr>
            <w:tcW w:w="1122" w:type="dxa"/>
          </w:tcPr>
          <w:p w:rsidR="00984577" w:rsidRPr="00061501" w:rsidRDefault="00984577" w:rsidP="00061501">
            <w:pPr>
              <w:widowControl w:val="0"/>
              <w:autoSpaceDE w:val="0"/>
              <w:autoSpaceDN w:val="0"/>
              <w:adjustRightInd w:val="0"/>
              <w:jc w:val="center"/>
            </w:pPr>
            <w:r w:rsidRPr="00061501">
              <w:t>2</w:t>
            </w:r>
          </w:p>
        </w:tc>
        <w:tc>
          <w:tcPr>
            <w:tcW w:w="1118" w:type="dxa"/>
          </w:tcPr>
          <w:p w:rsidR="00984577" w:rsidRPr="00061501" w:rsidRDefault="00984577" w:rsidP="00061501">
            <w:pPr>
              <w:widowControl w:val="0"/>
              <w:autoSpaceDE w:val="0"/>
              <w:autoSpaceDN w:val="0"/>
              <w:adjustRightInd w:val="0"/>
              <w:jc w:val="center"/>
            </w:pPr>
            <w:r w:rsidRPr="00061501">
              <w:t>3</w:t>
            </w:r>
          </w:p>
        </w:tc>
        <w:tc>
          <w:tcPr>
            <w:tcW w:w="1127" w:type="dxa"/>
          </w:tcPr>
          <w:p w:rsidR="00984577" w:rsidRPr="00061501" w:rsidRDefault="00984577" w:rsidP="00061501">
            <w:pPr>
              <w:widowControl w:val="0"/>
              <w:autoSpaceDE w:val="0"/>
              <w:autoSpaceDN w:val="0"/>
              <w:adjustRightInd w:val="0"/>
              <w:jc w:val="center"/>
            </w:pPr>
            <w:r w:rsidRPr="00061501">
              <w:t>4</w:t>
            </w:r>
          </w:p>
        </w:tc>
        <w:tc>
          <w:tcPr>
            <w:tcW w:w="1123" w:type="dxa"/>
          </w:tcPr>
          <w:p w:rsidR="00984577" w:rsidRPr="00061501" w:rsidRDefault="00984577" w:rsidP="00061501">
            <w:pPr>
              <w:widowControl w:val="0"/>
              <w:autoSpaceDE w:val="0"/>
              <w:autoSpaceDN w:val="0"/>
              <w:adjustRightInd w:val="0"/>
              <w:jc w:val="center"/>
            </w:pPr>
            <w:r w:rsidRPr="00061501">
              <w:t>5</w:t>
            </w:r>
          </w:p>
        </w:tc>
        <w:tc>
          <w:tcPr>
            <w:tcW w:w="1128" w:type="dxa"/>
          </w:tcPr>
          <w:p w:rsidR="00984577" w:rsidRPr="00061501" w:rsidRDefault="00984577" w:rsidP="00061501">
            <w:pPr>
              <w:widowControl w:val="0"/>
              <w:autoSpaceDE w:val="0"/>
              <w:autoSpaceDN w:val="0"/>
              <w:adjustRightInd w:val="0"/>
              <w:jc w:val="center"/>
            </w:pPr>
            <w:r w:rsidRPr="00061501">
              <w:t>6</w:t>
            </w:r>
          </w:p>
        </w:tc>
        <w:tc>
          <w:tcPr>
            <w:tcW w:w="2059" w:type="dxa"/>
          </w:tcPr>
          <w:p w:rsidR="00984577" w:rsidRPr="00061501" w:rsidRDefault="00984577" w:rsidP="00061501">
            <w:pPr>
              <w:widowControl w:val="0"/>
              <w:autoSpaceDE w:val="0"/>
              <w:autoSpaceDN w:val="0"/>
              <w:adjustRightInd w:val="0"/>
              <w:jc w:val="center"/>
            </w:pPr>
            <w:r w:rsidRPr="00061501">
              <w:t>8</w:t>
            </w:r>
          </w:p>
        </w:tc>
        <w:tc>
          <w:tcPr>
            <w:tcW w:w="2439" w:type="dxa"/>
          </w:tcPr>
          <w:p w:rsidR="00984577" w:rsidRPr="00061501" w:rsidRDefault="00984577" w:rsidP="00061501">
            <w:pPr>
              <w:widowControl w:val="0"/>
              <w:autoSpaceDE w:val="0"/>
              <w:autoSpaceDN w:val="0"/>
              <w:adjustRightInd w:val="0"/>
              <w:jc w:val="center"/>
            </w:pPr>
            <w:r w:rsidRPr="00061501">
              <w:t>9</w:t>
            </w:r>
          </w:p>
        </w:tc>
        <w:tc>
          <w:tcPr>
            <w:tcW w:w="2069" w:type="dxa"/>
          </w:tcPr>
          <w:p w:rsidR="00984577" w:rsidRPr="00061501" w:rsidRDefault="00984577" w:rsidP="00061501">
            <w:pPr>
              <w:widowControl w:val="0"/>
              <w:autoSpaceDE w:val="0"/>
              <w:autoSpaceDN w:val="0"/>
              <w:adjustRightInd w:val="0"/>
              <w:jc w:val="center"/>
            </w:pPr>
            <w:r w:rsidRPr="00061501">
              <w:t>10</w:t>
            </w:r>
          </w:p>
        </w:tc>
        <w:tc>
          <w:tcPr>
            <w:tcW w:w="1826" w:type="dxa"/>
          </w:tcPr>
          <w:p w:rsidR="00984577" w:rsidRPr="00061501" w:rsidRDefault="00984577" w:rsidP="00061501">
            <w:pPr>
              <w:widowControl w:val="0"/>
              <w:autoSpaceDE w:val="0"/>
              <w:autoSpaceDN w:val="0"/>
              <w:adjustRightInd w:val="0"/>
              <w:jc w:val="center"/>
            </w:pPr>
            <w:r w:rsidRPr="00061501">
              <w:t>11</w:t>
            </w:r>
          </w:p>
        </w:tc>
      </w:tr>
      <w:tr w:rsidR="00984577" w:rsidRPr="00061501" w:rsidTr="00061501">
        <w:tc>
          <w:tcPr>
            <w:tcW w:w="1132" w:type="dxa"/>
          </w:tcPr>
          <w:p w:rsidR="00984577" w:rsidRPr="00061501" w:rsidRDefault="00984577" w:rsidP="00061501">
            <w:pPr>
              <w:widowControl w:val="0"/>
              <w:autoSpaceDE w:val="0"/>
              <w:autoSpaceDN w:val="0"/>
              <w:adjustRightInd w:val="0"/>
              <w:jc w:val="both"/>
            </w:pPr>
          </w:p>
        </w:tc>
        <w:tc>
          <w:tcPr>
            <w:tcW w:w="1122" w:type="dxa"/>
          </w:tcPr>
          <w:p w:rsidR="00984577" w:rsidRPr="00061501" w:rsidRDefault="00984577" w:rsidP="00061501">
            <w:pPr>
              <w:widowControl w:val="0"/>
              <w:autoSpaceDE w:val="0"/>
              <w:autoSpaceDN w:val="0"/>
              <w:adjustRightInd w:val="0"/>
              <w:jc w:val="both"/>
            </w:pPr>
          </w:p>
        </w:tc>
        <w:tc>
          <w:tcPr>
            <w:tcW w:w="1118" w:type="dxa"/>
          </w:tcPr>
          <w:p w:rsidR="00984577" w:rsidRPr="00061501" w:rsidRDefault="00984577" w:rsidP="00061501">
            <w:pPr>
              <w:widowControl w:val="0"/>
              <w:autoSpaceDE w:val="0"/>
              <w:autoSpaceDN w:val="0"/>
              <w:adjustRightInd w:val="0"/>
              <w:jc w:val="both"/>
            </w:pPr>
          </w:p>
        </w:tc>
        <w:tc>
          <w:tcPr>
            <w:tcW w:w="1127" w:type="dxa"/>
          </w:tcPr>
          <w:p w:rsidR="00984577" w:rsidRPr="00061501" w:rsidRDefault="00984577" w:rsidP="00061501">
            <w:pPr>
              <w:widowControl w:val="0"/>
              <w:autoSpaceDE w:val="0"/>
              <w:autoSpaceDN w:val="0"/>
              <w:adjustRightInd w:val="0"/>
              <w:jc w:val="both"/>
            </w:pPr>
          </w:p>
        </w:tc>
        <w:tc>
          <w:tcPr>
            <w:tcW w:w="1123" w:type="dxa"/>
          </w:tcPr>
          <w:p w:rsidR="00984577" w:rsidRPr="00061501" w:rsidRDefault="00984577" w:rsidP="00061501">
            <w:pPr>
              <w:widowControl w:val="0"/>
              <w:autoSpaceDE w:val="0"/>
              <w:autoSpaceDN w:val="0"/>
              <w:adjustRightInd w:val="0"/>
              <w:jc w:val="both"/>
            </w:pPr>
          </w:p>
        </w:tc>
        <w:tc>
          <w:tcPr>
            <w:tcW w:w="1128" w:type="dxa"/>
          </w:tcPr>
          <w:p w:rsidR="00984577" w:rsidRPr="00061501" w:rsidRDefault="00984577" w:rsidP="00061501">
            <w:pPr>
              <w:widowControl w:val="0"/>
              <w:autoSpaceDE w:val="0"/>
              <w:autoSpaceDN w:val="0"/>
              <w:adjustRightInd w:val="0"/>
              <w:jc w:val="both"/>
            </w:pPr>
          </w:p>
        </w:tc>
        <w:tc>
          <w:tcPr>
            <w:tcW w:w="2059" w:type="dxa"/>
          </w:tcPr>
          <w:p w:rsidR="00984577" w:rsidRPr="00061501" w:rsidRDefault="00984577" w:rsidP="00061501">
            <w:pPr>
              <w:widowControl w:val="0"/>
              <w:autoSpaceDE w:val="0"/>
              <w:autoSpaceDN w:val="0"/>
              <w:adjustRightInd w:val="0"/>
              <w:jc w:val="both"/>
            </w:pPr>
          </w:p>
        </w:tc>
        <w:tc>
          <w:tcPr>
            <w:tcW w:w="2439" w:type="dxa"/>
          </w:tcPr>
          <w:p w:rsidR="00984577" w:rsidRPr="00061501" w:rsidRDefault="00984577" w:rsidP="00061501">
            <w:pPr>
              <w:widowControl w:val="0"/>
              <w:autoSpaceDE w:val="0"/>
              <w:autoSpaceDN w:val="0"/>
              <w:adjustRightInd w:val="0"/>
              <w:jc w:val="both"/>
            </w:pPr>
          </w:p>
        </w:tc>
        <w:tc>
          <w:tcPr>
            <w:tcW w:w="2069" w:type="dxa"/>
          </w:tcPr>
          <w:p w:rsidR="00984577" w:rsidRPr="00061501" w:rsidRDefault="00984577" w:rsidP="00061501">
            <w:pPr>
              <w:widowControl w:val="0"/>
              <w:autoSpaceDE w:val="0"/>
              <w:autoSpaceDN w:val="0"/>
              <w:adjustRightInd w:val="0"/>
              <w:jc w:val="both"/>
            </w:pPr>
          </w:p>
        </w:tc>
        <w:tc>
          <w:tcPr>
            <w:tcW w:w="1826" w:type="dxa"/>
          </w:tcPr>
          <w:p w:rsidR="00984577" w:rsidRPr="00061501" w:rsidRDefault="00984577" w:rsidP="00061501">
            <w:pPr>
              <w:widowControl w:val="0"/>
              <w:autoSpaceDE w:val="0"/>
              <w:autoSpaceDN w:val="0"/>
              <w:adjustRightInd w:val="0"/>
              <w:jc w:val="both"/>
            </w:pPr>
          </w:p>
        </w:tc>
      </w:tr>
    </w:tbl>
    <w:p w:rsidR="00984577" w:rsidRPr="00061501" w:rsidRDefault="00984577" w:rsidP="00984577">
      <w:pPr>
        <w:widowControl w:val="0"/>
        <w:autoSpaceDE w:val="0"/>
        <w:autoSpaceDN w:val="0"/>
        <w:adjustRightInd w:val="0"/>
        <w:ind w:firstLine="720"/>
        <w:jc w:val="both"/>
      </w:pPr>
    </w:p>
    <w:p w:rsidR="00984577" w:rsidRPr="00061501" w:rsidRDefault="00984577" w:rsidP="00984577">
      <w:pPr>
        <w:widowControl w:val="0"/>
        <w:autoSpaceDE w:val="0"/>
        <w:autoSpaceDN w:val="0"/>
        <w:adjustRightInd w:val="0"/>
        <w:ind w:firstLine="698"/>
        <w:jc w:val="right"/>
      </w:pPr>
      <w:r w:rsidRPr="00061501">
        <w:t>Номер страницы___________</w:t>
      </w:r>
    </w:p>
    <w:p w:rsidR="00984577" w:rsidRPr="00061501" w:rsidRDefault="00984577" w:rsidP="00984577">
      <w:pPr>
        <w:widowControl w:val="0"/>
        <w:autoSpaceDE w:val="0"/>
        <w:autoSpaceDN w:val="0"/>
        <w:adjustRightInd w:val="0"/>
        <w:ind w:firstLine="698"/>
        <w:jc w:val="right"/>
      </w:pPr>
      <w:r w:rsidRPr="00061501">
        <w:t>Всего страниц_____________</w:t>
      </w:r>
    </w:p>
    <w:p w:rsidR="00984577" w:rsidRPr="00061501" w:rsidRDefault="00984577" w:rsidP="00984577">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09"/>
        <w:gridCol w:w="2640"/>
        <w:gridCol w:w="236"/>
        <w:gridCol w:w="1406"/>
        <w:gridCol w:w="236"/>
        <w:gridCol w:w="2593"/>
      </w:tblGrid>
      <w:tr w:rsidR="00984577" w:rsidRPr="00061501" w:rsidTr="00061501">
        <w:tc>
          <w:tcPr>
            <w:tcW w:w="5909" w:type="dxa"/>
            <w:tcBorders>
              <w:top w:val="nil"/>
              <w:left w:val="nil"/>
              <w:bottom w:val="nil"/>
              <w:right w:val="nil"/>
            </w:tcBorders>
          </w:tcPr>
          <w:p w:rsidR="00984577" w:rsidRPr="00061501" w:rsidRDefault="00984577" w:rsidP="00061501">
            <w:pPr>
              <w:widowControl w:val="0"/>
              <w:autoSpaceDE w:val="0"/>
              <w:autoSpaceDN w:val="0"/>
              <w:adjustRightInd w:val="0"/>
            </w:pPr>
            <w:r w:rsidRPr="00061501">
              <w:t>Руководитель органа Федерального казначейства (уполномоченное лицо)</w:t>
            </w:r>
          </w:p>
        </w:tc>
        <w:tc>
          <w:tcPr>
            <w:tcW w:w="2640" w:type="dxa"/>
            <w:tcBorders>
              <w:top w:val="nil"/>
              <w:left w:val="nil"/>
              <w:bottom w:val="single" w:sz="4" w:space="0" w:color="auto"/>
              <w:right w:val="nil"/>
            </w:tcBorders>
          </w:tcPr>
          <w:p w:rsidR="00984577" w:rsidRPr="00061501" w:rsidRDefault="00984577" w:rsidP="00061501">
            <w:pPr>
              <w:widowControl w:val="0"/>
              <w:autoSpaceDE w:val="0"/>
              <w:autoSpaceDN w:val="0"/>
              <w:adjustRightInd w:val="0"/>
              <w:jc w:val="both"/>
            </w:pPr>
          </w:p>
        </w:tc>
        <w:tc>
          <w:tcPr>
            <w:tcW w:w="216"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1406" w:type="dxa"/>
            <w:tcBorders>
              <w:top w:val="nil"/>
              <w:left w:val="nil"/>
              <w:bottom w:val="single" w:sz="4" w:space="0" w:color="auto"/>
              <w:right w:val="nil"/>
            </w:tcBorders>
          </w:tcPr>
          <w:p w:rsidR="00984577" w:rsidRPr="00061501" w:rsidRDefault="00984577" w:rsidP="00061501">
            <w:pPr>
              <w:widowControl w:val="0"/>
              <w:autoSpaceDE w:val="0"/>
              <w:autoSpaceDN w:val="0"/>
              <w:adjustRightInd w:val="0"/>
              <w:jc w:val="both"/>
            </w:pPr>
          </w:p>
        </w:tc>
        <w:tc>
          <w:tcPr>
            <w:tcW w:w="216"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2593" w:type="dxa"/>
            <w:tcBorders>
              <w:top w:val="nil"/>
              <w:left w:val="nil"/>
              <w:bottom w:val="single" w:sz="4" w:space="0" w:color="auto"/>
              <w:right w:val="nil"/>
            </w:tcBorders>
          </w:tcPr>
          <w:p w:rsidR="00984577" w:rsidRPr="00061501" w:rsidRDefault="00984577" w:rsidP="00061501">
            <w:pPr>
              <w:widowControl w:val="0"/>
              <w:autoSpaceDE w:val="0"/>
              <w:autoSpaceDN w:val="0"/>
              <w:adjustRightInd w:val="0"/>
              <w:jc w:val="both"/>
            </w:pPr>
          </w:p>
        </w:tc>
      </w:tr>
      <w:tr w:rsidR="00984577" w:rsidRPr="00061501" w:rsidTr="00061501">
        <w:tc>
          <w:tcPr>
            <w:tcW w:w="5909"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2640" w:type="dxa"/>
            <w:tcBorders>
              <w:top w:val="single" w:sz="4" w:space="0" w:color="auto"/>
              <w:left w:val="nil"/>
              <w:bottom w:val="nil"/>
              <w:right w:val="nil"/>
            </w:tcBorders>
          </w:tcPr>
          <w:p w:rsidR="00984577" w:rsidRPr="00061501" w:rsidRDefault="00984577" w:rsidP="00061501">
            <w:pPr>
              <w:widowControl w:val="0"/>
              <w:autoSpaceDE w:val="0"/>
              <w:autoSpaceDN w:val="0"/>
              <w:adjustRightInd w:val="0"/>
              <w:jc w:val="center"/>
            </w:pPr>
            <w:r w:rsidRPr="00061501">
              <w:t>(должность)</w:t>
            </w:r>
          </w:p>
        </w:tc>
        <w:tc>
          <w:tcPr>
            <w:tcW w:w="216"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1406" w:type="dxa"/>
            <w:tcBorders>
              <w:top w:val="single" w:sz="4" w:space="0" w:color="auto"/>
              <w:left w:val="nil"/>
              <w:bottom w:val="nil"/>
              <w:right w:val="nil"/>
            </w:tcBorders>
          </w:tcPr>
          <w:p w:rsidR="00984577" w:rsidRPr="00061501" w:rsidRDefault="00984577" w:rsidP="00061501">
            <w:pPr>
              <w:widowControl w:val="0"/>
              <w:autoSpaceDE w:val="0"/>
              <w:autoSpaceDN w:val="0"/>
              <w:adjustRightInd w:val="0"/>
              <w:jc w:val="center"/>
            </w:pPr>
            <w:r w:rsidRPr="00061501">
              <w:t>(подпись)</w:t>
            </w:r>
          </w:p>
        </w:tc>
        <w:tc>
          <w:tcPr>
            <w:tcW w:w="216" w:type="dxa"/>
            <w:tcBorders>
              <w:top w:val="nil"/>
              <w:left w:val="nil"/>
              <w:bottom w:val="nil"/>
              <w:right w:val="nil"/>
            </w:tcBorders>
          </w:tcPr>
          <w:p w:rsidR="00984577" w:rsidRPr="00061501" w:rsidRDefault="00984577" w:rsidP="00061501">
            <w:pPr>
              <w:widowControl w:val="0"/>
              <w:autoSpaceDE w:val="0"/>
              <w:autoSpaceDN w:val="0"/>
              <w:adjustRightInd w:val="0"/>
              <w:jc w:val="both"/>
            </w:pPr>
          </w:p>
        </w:tc>
        <w:tc>
          <w:tcPr>
            <w:tcW w:w="2593" w:type="dxa"/>
            <w:tcBorders>
              <w:top w:val="single" w:sz="4" w:space="0" w:color="auto"/>
              <w:left w:val="nil"/>
              <w:bottom w:val="nil"/>
              <w:right w:val="nil"/>
            </w:tcBorders>
          </w:tcPr>
          <w:p w:rsidR="00984577" w:rsidRPr="00061501" w:rsidRDefault="00984577" w:rsidP="00061501">
            <w:pPr>
              <w:widowControl w:val="0"/>
              <w:autoSpaceDE w:val="0"/>
              <w:autoSpaceDN w:val="0"/>
              <w:adjustRightInd w:val="0"/>
              <w:jc w:val="center"/>
            </w:pPr>
            <w:r w:rsidRPr="00061501">
              <w:t>(расшифровка подписи)</w:t>
            </w:r>
          </w:p>
        </w:tc>
      </w:tr>
    </w:tbl>
    <w:p w:rsidR="00984577" w:rsidRPr="00061501" w:rsidRDefault="00984577" w:rsidP="00984577">
      <w:pPr>
        <w:widowControl w:val="0"/>
        <w:autoSpaceDE w:val="0"/>
        <w:autoSpaceDN w:val="0"/>
        <w:adjustRightInd w:val="0"/>
      </w:pPr>
      <w:r w:rsidRPr="00061501">
        <w:t>"___"___________ 20___ г.</w:t>
      </w: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984577" w:rsidRDefault="00984577" w:rsidP="00984577">
      <w:pPr>
        <w:rPr>
          <w:sz w:val="27"/>
          <w:szCs w:val="27"/>
        </w:rPr>
      </w:pPr>
    </w:p>
    <w:p w:rsidR="00061501" w:rsidRDefault="00061501" w:rsidP="00984577">
      <w:pPr>
        <w:rPr>
          <w:sz w:val="27"/>
          <w:szCs w:val="27"/>
        </w:rPr>
      </w:pPr>
    </w:p>
    <w:p w:rsidR="00061501" w:rsidRDefault="00061501">
      <w:pPr>
        <w:suppressAutoHyphens w:val="0"/>
        <w:spacing w:after="200" w:line="276" w:lineRule="auto"/>
        <w:rPr>
          <w:sz w:val="27"/>
          <w:szCs w:val="27"/>
        </w:rPr>
      </w:pPr>
      <w:r>
        <w:rPr>
          <w:sz w:val="27"/>
          <w:szCs w:val="27"/>
        </w:rPr>
        <w:br w:type="page"/>
      </w:r>
    </w:p>
    <w:p w:rsidR="00984577" w:rsidRDefault="00984577" w:rsidP="00061501">
      <w:pPr>
        <w:ind w:left="9923"/>
        <w:jc w:val="right"/>
        <w:rPr>
          <w:rFonts w:ascii="Times New Roman CYR" w:hAnsi="Times New Roman CYR" w:cs="Times New Roman CYR"/>
          <w:bCs/>
          <w:color w:val="26282F"/>
          <w:sz w:val="20"/>
          <w:szCs w:val="20"/>
        </w:rPr>
      </w:pPr>
      <w:r w:rsidRPr="00326C9C">
        <w:rPr>
          <w:rFonts w:ascii="Times New Roman CYR" w:hAnsi="Times New Roman CYR" w:cs="Times New Roman CYR"/>
          <w:bCs/>
          <w:color w:val="26282F"/>
          <w:sz w:val="20"/>
          <w:szCs w:val="20"/>
        </w:rPr>
        <w:t>Приложение N </w:t>
      </w:r>
      <w:r>
        <w:rPr>
          <w:rFonts w:ascii="Times New Roman CYR" w:hAnsi="Times New Roman CYR" w:cs="Times New Roman CYR"/>
          <w:bCs/>
          <w:color w:val="26282F"/>
          <w:sz w:val="20"/>
          <w:szCs w:val="20"/>
        </w:rPr>
        <w:t>2</w:t>
      </w:r>
      <w:r w:rsidRPr="00326C9C">
        <w:rPr>
          <w:rFonts w:ascii="Times New Roman CYR" w:hAnsi="Times New Roman CYR" w:cs="Times New Roman CYR"/>
          <w:bCs/>
          <w:color w:val="26282F"/>
          <w:sz w:val="20"/>
          <w:szCs w:val="20"/>
        </w:rPr>
        <w:br/>
        <w:t xml:space="preserve">к </w:t>
      </w:r>
      <w:hyperlink w:anchor="sub_1000" w:history="1">
        <w:r w:rsidRPr="00326C9C">
          <w:rPr>
            <w:rFonts w:ascii="Times New Roman CYR" w:hAnsi="Times New Roman CYR" w:cs="Times New Roman CYR"/>
            <w:sz w:val="20"/>
            <w:szCs w:val="20"/>
          </w:rPr>
          <w:t>Порядку</w:t>
        </w:r>
      </w:hyperlink>
      <w:r w:rsidRPr="00326C9C">
        <w:rPr>
          <w:rFonts w:ascii="Times New Roman CYR" w:hAnsi="Times New Roman CYR" w:cs="Times New Roman CYR"/>
          <w:bCs/>
          <w:color w:val="26282F"/>
          <w:sz w:val="20"/>
          <w:szCs w:val="20"/>
        </w:rPr>
        <w:t xml:space="preserve"> </w:t>
      </w:r>
      <w:proofErr w:type="gramStart"/>
      <w:r w:rsidRPr="00326C9C">
        <w:rPr>
          <w:rFonts w:ascii="Times New Roman CYR" w:hAnsi="Times New Roman CYR" w:cs="Times New Roman CYR"/>
          <w:bCs/>
          <w:color w:val="26282F"/>
          <w:sz w:val="20"/>
          <w:szCs w:val="20"/>
        </w:rPr>
        <w:t>санкционирования оплаты денежных</w:t>
      </w:r>
      <w:r w:rsidR="00061501">
        <w:rPr>
          <w:rFonts w:ascii="Times New Roman CYR" w:hAnsi="Times New Roman CYR" w:cs="Times New Roman CYR"/>
          <w:bCs/>
          <w:color w:val="26282F"/>
          <w:sz w:val="20"/>
          <w:szCs w:val="20"/>
        </w:rPr>
        <w:t xml:space="preserve"> </w:t>
      </w:r>
      <w:r w:rsidRPr="00326C9C">
        <w:rPr>
          <w:rFonts w:ascii="Times New Roman CYR" w:hAnsi="Times New Roman CYR" w:cs="Times New Roman CYR"/>
          <w:bCs/>
          <w:color w:val="26282F"/>
          <w:sz w:val="20"/>
          <w:szCs w:val="20"/>
        </w:rPr>
        <w:t>обязательств получателей средств бюджета</w:t>
      </w:r>
      <w:proofErr w:type="gramEnd"/>
      <w:r w:rsidR="00061501">
        <w:rPr>
          <w:rFonts w:ascii="Times New Roman CYR" w:hAnsi="Times New Roman CYR" w:cs="Times New Roman CYR"/>
          <w:bCs/>
          <w:color w:val="26282F"/>
          <w:sz w:val="20"/>
          <w:szCs w:val="20"/>
        </w:rPr>
        <w:t xml:space="preserve"> </w:t>
      </w:r>
      <w:r>
        <w:rPr>
          <w:rFonts w:ascii="Times New Roman CYR" w:hAnsi="Times New Roman CYR" w:cs="Times New Roman CYR"/>
          <w:bCs/>
          <w:color w:val="26282F"/>
          <w:sz w:val="20"/>
          <w:szCs w:val="20"/>
        </w:rPr>
        <w:t>Туксинского сельского поселения</w:t>
      </w:r>
      <w:r w:rsidRPr="00326C9C">
        <w:rPr>
          <w:rFonts w:ascii="Times New Roman CYR" w:hAnsi="Times New Roman CYR" w:cs="Times New Roman CYR"/>
          <w:bCs/>
          <w:color w:val="26282F"/>
          <w:sz w:val="20"/>
          <w:szCs w:val="20"/>
        </w:rPr>
        <w:t xml:space="preserve"> и </w:t>
      </w:r>
      <w:r>
        <w:rPr>
          <w:rFonts w:ascii="Times New Roman CYR" w:hAnsi="Times New Roman CYR" w:cs="Times New Roman CYR"/>
          <w:bCs/>
          <w:color w:val="26282F"/>
          <w:sz w:val="20"/>
          <w:szCs w:val="20"/>
        </w:rPr>
        <w:t>оплаты денежных обязательств, подлежащих</w:t>
      </w:r>
      <w:r w:rsidR="00061501">
        <w:rPr>
          <w:rFonts w:ascii="Times New Roman CYR" w:hAnsi="Times New Roman CYR" w:cs="Times New Roman CYR"/>
          <w:bCs/>
          <w:color w:val="26282F"/>
          <w:sz w:val="20"/>
          <w:szCs w:val="20"/>
        </w:rPr>
        <w:t xml:space="preserve"> </w:t>
      </w:r>
      <w:r>
        <w:rPr>
          <w:rFonts w:ascii="Times New Roman CYR" w:hAnsi="Times New Roman CYR" w:cs="Times New Roman CYR"/>
          <w:bCs/>
          <w:color w:val="26282F"/>
          <w:sz w:val="20"/>
          <w:szCs w:val="20"/>
        </w:rPr>
        <w:t>исполнению за счет бюджетных ассигнований по источникам</w:t>
      </w:r>
      <w:r w:rsidRPr="00326C9C">
        <w:rPr>
          <w:rFonts w:ascii="Times New Roman CYR" w:hAnsi="Times New Roman CYR" w:cs="Times New Roman CYR"/>
          <w:bCs/>
          <w:color w:val="26282F"/>
          <w:sz w:val="20"/>
          <w:szCs w:val="20"/>
        </w:rPr>
        <w:t xml:space="preserve"> </w:t>
      </w:r>
      <w:r w:rsidRPr="00EF24F0">
        <w:rPr>
          <w:rFonts w:ascii="Times New Roman CYR" w:hAnsi="Times New Roman CYR" w:cs="Times New Roman CYR"/>
          <w:bCs/>
          <w:color w:val="26282F"/>
          <w:sz w:val="20"/>
          <w:szCs w:val="20"/>
        </w:rPr>
        <w:t xml:space="preserve">финансирования дефицита бюджета </w:t>
      </w:r>
      <w:r>
        <w:rPr>
          <w:rFonts w:ascii="Times New Roman CYR" w:hAnsi="Times New Roman CYR" w:cs="Times New Roman CYR"/>
          <w:bCs/>
          <w:color w:val="26282F"/>
          <w:sz w:val="20"/>
          <w:szCs w:val="20"/>
        </w:rPr>
        <w:t>Туксинского</w:t>
      </w:r>
      <w:r w:rsidRPr="00EF24F0">
        <w:rPr>
          <w:rFonts w:ascii="Times New Roman CYR" w:hAnsi="Times New Roman CYR" w:cs="Times New Roman CYR"/>
          <w:bCs/>
          <w:color w:val="26282F"/>
          <w:sz w:val="20"/>
          <w:szCs w:val="20"/>
        </w:rPr>
        <w:t xml:space="preserve"> сельского поселения</w:t>
      </w:r>
      <w:r>
        <w:rPr>
          <w:rFonts w:ascii="Times New Roman CYR" w:hAnsi="Times New Roman CYR" w:cs="Times New Roman CYR"/>
          <w:bCs/>
          <w:color w:val="26282F"/>
          <w:sz w:val="20"/>
          <w:szCs w:val="20"/>
        </w:rPr>
        <w:t xml:space="preserve"> </w:t>
      </w:r>
    </w:p>
    <w:p w:rsidR="00984577" w:rsidRDefault="00984577" w:rsidP="00984577">
      <w:pPr>
        <w:ind w:firstLine="698"/>
        <w:jc w:val="right"/>
        <w:rPr>
          <w:rFonts w:ascii="Times New Roman CYR" w:hAnsi="Times New Roman CYR" w:cs="Times New Roman CYR"/>
          <w:bCs/>
          <w:color w:val="26282F"/>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46"/>
        <w:gridCol w:w="4256"/>
        <w:gridCol w:w="4254"/>
        <w:gridCol w:w="1344"/>
      </w:tblGrid>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6"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b/>
                <w:bCs/>
                <w:color w:val="26282F"/>
              </w:rPr>
              <w:t>УВЕДОМЛЕНИЕ N___________</w:t>
            </w:r>
          </w:p>
        </w:tc>
        <w:tc>
          <w:tcPr>
            <w:tcW w:w="4254" w:type="dxa"/>
            <w:tcBorders>
              <w:top w:val="nil"/>
              <w:left w:val="nil"/>
              <w:bottom w:val="nil"/>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1344" w:type="dxa"/>
            <w:tcBorders>
              <w:top w:val="single" w:sz="4" w:space="0" w:color="auto"/>
              <w:left w:val="single" w:sz="4" w:space="0" w:color="auto"/>
              <w:bottom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Коды</w:t>
            </w:r>
          </w:p>
        </w:tc>
      </w:tr>
      <w:tr w:rsidR="00984577" w:rsidRPr="004F38F5" w:rsidTr="00061501">
        <w:tc>
          <w:tcPr>
            <w:tcW w:w="9502" w:type="dxa"/>
            <w:gridSpan w:val="2"/>
            <w:tcBorders>
              <w:top w:val="nil"/>
              <w:left w:val="nil"/>
              <w:bottom w:val="nil"/>
              <w:right w:val="nil"/>
            </w:tcBorders>
          </w:tcPr>
          <w:p w:rsidR="00984577" w:rsidRPr="004F38F5" w:rsidRDefault="00984577" w:rsidP="00061501">
            <w:pPr>
              <w:widowControl w:val="0"/>
              <w:autoSpaceDE w:val="0"/>
              <w:autoSpaceDN w:val="0"/>
              <w:adjustRightInd w:val="0"/>
              <w:jc w:val="right"/>
              <w:rPr>
                <w:rFonts w:ascii="Times New Roman CYR" w:hAnsi="Times New Roman CYR" w:cs="Times New Roman CYR"/>
              </w:rPr>
            </w:pPr>
            <w:r w:rsidRPr="004F38F5">
              <w:rPr>
                <w:rFonts w:ascii="Times New Roman CYR" w:hAnsi="Times New Roman CYR" w:cs="Times New Roman CYR"/>
                <w:b/>
                <w:bCs/>
                <w:color w:val="26282F"/>
              </w:rPr>
              <w:t>о нарушении сроков внесения и размеров арендной платы</w:t>
            </w:r>
          </w:p>
        </w:tc>
        <w:tc>
          <w:tcPr>
            <w:tcW w:w="4254" w:type="dxa"/>
            <w:tcBorders>
              <w:top w:val="nil"/>
              <w:left w:val="nil"/>
              <w:bottom w:val="nil"/>
              <w:right w:val="single" w:sz="4" w:space="0" w:color="auto"/>
            </w:tcBorders>
          </w:tcPr>
          <w:p w:rsidR="00984577" w:rsidRPr="004F38F5" w:rsidRDefault="00984577" w:rsidP="00061501">
            <w:pPr>
              <w:widowControl w:val="0"/>
              <w:autoSpaceDE w:val="0"/>
              <w:autoSpaceDN w:val="0"/>
              <w:adjustRightInd w:val="0"/>
              <w:jc w:val="right"/>
              <w:rPr>
                <w:rFonts w:ascii="Times New Roman CYR" w:hAnsi="Times New Roman CYR" w:cs="Times New Roman CYR"/>
              </w:rPr>
            </w:pPr>
            <w:r w:rsidRPr="004F38F5">
              <w:rPr>
                <w:rFonts w:ascii="Times New Roman CYR" w:hAnsi="Times New Roman CYR" w:cs="Times New Roman CYR"/>
              </w:rPr>
              <w:t>Форма по КФД</w:t>
            </w:r>
          </w:p>
        </w:tc>
        <w:tc>
          <w:tcPr>
            <w:tcW w:w="1344" w:type="dxa"/>
            <w:tcBorders>
              <w:top w:val="single" w:sz="4" w:space="0" w:color="auto"/>
              <w:left w:val="single" w:sz="4" w:space="0" w:color="auto"/>
              <w:bottom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0504714</w:t>
            </w: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6"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от "___"__________ 20___ г.</w:t>
            </w:r>
          </w:p>
        </w:tc>
        <w:tc>
          <w:tcPr>
            <w:tcW w:w="4254" w:type="dxa"/>
            <w:tcBorders>
              <w:top w:val="nil"/>
              <w:left w:val="nil"/>
              <w:bottom w:val="nil"/>
              <w:right w:val="single" w:sz="4" w:space="0" w:color="auto"/>
            </w:tcBorders>
          </w:tcPr>
          <w:p w:rsidR="00984577" w:rsidRPr="004F38F5" w:rsidRDefault="00984577" w:rsidP="00061501">
            <w:pPr>
              <w:widowControl w:val="0"/>
              <w:autoSpaceDE w:val="0"/>
              <w:autoSpaceDN w:val="0"/>
              <w:adjustRightInd w:val="0"/>
              <w:jc w:val="right"/>
              <w:rPr>
                <w:rFonts w:ascii="Times New Roman CYR" w:hAnsi="Times New Roman CYR" w:cs="Times New Roman CYR"/>
              </w:rPr>
            </w:pPr>
            <w:r w:rsidRPr="004F38F5">
              <w:rPr>
                <w:rFonts w:ascii="Times New Roman CYR" w:hAnsi="Times New Roman CYR" w:cs="Times New Roman CYR"/>
              </w:rPr>
              <w:t>Дата</w:t>
            </w:r>
          </w:p>
        </w:tc>
        <w:tc>
          <w:tcPr>
            <w:tcW w:w="1344" w:type="dxa"/>
            <w:tcBorders>
              <w:top w:val="single" w:sz="4" w:space="0" w:color="auto"/>
              <w:left w:val="single" w:sz="4" w:space="0" w:color="auto"/>
              <w:bottom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Наименование органа Федерального казначейства</w:t>
            </w:r>
          </w:p>
        </w:tc>
        <w:tc>
          <w:tcPr>
            <w:tcW w:w="4256" w:type="dxa"/>
            <w:tcBorders>
              <w:top w:val="nil"/>
              <w:left w:val="nil"/>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4" w:type="dxa"/>
            <w:tcBorders>
              <w:top w:val="nil"/>
              <w:left w:val="nil"/>
              <w:bottom w:val="nil"/>
              <w:right w:val="single" w:sz="4" w:space="0" w:color="auto"/>
            </w:tcBorders>
          </w:tcPr>
          <w:p w:rsidR="00984577" w:rsidRPr="004F38F5" w:rsidRDefault="00984577" w:rsidP="00061501">
            <w:pPr>
              <w:widowControl w:val="0"/>
              <w:autoSpaceDE w:val="0"/>
              <w:autoSpaceDN w:val="0"/>
              <w:adjustRightInd w:val="0"/>
              <w:jc w:val="right"/>
              <w:rPr>
                <w:rFonts w:ascii="Times New Roman CYR" w:hAnsi="Times New Roman CYR" w:cs="Times New Roman CYR"/>
              </w:rPr>
            </w:pPr>
            <w:r w:rsidRPr="004F38F5">
              <w:rPr>
                <w:rFonts w:ascii="Times New Roman CYR" w:hAnsi="Times New Roman CYR" w:cs="Times New Roman CYR"/>
              </w:rPr>
              <w:t>по КОФК</w:t>
            </w:r>
          </w:p>
        </w:tc>
        <w:tc>
          <w:tcPr>
            <w:tcW w:w="1344" w:type="dxa"/>
            <w:tcBorders>
              <w:top w:val="single" w:sz="4" w:space="0" w:color="auto"/>
              <w:left w:val="single" w:sz="4" w:space="0" w:color="auto"/>
              <w:bottom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Главный распорядитель</w:t>
            </w:r>
          </w:p>
        </w:tc>
        <w:tc>
          <w:tcPr>
            <w:tcW w:w="4256" w:type="dxa"/>
            <w:tcBorders>
              <w:top w:val="single" w:sz="4" w:space="0" w:color="auto"/>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rPr>
                <w:rFonts w:ascii="Times New Roman CYR" w:hAnsi="Times New Roman CYR" w:cs="Times New Roman CYR"/>
              </w:rPr>
            </w:pPr>
            <w:r w:rsidRPr="00061501">
              <w:rPr>
                <w:rFonts w:ascii="Times New Roman CYR" w:hAnsi="Times New Roman CYR" w:cs="Times New Roman CYR"/>
              </w:rPr>
              <w:t xml:space="preserve">Глава по </w:t>
            </w:r>
            <w:hyperlink r:id="rId161" w:history="1">
              <w:r w:rsidRPr="00061501">
                <w:rPr>
                  <w:rFonts w:ascii="Times New Roman CYR" w:hAnsi="Times New Roman CYR" w:cs="Times New Roman CYR"/>
                  <w:b/>
                  <w:bCs/>
                </w:rPr>
                <w:t>БК</w:t>
              </w:r>
            </w:hyperlink>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(распорядитель) бюджетных средств</w:t>
            </w:r>
          </w:p>
        </w:tc>
        <w:tc>
          <w:tcPr>
            <w:tcW w:w="4256" w:type="dxa"/>
            <w:tcBorders>
              <w:top w:val="nil"/>
              <w:left w:val="nil"/>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rPr>
                <w:rFonts w:ascii="Times New Roman CYR" w:hAnsi="Times New Roman CYR" w:cs="Times New Roman CYR"/>
              </w:rPr>
            </w:pPr>
            <w:r w:rsidRPr="00061501">
              <w:rPr>
                <w:rFonts w:ascii="Times New Roman CYR" w:hAnsi="Times New Roman CYR" w:cs="Times New Roman CYR"/>
              </w:rPr>
              <w:t>по Сводному реестру</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Получатель бюджетных средств</w:t>
            </w:r>
          </w:p>
        </w:tc>
        <w:tc>
          <w:tcPr>
            <w:tcW w:w="4256" w:type="dxa"/>
            <w:tcBorders>
              <w:top w:val="single" w:sz="4" w:space="0" w:color="auto"/>
              <w:left w:val="nil"/>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rPr>
                <w:rFonts w:ascii="Times New Roman CYR" w:hAnsi="Times New Roman CYR" w:cs="Times New Roman CYR"/>
              </w:rPr>
            </w:pPr>
            <w:r w:rsidRPr="00061501">
              <w:rPr>
                <w:rFonts w:ascii="Times New Roman CYR" w:hAnsi="Times New Roman CYR" w:cs="Times New Roman CYR"/>
              </w:rPr>
              <w:t>по Сводному реестру</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6" w:type="dxa"/>
            <w:tcBorders>
              <w:top w:val="single" w:sz="4" w:space="0" w:color="auto"/>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rPr>
                <w:rFonts w:ascii="Times New Roman CYR" w:hAnsi="Times New Roman CYR" w:cs="Times New Roman CYR"/>
              </w:rPr>
            </w:pPr>
            <w:r w:rsidRPr="00061501">
              <w:rPr>
                <w:rFonts w:ascii="Times New Roman CYR" w:hAnsi="Times New Roman CYR" w:cs="Times New Roman CYR"/>
              </w:rPr>
              <w:t>Номер лицевого счета получателя</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Наименование бюджета</w:t>
            </w:r>
          </w:p>
        </w:tc>
        <w:tc>
          <w:tcPr>
            <w:tcW w:w="4256" w:type="dxa"/>
            <w:tcBorders>
              <w:top w:val="nil"/>
              <w:left w:val="nil"/>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9502" w:type="dxa"/>
            <w:gridSpan w:val="2"/>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Финансовый орган</w:t>
            </w: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24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6" w:type="dxa"/>
            <w:tcBorders>
              <w:top w:val="single" w:sz="4" w:space="0" w:color="auto"/>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rPr>
                <w:rFonts w:ascii="Times New Roman CYR" w:hAnsi="Times New Roman CYR" w:cs="Times New Roman CYR"/>
              </w:rPr>
            </w:pPr>
            <w:r w:rsidRPr="00061501">
              <w:rPr>
                <w:rFonts w:ascii="Times New Roman CYR" w:hAnsi="Times New Roman CYR" w:cs="Times New Roman CYR"/>
              </w:rPr>
              <w:t>Учетный номер обязательства</w:t>
            </w:r>
          </w:p>
        </w:tc>
        <w:tc>
          <w:tcPr>
            <w:tcW w:w="1344" w:type="dxa"/>
            <w:tcBorders>
              <w:top w:val="single" w:sz="4" w:space="0" w:color="auto"/>
              <w:left w:val="single" w:sz="4" w:space="0" w:color="auto"/>
              <w:bottom w:val="single" w:sz="4" w:space="0" w:color="auto"/>
            </w:tcBorders>
          </w:tcPr>
          <w:p w:rsidR="00984577" w:rsidRPr="00061501"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9502" w:type="dxa"/>
            <w:gridSpan w:val="2"/>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Единица измерения: руб. (с точностью до второго десятичного знака)</w:t>
            </w:r>
          </w:p>
        </w:tc>
        <w:tc>
          <w:tcPr>
            <w:tcW w:w="4254" w:type="dxa"/>
            <w:tcBorders>
              <w:top w:val="nil"/>
              <w:left w:val="nil"/>
              <w:bottom w:val="nil"/>
              <w:right w:val="single" w:sz="4" w:space="0" w:color="auto"/>
            </w:tcBorders>
          </w:tcPr>
          <w:p w:rsidR="00984577" w:rsidRPr="00061501" w:rsidRDefault="00984577" w:rsidP="00061501">
            <w:pPr>
              <w:widowControl w:val="0"/>
              <w:autoSpaceDE w:val="0"/>
              <w:autoSpaceDN w:val="0"/>
              <w:adjustRightInd w:val="0"/>
              <w:jc w:val="right"/>
              <w:rPr>
                <w:rFonts w:ascii="Times New Roman CYR" w:hAnsi="Times New Roman CYR" w:cs="Times New Roman CYR"/>
              </w:rPr>
            </w:pPr>
            <w:r w:rsidRPr="00061501">
              <w:rPr>
                <w:rFonts w:ascii="Times New Roman CYR" w:hAnsi="Times New Roman CYR" w:cs="Times New Roman CYR"/>
              </w:rPr>
              <w:t xml:space="preserve">по </w:t>
            </w:r>
            <w:hyperlink r:id="rId162" w:history="1">
              <w:r w:rsidRPr="00061501">
                <w:rPr>
                  <w:rFonts w:ascii="Times New Roman CYR" w:hAnsi="Times New Roman CYR" w:cs="Times New Roman CYR"/>
                  <w:b/>
                  <w:bCs/>
                </w:rPr>
                <w:t>ОКЕИ</w:t>
              </w:r>
            </w:hyperlink>
          </w:p>
        </w:tc>
        <w:tc>
          <w:tcPr>
            <w:tcW w:w="1344" w:type="dxa"/>
            <w:tcBorders>
              <w:top w:val="single" w:sz="4" w:space="0" w:color="auto"/>
              <w:left w:val="single" w:sz="4" w:space="0" w:color="auto"/>
              <w:bottom w:val="single" w:sz="4" w:space="0" w:color="auto"/>
            </w:tcBorders>
          </w:tcPr>
          <w:p w:rsidR="00984577" w:rsidRPr="00061501" w:rsidRDefault="000E07BD" w:rsidP="00061501">
            <w:pPr>
              <w:widowControl w:val="0"/>
              <w:autoSpaceDE w:val="0"/>
              <w:autoSpaceDN w:val="0"/>
              <w:adjustRightInd w:val="0"/>
              <w:jc w:val="center"/>
              <w:rPr>
                <w:rFonts w:ascii="Times New Roman CYR" w:hAnsi="Times New Roman CYR" w:cs="Times New Roman CYR"/>
              </w:rPr>
            </w:pPr>
            <w:hyperlink r:id="rId163" w:history="1">
              <w:r w:rsidR="00984577" w:rsidRPr="00061501">
                <w:rPr>
                  <w:rFonts w:ascii="Times New Roman CYR" w:hAnsi="Times New Roman CYR" w:cs="Times New Roman CYR"/>
                  <w:b/>
                  <w:bCs/>
                </w:rPr>
                <w:t>383</w:t>
              </w:r>
            </w:hyperlink>
          </w:p>
        </w:tc>
      </w:tr>
    </w:tbl>
    <w:p w:rsidR="00984577" w:rsidRPr="004F38F5" w:rsidRDefault="00984577" w:rsidP="00984577">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13"/>
        <w:gridCol w:w="1498"/>
        <w:gridCol w:w="1493"/>
        <w:gridCol w:w="1504"/>
        <w:gridCol w:w="1498"/>
        <w:gridCol w:w="2534"/>
        <w:gridCol w:w="2535"/>
        <w:gridCol w:w="2587"/>
      </w:tblGrid>
      <w:tr w:rsidR="00984577" w:rsidRPr="004F38F5" w:rsidTr="00061501">
        <w:tc>
          <w:tcPr>
            <w:tcW w:w="7506" w:type="dxa"/>
            <w:gridSpan w:val="5"/>
            <w:tcBorders>
              <w:top w:val="single" w:sz="4" w:space="0" w:color="auto"/>
              <w:left w:val="nil"/>
              <w:bottom w:val="single" w:sz="4" w:space="0" w:color="auto"/>
              <w:right w:val="nil"/>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Договор аренды</w:t>
            </w:r>
          </w:p>
        </w:tc>
        <w:tc>
          <w:tcPr>
            <w:tcW w:w="2534" w:type="dxa"/>
            <w:vMerge w:val="restart"/>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Фактическая дата внесения арендной платы</w:t>
            </w:r>
          </w:p>
        </w:tc>
        <w:tc>
          <w:tcPr>
            <w:tcW w:w="2535" w:type="dxa"/>
            <w:vMerge w:val="restart"/>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Сумма превышения размера арендной платы, установленной договором</w:t>
            </w:r>
          </w:p>
        </w:tc>
        <w:tc>
          <w:tcPr>
            <w:tcW w:w="2587" w:type="dxa"/>
            <w:vMerge w:val="restart"/>
            <w:tcBorders>
              <w:top w:val="single" w:sz="4" w:space="0" w:color="auto"/>
              <w:left w:val="single" w:sz="4" w:space="0" w:color="auto"/>
              <w:bottom w:val="single" w:sz="4" w:space="0" w:color="auto"/>
              <w:right w:val="nil"/>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Примечание</w:t>
            </w:r>
          </w:p>
        </w:tc>
      </w:tr>
      <w:tr w:rsidR="00984577" w:rsidRPr="004F38F5" w:rsidTr="00061501">
        <w:tc>
          <w:tcPr>
            <w:tcW w:w="1513" w:type="dxa"/>
            <w:tcBorders>
              <w:top w:val="single" w:sz="4" w:space="0" w:color="auto"/>
              <w:left w:val="nil"/>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номер</w:t>
            </w:r>
          </w:p>
        </w:tc>
        <w:tc>
          <w:tcPr>
            <w:tcW w:w="1498"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дата</w:t>
            </w:r>
          </w:p>
        </w:tc>
        <w:tc>
          <w:tcPr>
            <w:tcW w:w="1493"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периодичность внесения арендной платы</w:t>
            </w:r>
          </w:p>
        </w:tc>
        <w:tc>
          <w:tcPr>
            <w:tcW w:w="1504"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срок внесения арендной платы</w:t>
            </w:r>
          </w:p>
        </w:tc>
        <w:tc>
          <w:tcPr>
            <w:tcW w:w="1498"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сумма арендной платы за период</w:t>
            </w:r>
          </w:p>
        </w:tc>
        <w:tc>
          <w:tcPr>
            <w:tcW w:w="2534" w:type="dxa"/>
            <w:vMerge/>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535" w:type="dxa"/>
            <w:vMerge/>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587" w:type="dxa"/>
            <w:vMerge/>
            <w:tcBorders>
              <w:top w:val="nil"/>
              <w:left w:val="single" w:sz="4" w:space="0" w:color="auto"/>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1513" w:type="dxa"/>
            <w:tcBorders>
              <w:top w:val="single" w:sz="4" w:space="0" w:color="auto"/>
              <w:left w:val="nil"/>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1</w:t>
            </w:r>
          </w:p>
        </w:tc>
        <w:tc>
          <w:tcPr>
            <w:tcW w:w="1498"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2</w:t>
            </w:r>
          </w:p>
        </w:tc>
        <w:tc>
          <w:tcPr>
            <w:tcW w:w="1493"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3</w:t>
            </w:r>
          </w:p>
        </w:tc>
        <w:tc>
          <w:tcPr>
            <w:tcW w:w="1504"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4</w:t>
            </w:r>
          </w:p>
        </w:tc>
        <w:tc>
          <w:tcPr>
            <w:tcW w:w="1498"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5</w:t>
            </w:r>
          </w:p>
        </w:tc>
        <w:tc>
          <w:tcPr>
            <w:tcW w:w="2534"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6</w:t>
            </w:r>
          </w:p>
        </w:tc>
        <w:tc>
          <w:tcPr>
            <w:tcW w:w="2535"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7</w:t>
            </w:r>
          </w:p>
        </w:tc>
        <w:tc>
          <w:tcPr>
            <w:tcW w:w="2587" w:type="dxa"/>
            <w:tcBorders>
              <w:top w:val="single" w:sz="4" w:space="0" w:color="auto"/>
              <w:left w:val="single" w:sz="4" w:space="0" w:color="auto"/>
              <w:bottom w:val="single" w:sz="4" w:space="0" w:color="auto"/>
              <w:right w:val="nil"/>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8</w:t>
            </w:r>
          </w:p>
        </w:tc>
      </w:tr>
      <w:tr w:rsidR="00984577" w:rsidRPr="004F38F5" w:rsidTr="00061501">
        <w:tc>
          <w:tcPr>
            <w:tcW w:w="1513" w:type="dxa"/>
            <w:tcBorders>
              <w:top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1498"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1493"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1504"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1498"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534"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535" w:type="dxa"/>
            <w:tcBorders>
              <w:top w:val="single" w:sz="4" w:space="0" w:color="auto"/>
              <w:left w:val="single" w:sz="4" w:space="0" w:color="auto"/>
              <w:bottom w:val="single" w:sz="4" w:space="0" w:color="auto"/>
              <w:right w:val="single" w:sz="4" w:space="0" w:color="auto"/>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587" w:type="dxa"/>
            <w:tcBorders>
              <w:top w:val="single" w:sz="4" w:space="0" w:color="auto"/>
              <w:left w:val="single" w:sz="4" w:space="0" w:color="auto"/>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r>
    </w:tbl>
    <w:p w:rsidR="00984577" w:rsidRPr="004F38F5" w:rsidRDefault="00984577" w:rsidP="00984577">
      <w:pPr>
        <w:widowControl w:val="0"/>
        <w:autoSpaceDE w:val="0"/>
        <w:autoSpaceDN w:val="0"/>
        <w:adjustRightInd w:val="0"/>
        <w:ind w:firstLine="720"/>
        <w:jc w:val="both"/>
        <w:rPr>
          <w:rFonts w:ascii="Times New Roman CYR" w:hAnsi="Times New Roman CYR" w:cs="Times New Roman CYR"/>
        </w:rPr>
      </w:pPr>
    </w:p>
    <w:p w:rsidR="00984577" w:rsidRPr="004F38F5" w:rsidRDefault="00984577" w:rsidP="00984577">
      <w:pPr>
        <w:widowControl w:val="0"/>
        <w:autoSpaceDE w:val="0"/>
        <w:autoSpaceDN w:val="0"/>
        <w:adjustRightInd w:val="0"/>
        <w:ind w:firstLine="698"/>
        <w:jc w:val="right"/>
        <w:rPr>
          <w:rFonts w:ascii="Times New Roman CYR" w:hAnsi="Times New Roman CYR" w:cs="Times New Roman CYR"/>
        </w:rPr>
      </w:pPr>
      <w:r w:rsidRPr="004F38F5">
        <w:rPr>
          <w:rFonts w:ascii="Times New Roman CYR" w:hAnsi="Times New Roman CYR" w:cs="Times New Roman CYR"/>
        </w:rPr>
        <w:t>Номер страницы___________</w:t>
      </w:r>
    </w:p>
    <w:p w:rsidR="00984577" w:rsidRPr="004F38F5" w:rsidRDefault="00984577" w:rsidP="00984577">
      <w:pPr>
        <w:widowControl w:val="0"/>
        <w:autoSpaceDE w:val="0"/>
        <w:autoSpaceDN w:val="0"/>
        <w:adjustRightInd w:val="0"/>
        <w:ind w:firstLine="698"/>
        <w:jc w:val="right"/>
        <w:rPr>
          <w:rFonts w:ascii="Times New Roman CYR" w:hAnsi="Times New Roman CYR" w:cs="Times New Roman CYR"/>
        </w:rPr>
      </w:pPr>
      <w:r w:rsidRPr="004F38F5">
        <w:rPr>
          <w:rFonts w:ascii="Times New Roman CYR" w:hAnsi="Times New Roman CYR" w:cs="Times New Roman CYR"/>
        </w:rPr>
        <w:t>Всего страниц_____________</w:t>
      </w:r>
    </w:p>
    <w:p w:rsidR="00984577" w:rsidRPr="004F38F5" w:rsidRDefault="00984577" w:rsidP="00984577">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09"/>
        <w:gridCol w:w="2640"/>
        <w:gridCol w:w="236"/>
        <w:gridCol w:w="1406"/>
        <w:gridCol w:w="236"/>
        <w:gridCol w:w="2593"/>
      </w:tblGrid>
      <w:tr w:rsidR="00984577" w:rsidRPr="004F38F5" w:rsidTr="00061501">
        <w:tc>
          <w:tcPr>
            <w:tcW w:w="5909" w:type="dxa"/>
            <w:tcBorders>
              <w:top w:val="nil"/>
              <w:left w:val="nil"/>
              <w:bottom w:val="nil"/>
              <w:right w:val="nil"/>
            </w:tcBorders>
          </w:tcPr>
          <w:p w:rsidR="00984577" w:rsidRPr="004F38F5" w:rsidRDefault="00984577" w:rsidP="00061501">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Руководитель органа Федерального казначейства (уполномоченное лицо)</w:t>
            </w:r>
          </w:p>
        </w:tc>
        <w:tc>
          <w:tcPr>
            <w:tcW w:w="2640" w:type="dxa"/>
            <w:tcBorders>
              <w:top w:val="nil"/>
              <w:left w:val="nil"/>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1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1406" w:type="dxa"/>
            <w:tcBorders>
              <w:top w:val="nil"/>
              <w:left w:val="nil"/>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1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593" w:type="dxa"/>
            <w:tcBorders>
              <w:top w:val="nil"/>
              <w:left w:val="nil"/>
              <w:bottom w:val="single" w:sz="4" w:space="0" w:color="auto"/>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r>
      <w:tr w:rsidR="00984577" w:rsidRPr="004F38F5" w:rsidTr="00061501">
        <w:tc>
          <w:tcPr>
            <w:tcW w:w="5909"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640" w:type="dxa"/>
            <w:tcBorders>
              <w:top w:val="single" w:sz="4" w:space="0" w:color="auto"/>
              <w:left w:val="nil"/>
              <w:bottom w:val="nil"/>
              <w:right w:val="nil"/>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(должность)</w:t>
            </w:r>
          </w:p>
        </w:tc>
        <w:tc>
          <w:tcPr>
            <w:tcW w:w="21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1406" w:type="dxa"/>
            <w:tcBorders>
              <w:top w:val="single" w:sz="4" w:space="0" w:color="auto"/>
              <w:left w:val="nil"/>
              <w:bottom w:val="nil"/>
              <w:right w:val="nil"/>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(подпись)</w:t>
            </w:r>
          </w:p>
        </w:tc>
        <w:tc>
          <w:tcPr>
            <w:tcW w:w="216" w:type="dxa"/>
            <w:tcBorders>
              <w:top w:val="nil"/>
              <w:left w:val="nil"/>
              <w:bottom w:val="nil"/>
              <w:right w:val="nil"/>
            </w:tcBorders>
          </w:tcPr>
          <w:p w:rsidR="00984577" w:rsidRPr="004F38F5" w:rsidRDefault="00984577" w:rsidP="00061501">
            <w:pPr>
              <w:widowControl w:val="0"/>
              <w:autoSpaceDE w:val="0"/>
              <w:autoSpaceDN w:val="0"/>
              <w:adjustRightInd w:val="0"/>
              <w:jc w:val="both"/>
              <w:rPr>
                <w:rFonts w:ascii="Times New Roman CYR" w:hAnsi="Times New Roman CYR" w:cs="Times New Roman CYR"/>
              </w:rPr>
            </w:pPr>
          </w:p>
        </w:tc>
        <w:tc>
          <w:tcPr>
            <w:tcW w:w="2593" w:type="dxa"/>
            <w:tcBorders>
              <w:top w:val="single" w:sz="4" w:space="0" w:color="auto"/>
              <w:left w:val="nil"/>
              <w:bottom w:val="nil"/>
              <w:right w:val="nil"/>
            </w:tcBorders>
          </w:tcPr>
          <w:p w:rsidR="00984577" w:rsidRPr="004F38F5" w:rsidRDefault="00984577" w:rsidP="00061501">
            <w:pPr>
              <w:widowControl w:val="0"/>
              <w:autoSpaceDE w:val="0"/>
              <w:autoSpaceDN w:val="0"/>
              <w:adjustRightInd w:val="0"/>
              <w:jc w:val="center"/>
              <w:rPr>
                <w:rFonts w:ascii="Times New Roman CYR" w:hAnsi="Times New Roman CYR" w:cs="Times New Roman CYR"/>
              </w:rPr>
            </w:pPr>
            <w:r w:rsidRPr="004F38F5">
              <w:rPr>
                <w:rFonts w:ascii="Times New Roman CYR" w:hAnsi="Times New Roman CYR" w:cs="Times New Roman CYR"/>
              </w:rPr>
              <w:t>(расшифровка подписи)</w:t>
            </w:r>
          </w:p>
        </w:tc>
      </w:tr>
    </w:tbl>
    <w:p w:rsidR="009A5C4E" w:rsidRDefault="00984577" w:rsidP="009A5C4E">
      <w:pPr>
        <w:widowControl w:val="0"/>
        <w:autoSpaceDE w:val="0"/>
        <w:autoSpaceDN w:val="0"/>
        <w:adjustRightInd w:val="0"/>
        <w:rPr>
          <w:rFonts w:ascii="Times New Roman CYR" w:hAnsi="Times New Roman CYR" w:cs="Times New Roman CYR"/>
        </w:rPr>
      </w:pPr>
      <w:r w:rsidRPr="004F38F5">
        <w:rPr>
          <w:rFonts w:ascii="Times New Roman CYR" w:hAnsi="Times New Roman CYR" w:cs="Times New Roman CYR"/>
        </w:rPr>
        <w:t>"___"___________ 20___ г.</w:t>
      </w:r>
    </w:p>
    <w:p w:rsidR="009A5C4E" w:rsidRDefault="009A5C4E" w:rsidP="00061501">
      <w:pPr>
        <w:widowControl w:val="0"/>
        <w:autoSpaceDE w:val="0"/>
        <w:autoSpaceDN w:val="0"/>
        <w:adjustRightInd w:val="0"/>
        <w:rPr>
          <w:rFonts w:ascii="Times New Roman CYR" w:hAnsi="Times New Roman CYR" w:cs="Times New Roman CYR"/>
        </w:rPr>
        <w:sectPr w:rsidR="009A5C4E" w:rsidSect="00061501">
          <w:pgSz w:w="16840" w:h="11907" w:orient="landscape" w:code="9"/>
          <w:pgMar w:top="993" w:right="567" w:bottom="426" w:left="567" w:header="397" w:footer="397" w:gutter="0"/>
          <w:cols w:space="709"/>
          <w:docGrid w:linePitch="326"/>
        </w:sectPr>
      </w:pPr>
    </w:p>
    <w:p w:rsidR="009A5C4E" w:rsidRPr="00121C84" w:rsidRDefault="009A5C4E" w:rsidP="009A5C4E">
      <w:pPr>
        <w:pStyle w:val="2"/>
        <w:jc w:val="right"/>
        <w:rPr>
          <w:sz w:val="24"/>
        </w:rPr>
      </w:pPr>
      <w:r w:rsidRPr="00121C84">
        <w:rPr>
          <w:sz w:val="24"/>
        </w:rPr>
        <w:t xml:space="preserve">Приложение </w:t>
      </w:r>
      <w:r>
        <w:rPr>
          <w:sz w:val="24"/>
        </w:rPr>
        <w:t>№ 3</w:t>
      </w:r>
    </w:p>
    <w:p w:rsidR="009A5C4E" w:rsidRPr="00121C84" w:rsidRDefault="009A5C4E" w:rsidP="009A5C4E">
      <w:pPr>
        <w:pStyle w:val="2"/>
        <w:jc w:val="right"/>
        <w:rPr>
          <w:sz w:val="24"/>
        </w:rPr>
      </w:pPr>
      <w:r w:rsidRPr="00121C84">
        <w:rPr>
          <w:sz w:val="24"/>
        </w:rPr>
        <w:t>к Постановлению администрации</w:t>
      </w:r>
    </w:p>
    <w:p w:rsidR="009A5C4E" w:rsidRPr="00121C84" w:rsidRDefault="009A5C4E" w:rsidP="009A5C4E">
      <w:pPr>
        <w:pStyle w:val="2"/>
        <w:jc w:val="right"/>
        <w:rPr>
          <w:sz w:val="24"/>
        </w:rPr>
      </w:pPr>
      <w:r w:rsidRPr="00121C84">
        <w:rPr>
          <w:sz w:val="24"/>
        </w:rPr>
        <w:t>Туксинского сельского поселения</w:t>
      </w:r>
    </w:p>
    <w:p w:rsidR="009A5C4E" w:rsidRDefault="009A5C4E" w:rsidP="009A5C4E">
      <w:pPr>
        <w:pStyle w:val="2"/>
        <w:jc w:val="right"/>
        <w:rPr>
          <w:sz w:val="24"/>
        </w:rPr>
      </w:pPr>
      <w:r>
        <w:rPr>
          <w:sz w:val="24"/>
        </w:rPr>
        <w:t>от 2</w:t>
      </w:r>
      <w:r w:rsidRPr="00121C84">
        <w:rPr>
          <w:sz w:val="24"/>
        </w:rPr>
        <w:t xml:space="preserve">7.12.2021 г. № </w:t>
      </w:r>
      <w:r>
        <w:rPr>
          <w:sz w:val="24"/>
        </w:rPr>
        <w:t>27</w:t>
      </w:r>
    </w:p>
    <w:p w:rsidR="00DD789B" w:rsidRPr="00DD789B" w:rsidRDefault="00DD789B" w:rsidP="00DD789B">
      <w:pPr>
        <w:rPr>
          <w:lang w:eastAsia="ru-RU"/>
        </w:rPr>
      </w:pPr>
    </w:p>
    <w:p w:rsidR="00DD789B" w:rsidRPr="00DD789B" w:rsidRDefault="00DD789B" w:rsidP="00DD789B">
      <w:pPr>
        <w:pStyle w:val="ConsPlusTitle"/>
        <w:jc w:val="center"/>
        <w:rPr>
          <w:rFonts w:ascii="Times New Roman" w:hAnsi="Times New Roman" w:cs="Times New Roman"/>
          <w:sz w:val="24"/>
          <w:szCs w:val="24"/>
        </w:rPr>
      </w:pPr>
      <w:r w:rsidRPr="00DD789B">
        <w:rPr>
          <w:rFonts w:ascii="Times New Roman" w:hAnsi="Times New Roman" w:cs="Times New Roman"/>
          <w:sz w:val="24"/>
          <w:szCs w:val="24"/>
        </w:rPr>
        <w:t>ПОРЯДОК</w:t>
      </w:r>
    </w:p>
    <w:p w:rsidR="00DD789B" w:rsidRPr="00DD789B" w:rsidRDefault="00DD789B" w:rsidP="00DD789B">
      <w:pPr>
        <w:pStyle w:val="ConsPlusTitle"/>
        <w:jc w:val="center"/>
        <w:rPr>
          <w:rFonts w:ascii="Times New Roman" w:hAnsi="Times New Roman" w:cs="Times New Roman"/>
          <w:sz w:val="24"/>
          <w:szCs w:val="24"/>
        </w:rPr>
      </w:pPr>
      <w:r w:rsidRPr="00DD789B">
        <w:rPr>
          <w:rFonts w:ascii="Times New Roman" w:hAnsi="Times New Roman" w:cs="Times New Roman"/>
          <w:sz w:val="24"/>
          <w:szCs w:val="24"/>
        </w:rPr>
        <w:t>САНКЦИОНИРОВАНИЯ УПОЛНОМОЧЕННЫМ ОРГАНОМ РАСХОДОВ БЮДЖЕТНЫХ</w:t>
      </w:r>
      <w:r>
        <w:rPr>
          <w:rFonts w:ascii="Times New Roman" w:hAnsi="Times New Roman" w:cs="Times New Roman"/>
          <w:sz w:val="24"/>
          <w:szCs w:val="24"/>
        </w:rPr>
        <w:t xml:space="preserve"> УЧРЕЖДЕНИЙ</w:t>
      </w:r>
      <w:r w:rsidRPr="00DD789B">
        <w:rPr>
          <w:rFonts w:ascii="Times New Roman" w:hAnsi="Times New Roman" w:cs="Times New Roman"/>
          <w:sz w:val="24"/>
          <w:szCs w:val="24"/>
        </w:rPr>
        <w:t xml:space="preserve"> И АВТОНОМНЫХ УЧРЕЖДЕНИЙ</w:t>
      </w:r>
      <w:r>
        <w:rPr>
          <w:rFonts w:ascii="Times New Roman" w:hAnsi="Times New Roman" w:cs="Times New Roman"/>
          <w:sz w:val="24"/>
          <w:szCs w:val="24"/>
        </w:rPr>
        <w:t xml:space="preserve"> </w:t>
      </w:r>
      <w:r w:rsidRPr="00DD789B">
        <w:rPr>
          <w:rFonts w:ascii="Times New Roman" w:hAnsi="Times New Roman" w:cs="Times New Roman"/>
          <w:sz w:val="24"/>
          <w:szCs w:val="24"/>
        </w:rPr>
        <w:t>БЮДЖЕТА ТУКСИНСКОГО СЕЛЬСКОГО ПОСЕЛЕНИЯ, ИСТОЧНИКОМ ФИНАНСОВОГО ОБЕСПЕЧЕНИЯ</w:t>
      </w:r>
      <w:r>
        <w:rPr>
          <w:rFonts w:ascii="Times New Roman" w:hAnsi="Times New Roman" w:cs="Times New Roman"/>
          <w:sz w:val="24"/>
          <w:szCs w:val="24"/>
        </w:rPr>
        <w:t xml:space="preserve">, </w:t>
      </w:r>
      <w:r w:rsidRPr="00DD789B">
        <w:rPr>
          <w:rFonts w:ascii="Times New Roman" w:hAnsi="Times New Roman" w:cs="Times New Roman"/>
          <w:sz w:val="24"/>
          <w:szCs w:val="24"/>
        </w:rPr>
        <w:t>КОТОРЫХ ЯВЛЯЮТСЯ СУБСИДИИ, ПОЛУЧЕННЫЕ В СООТВЕТСТВИИ С</w:t>
      </w:r>
      <w:r>
        <w:rPr>
          <w:rFonts w:ascii="Times New Roman" w:hAnsi="Times New Roman" w:cs="Times New Roman"/>
          <w:sz w:val="24"/>
          <w:szCs w:val="24"/>
        </w:rPr>
        <w:t xml:space="preserve"> </w:t>
      </w:r>
      <w:r w:rsidRPr="00DD789B">
        <w:rPr>
          <w:rFonts w:ascii="Times New Roman" w:hAnsi="Times New Roman" w:cs="Times New Roman"/>
          <w:sz w:val="24"/>
          <w:szCs w:val="24"/>
        </w:rPr>
        <w:t>АБЗАЦЕМ ВТОРЫМ ПУНКТА 1 СТАТЬИ 78.1</w:t>
      </w:r>
      <w:proofErr w:type="gramStart"/>
      <w:r>
        <w:rPr>
          <w:rFonts w:ascii="Times New Roman" w:hAnsi="Times New Roman" w:cs="Times New Roman"/>
          <w:sz w:val="24"/>
          <w:szCs w:val="24"/>
        </w:rPr>
        <w:t xml:space="preserve"> </w:t>
      </w:r>
      <w:r w:rsidRPr="00DD789B">
        <w:rPr>
          <w:rFonts w:ascii="Times New Roman" w:hAnsi="Times New Roman" w:cs="Times New Roman"/>
          <w:sz w:val="24"/>
          <w:szCs w:val="24"/>
        </w:rPr>
        <w:t>И</w:t>
      </w:r>
      <w:proofErr w:type="gramEnd"/>
      <w:r w:rsidRPr="00DD789B">
        <w:rPr>
          <w:rFonts w:ascii="Times New Roman" w:hAnsi="Times New Roman" w:cs="Times New Roman"/>
          <w:sz w:val="24"/>
          <w:szCs w:val="24"/>
        </w:rPr>
        <w:t xml:space="preserve"> ПУНКТОМ 1 СТАТЬИ 78.2</w:t>
      </w:r>
      <w:r>
        <w:rPr>
          <w:rFonts w:ascii="Times New Roman" w:hAnsi="Times New Roman" w:cs="Times New Roman"/>
          <w:sz w:val="24"/>
          <w:szCs w:val="24"/>
        </w:rPr>
        <w:t xml:space="preserve"> </w:t>
      </w:r>
      <w:r w:rsidRPr="00DD789B">
        <w:rPr>
          <w:rFonts w:ascii="Times New Roman" w:hAnsi="Times New Roman" w:cs="Times New Roman"/>
          <w:sz w:val="24"/>
          <w:szCs w:val="24"/>
        </w:rPr>
        <w:t>БЮДЖЕТНОГО КОДЕКСА РОССИЙСКОЙ ФЕДЕРАЦИИ</w:t>
      </w:r>
    </w:p>
    <w:p w:rsidR="00DD789B" w:rsidRPr="00DD789B" w:rsidRDefault="00DD789B" w:rsidP="00DD789B"/>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1. </w:t>
      </w:r>
      <w:proofErr w:type="gramStart"/>
      <w:r w:rsidRPr="00DD789B">
        <w:rPr>
          <w:rFonts w:ascii="Times New Roman" w:hAnsi="Times New Roman" w:cs="Times New Roman"/>
          <w:sz w:val="24"/>
          <w:szCs w:val="24"/>
        </w:rPr>
        <w:t xml:space="preserve">Настоящий Порядок разработан в соответствии с </w:t>
      </w:r>
      <w:hyperlink r:id="rId164" w:history="1">
        <w:r w:rsidRPr="00DD789B">
          <w:rPr>
            <w:rFonts w:ascii="Times New Roman" w:hAnsi="Times New Roman" w:cs="Times New Roman"/>
            <w:sz w:val="24"/>
            <w:szCs w:val="24"/>
          </w:rPr>
          <w:t>абзацем вторым пункта 1 статьи 78.1</w:t>
        </w:r>
      </w:hyperlink>
      <w:r w:rsidRPr="00DD789B">
        <w:rPr>
          <w:rFonts w:ascii="Times New Roman" w:hAnsi="Times New Roman" w:cs="Times New Roman"/>
          <w:sz w:val="24"/>
          <w:szCs w:val="24"/>
        </w:rPr>
        <w:t xml:space="preserve"> и </w:t>
      </w:r>
      <w:hyperlink r:id="rId165" w:history="1">
        <w:r w:rsidRPr="00DD789B">
          <w:rPr>
            <w:rFonts w:ascii="Times New Roman" w:hAnsi="Times New Roman" w:cs="Times New Roman"/>
            <w:sz w:val="24"/>
            <w:szCs w:val="24"/>
          </w:rPr>
          <w:t>пунктом 1 статьи 78.2</w:t>
        </w:r>
      </w:hyperlink>
      <w:r w:rsidRPr="00DD789B">
        <w:rPr>
          <w:rFonts w:ascii="Times New Roman" w:hAnsi="Times New Roman" w:cs="Times New Roman"/>
          <w:sz w:val="24"/>
          <w:szCs w:val="24"/>
        </w:rPr>
        <w:t xml:space="preserve"> Бюджетного кодекса Российской Федерации, </w:t>
      </w:r>
      <w:hyperlink r:id="rId166" w:history="1">
        <w:r w:rsidRPr="00DD789B">
          <w:rPr>
            <w:rFonts w:ascii="Times New Roman" w:hAnsi="Times New Roman" w:cs="Times New Roman"/>
            <w:sz w:val="24"/>
            <w:szCs w:val="24"/>
          </w:rPr>
          <w:t>частями 3.7</w:t>
        </w:r>
      </w:hyperlink>
      <w:r w:rsidRPr="00DD789B">
        <w:rPr>
          <w:rFonts w:ascii="Times New Roman" w:hAnsi="Times New Roman" w:cs="Times New Roman"/>
          <w:sz w:val="24"/>
          <w:szCs w:val="24"/>
        </w:rPr>
        <w:t xml:space="preserve"> и </w:t>
      </w:r>
      <w:hyperlink r:id="rId167" w:history="1">
        <w:r w:rsidRPr="00DD789B">
          <w:rPr>
            <w:rFonts w:ascii="Times New Roman" w:hAnsi="Times New Roman" w:cs="Times New Roman"/>
            <w:sz w:val="24"/>
            <w:szCs w:val="24"/>
          </w:rPr>
          <w:t>3.10 статьи 2</w:t>
        </w:r>
      </w:hyperlink>
      <w:r w:rsidRPr="00DD789B">
        <w:rPr>
          <w:rFonts w:ascii="Times New Roman" w:hAnsi="Times New Roman" w:cs="Times New Roman"/>
          <w:sz w:val="24"/>
          <w:szCs w:val="24"/>
        </w:rPr>
        <w:t xml:space="preserve"> Федерального закона от 3 ноября 2006 года N 174-ФЗ "Об автономных учреждениях" и </w:t>
      </w:r>
      <w:hyperlink r:id="rId168" w:history="1">
        <w:r w:rsidRPr="00DD789B">
          <w:rPr>
            <w:rFonts w:ascii="Times New Roman" w:hAnsi="Times New Roman" w:cs="Times New Roman"/>
            <w:sz w:val="24"/>
            <w:szCs w:val="24"/>
          </w:rPr>
          <w:t>частью 16 статьи 30</w:t>
        </w:r>
      </w:hyperlink>
      <w:r w:rsidRPr="00DD789B">
        <w:rPr>
          <w:rFonts w:ascii="Times New Roman" w:hAnsi="Times New Roman" w:cs="Times New Roman"/>
          <w:sz w:val="24"/>
          <w:szCs w:val="24"/>
        </w:rPr>
        <w:t xml:space="preserve"> Федерального закона от 8 мая 2010 года N 83-ФЗ "О внесении изменений в отдельные законодательные акты</w:t>
      </w:r>
      <w:proofErr w:type="gramEnd"/>
      <w:r w:rsidRPr="00DD789B">
        <w:rPr>
          <w:rFonts w:ascii="Times New Roman" w:hAnsi="Times New Roman" w:cs="Times New Roman"/>
          <w:sz w:val="24"/>
          <w:szCs w:val="24"/>
        </w:rPr>
        <w:t xml:space="preserve"> </w:t>
      </w:r>
      <w:proofErr w:type="gramStart"/>
      <w:r w:rsidRPr="00DD789B">
        <w:rPr>
          <w:rFonts w:ascii="Times New Roman" w:hAnsi="Times New Roman" w:cs="Times New Roman"/>
          <w:sz w:val="24"/>
          <w:szCs w:val="24"/>
        </w:rPr>
        <w:t>Российской Федерации в связи с совершенствованием правового положения государственных (муниципальных) учреждений" и устанавливает порядок санкционирования Управлением Федерального казначейства по Республике Карелия (далее - УФК по Республике Карелия) оплаты денежных обязательств бюджетных учреждений и автономных учреждений (далее при совместном упоминании - учреждение), лицевые счета которым открыты в УФК по Республике Карелия, источником финансового обеспечения которых являются субсидии, представленные учреждениям, на основании решения о</w:t>
      </w:r>
      <w:proofErr w:type="gramEnd"/>
      <w:r w:rsidRPr="00DD789B">
        <w:rPr>
          <w:rFonts w:ascii="Times New Roman" w:hAnsi="Times New Roman" w:cs="Times New Roman"/>
          <w:sz w:val="24"/>
          <w:szCs w:val="24"/>
        </w:rPr>
        <w:t xml:space="preserve"> </w:t>
      </w:r>
      <w:proofErr w:type="gramStart"/>
      <w:r w:rsidRPr="00DD789B">
        <w:rPr>
          <w:rFonts w:ascii="Times New Roman" w:hAnsi="Times New Roman" w:cs="Times New Roman"/>
          <w:sz w:val="24"/>
          <w:szCs w:val="24"/>
        </w:rPr>
        <w:t xml:space="preserve">бюджете на текущий финансовый год и на плановый период в соответствии с </w:t>
      </w:r>
      <w:hyperlink r:id="rId169" w:history="1">
        <w:r w:rsidRPr="00DD789B">
          <w:rPr>
            <w:rFonts w:ascii="Times New Roman" w:hAnsi="Times New Roman" w:cs="Times New Roman"/>
            <w:sz w:val="24"/>
            <w:szCs w:val="24"/>
          </w:rPr>
          <w:t>абзацем вторым пункта 1 статьи 78.1</w:t>
        </w:r>
      </w:hyperlink>
      <w:r w:rsidRPr="00DD789B">
        <w:rPr>
          <w:rFonts w:ascii="Times New Roman" w:hAnsi="Times New Roman" w:cs="Times New Roman"/>
          <w:sz w:val="24"/>
          <w:szCs w:val="24"/>
        </w:rPr>
        <w:t xml:space="preserve"> Бюджетного кодекса Российской Федерации на иные цели, а также в соответствии с </w:t>
      </w:r>
      <w:hyperlink r:id="rId170" w:history="1">
        <w:r w:rsidRPr="00DD789B">
          <w:rPr>
            <w:rFonts w:ascii="Times New Roman" w:hAnsi="Times New Roman" w:cs="Times New Roman"/>
            <w:sz w:val="24"/>
            <w:szCs w:val="24"/>
          </w:rPr>
          <w:t>пунктом 1 статьи 78.2</w:t>
        </w:r>
      </w:hyperlink>
      <w:r w:rsidRPr="00DD789B">
        <w:rPr>
          <w:rFonts w:ascii="Times New Roman" w:hAnsi="Times New Roman" w:cs="Times New Roman"/>
          <w:sz w:val="24"/>
          <w:szCs w:val="24"/>
        </w:rPr>
        <w:t xml:space="preserve"> Бюджетного кодекса Российской Федерации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Порядок, целевые субсидии).</w:t>
      </w:r>
      <w:proofErr w:type="gramEnd"/>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2. Операции с целевыми субсидиями, поступающими учреждению, учитываются на отдельном лицевом счете (далее - лицевой счет по иным субсидиям), открываемом учреждению в УФК по Республике Карелия.</w:t>
      </w:r>
    </w:p>
    <w:p w:rsidR="00DD789B" w:rsidRPr="00DD789B" w:rsidRDefault="00DD789B" w:rsidP="00DD789B">
      <w:pPr>
        <w:pStyle w:val="ConsPlusNormal"/>
        <w:ind w:firstLine="540"/>
        <w:jc w:val="both"/>
        <w:rPr>
          <w:rFonts w:ascii="Times New Roman" w:hAnsi="Times New Roman" w:cs="Times New Roman"/>
          <w:sz w:val="24"/>
          <w:szCs w:val="24"/>
        </w:rPr>
      </w:pPr>
      <w:bookmarkStart w:id="271" w:name="P3181"/>
      <w:bookmarkEnd w:id="271"/>
      <w:r w:rsidRPr="00DD789B">
        <w:rPr>
          <w:rFonts w:ascii="Times New Roman" w:hAnsi="Times New Roman" w:cs="Times New Roman"/>
          <w:sz w:val="24"/>
          <w:szCs w:val="24"/>
        </w:rPr>
        <w:t xml:space="preserve">3. </w:t>
      </w:r>
      <w:proofErr w:type="gramStart"/>
      <w:r w:rsidRPr="00DD789B">
        <w:rPr>
          <w:rFonts w:ascii="Times New Roman" w:hAnsi="Times New Roman" w:cs="Times New Roman"/>
          <w:sz w:val="24"/>
          <w:szCs w:val="24"/>
        </w:rPr>
        <w:t xml:space="preserve">Орган местного самоуправления, осуществляющий функции и полномочия учредителя в отношении учреждения (далее - орган, осуществляющий функции и полномочия учредителя), ежегодно представляет в УФК по Республике Карелия в виде электронного документа с применением усиленной квалифицированной электронной подписи Перечень целевых субсидий по форме согласно </w:t>
      </w:r>
      <w:hyperlink w:anchor="P3259" w:history="1">
        <w:r w:rsidRPr="00DD789B">
          <w:rPr>
            <w:rFonts w:ascii="Times New Roman" w:hAnsi="Times New Roman" w:cs="Times New Roman"/>
            <w:sz w:val="24"/>
            <w:szCs w:val="24"/>
          </w:rPr>
          <w:t>приложению N 1</w:t>
        </w:r>
      </w:hyperlink>
      <w:r w:rsidRPr="00DD789B">
        <w:rPr>
          <w:rFonts w:ascii="Times New Roman" w:hAnsi="Times New Roman" w:cs="Times New Roman"/>
          <w:sz w:val="24"/>
          <w:szCs w:val="24"/>
        </w:rPr>
        <w:t xml:space="preserve"> к Порядку (код формы по Общероссийскому </w:t>
      </w:r>
      <w:hyperlink r:id="rId171" w:history="1">
        <w:r w:rsidRPr="00DD789B">
          <w:rPr>
            <w:rFonts w:ascii="Times New Roman" w:hAnsi="Times New Roman" w:cs="Times New Roman"/>
            <w:sz w:val="24"/>
            <w:szCs w:val="24"/>
          </w:rPr>
          <w:t>классификатору</w:t>
        </w:r>
      </w:hyperlink>
      <w:r w:rsidRPr="00DD789B">
        <w:rPr>
          <w:rFonts w:ascii="Times New Roman" w:hAnsi="Times New Roman" w:cs="Times New Roman"/>
          <w:sz w:val="24"/>
          <w:szCs w:val="24"/>
        </w:rPr>
        <w:t xml:space="preserve"> управленческой документации (далее - код формы по ОКУД) 0501015), в</w:t>
      </w:r>
      <w:proofErr w:type="gramEnd"/>
      <w:r w:rsidRPr="00DD789B">
        <w:rPr>
          <w:rFonts w:ascii="Times New Roman" w:hAnsi="Times New Roman" w:cs="Times New Roman"/>
          <w:sz w:val="24"/>
          <w:szCs w:val="24"/>
        </w:rPr>
        <w:t xml:space="preserve"> </w:t>
      </w:r>
      <w:proofErr w:type="gramStart"/>
      <w:r w:rsidRPr="00DD789B">
        <w:rPr>
          <w:rFonts w:ascii="Times New Roman" w:hAnsi="Times New Roman" w:cs="Times New Roman"/>
          <w:sz w:val="24"/>
          <w:szCs w:val="24"/>
        </w:rPr>
        <w:t>котором отражаются целевые субсидии, предоставляемые учреждениям, находящимся в его ведении, в соответствующем финансовом году.</w:t>
      </w:r>
      <w:proofErr w:type="gramEnd"/>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Перечень целевых субсидий формируется органом, осуществляющим функции и полномочия учредителя, в разрезе аналитических кодов, присвоенных им для учета операций с целевыми субсидиями (далее - код субсидии), по каждой целевой субсидии для последующего его доведения до УФК по Республике Карелия.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3279" w:history="1">
        <w:r w:rsidRPr="00DD789B">
          <w:rPr>
            <w:rFonts w:ascii="Times New Roman" w:hAnsi="Times New Roman" w:cs="Times New Roman"/>
            <w:sz w:val="24"/>
            <w:szCs w:val="24"/>
          </w:rPr>
          <w:t>графе 1</w:t>
        </w:r>
      </w:hyperlink>
      <w:r w:rsidRPr="00DD789B">
        <w:rPr>
          <w:rFonts w:ascii="Times New Roman" w:hAnsi="Times New Roman" w:cs="Times New Roman"/>
          <w:sz w:val="24"/>
          <w:szCs w:val="24"/>
        </w:rPr>
        <w:t xml:space="preserve"> Перечня целевых субсидий указывается наименование целевой субсидии в соответствии с Перечнем кодов субсидий.</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При необходимости в целях отражения дополнительной аналитической информации орган, осуществляющий функции и полномочия учредителя, вправе в скобках после наименования целевой субсидии указать дополнительную детализацию цели предоставления целевой субсидии.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3280"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xml:space="preserve"> Перечня целевых субсидий указывается код субсидии. </w:t>
      </w:r>
      <w:proofErr w:type="gramStart"/>
      <w:r w:rsidRPr="00DD789B">
        <w:rPr>
          <w:rFonts w:ascii="Times New Roman" w:hAnsi="Times New Roman" w:cs="Times New Roman"/>
          <w:sz w:val="24"/>
          <w:szCs w:val="24"/>
        </w:rPr>
        <w:t>В случае предоставления целевых субсидий в рамках реализации региональных проектов, обеспечивающих достижение целей, показателей и результатов федеральных проектов (далее - федеральный проект), входящих в состав национальных проектов (программ) и комплексного плана модернизации и расширения магистральной инфраструктуры, в код цели дополнительно включается код федерального проекта, соответствующий 4-5 разрядам кода основного мероприятия целевой статьи расходов бюджетной классификации Российской Федерации.</w:t>
      </w:r>
      <w:proofErr w:type="gramEnd"/>
    </w:p>
    <w:p w:rsidR="00DD789B" w:rsidRPr="00DD789B" w:rsidRDefault="00DD789B" w:rsidP="00DD789B">
      <w:pPr>
        <w:pStyle w:val="ConsPlusNormal"/>
        <w:ind w:firstLine="540"/>
        <w:jc w:val="both"/>
        <w:rPr>
          <w:rFonts w:ascii="Times New Roman" w:hAnsi="Times New Roman" w:cs="Times New Roman"/>
          <w:sz w:val="24"/>
          <w:szCs w:val="24"/>
        </w:rPr>
      </w:pPr>
      <w:bookmarkStart w:id="272" w:name="P3187"/>
      <w:bookmarkEnd w:id="272"/>
      <w:r w:rsidRPr="00DD789B">
        <w:rPr>
          <w:rFonts w:ascii="Times New Roman" w:hAnsi="Times New Roman" w:cs="Times New Roman"/>
          <w:sz w:val="24"/>
          <w:szCs w:val="24"/>
        </w:rPr>
        <w:t xml:space="preserve">Одновременно в УФК по Республике Карелия представляется нормативный правовой акт или соглашение о предоставлении из бюджета муниципального образования учреждению субсидии в соответствии с </w:t>
      </w:r>
      <w:hyperlink r:id="rId172" w:history="1">
        <w:r w:rsidRPr="00DD789B">
          <w:rPr>
            <w:rFonts w:ascii="Times New Roman" w:hAnsi="Times New Roman" w:cs="Times New Roman"/>
            <w:sz w:val="24"/>
            <w:szCs w:val="24"/>
          </w:rPr>
          <w:t>абзацем вторым пункта 1 статьи 78.1</w:t>
        </w:r>
      </w:hyperlink>
      <w:r w:rsidRPr="00DD789B">
        <w:rPr>
          <w:rFonts w:ascii="Times New Roman" w:hAnsi="Times New Roman" w:cs="Times New Roman"/>
          <w:sz w:val="24"/>
          <w:szCs w:val="24"/>
        </w:rPr>
        <w:t xml:space="preserve"> Бюджетного кодекса Российской Федерации (далее - соглашение) посредством </w:t>
      </w:r>
      <w:r w:rsidRPr="00712B47">
        <w:rPr>
          <w:rFonts w:ascii="Times New Roman" w:hAnsi="Times New Roman" w:cs="Times New Roman"/>
          <w:sz w:val="24"/>
          <w:szCs w:val="24"/>
        </w:rPr>
        <w:t>сканированной копии документа.</w:t>
      </w:r>
    </w:p>
    <w:p w:rsidR="00DD789B" w:rsidRPr="00DD789B" w:rsidRDefault="00DD789B" w:rsidP="00DD789B">
      <w:pPr>
        <w:pStyle w:val="ConsPlusNormal"/>
        <w:ind w:firstLine="540"/>
        <w:jc w:val="both"/>
        <w:rPr>
          <w:rFonts w:ascii="Times New Roman" w:hAnsi="Times New Roman" w:cs="Times New Roman"/>
          <w:sz w:val="24"/>
          <w:szCs w:val="24"/>
        </w:rPr>
      </w:pPr>
      <w:bookmarkStart w:id="273" w:name="P3188"/>
      <w:bookmarkEnd w:id="273"/>
      <w:r w:rsidRPr="00DD789B">
        <w:rPr>
          <w:rFonts w:ascii="Times New Roman" w:hAnsi="Times New Roman" w:cs="Times New Roman"/>
          <w:sz w:val="24"/>
          <w:szCs w:val="24"/>
        </w:rPr>
        <w:t xml:space="preserve">4. </w:t>
      </w:r>
      <w:proofErr w:type="gramStart"/>
      <w:r w:rsidRPr="00DD789B">
        <w:rPr>
          <w:rFonts w:ascii="Times New Roman" w:hAnsi="Times New Roman" w:cs="Times New Roman"/>
          <w:sz w:val="24"/>
          <w:szCs w:val="24"/>
        </w:rPr>
        <w:t xml:space="preserve">УФК по Республике Карелия проверяет Перечень целевых субсидий на соответствие установленной форме, на соответствие информации, содержащейся в Перечне целевых субсидий, данным об объектах капитального строительства, включенных в адресную инвестиционную программу Республики Карелия, а также, с учетом положений </w:t>
      </w:r>
      <w:hyperlink w:anchor="P3187" w:history="1">
        <w:r w:rsidRPr="00DD789B">
          <w:rPr>
            <w:rFonts w:ascii="Times New Roman" w:hAnsi="Times New Roman" w:cs="Times New Roman"/>
            <w:sz w:val="24"/>
            <w:szCs w:val="24"/>
          </w:rPr>
          <w:t>абзаца шестого пункта 3</w:t>
        </w:r>
      </w:hyperlink>
      <w:r w:rsidRPr="00DD789B">
        <w:rPr>
          <w:rFonts w:ascii="Times New Roman" w:hAnsi="Times New Roman" w:cs="Times New Roman"/>
          <w:sz w:val="24"/>
          <w:szCs w:val="24"/>
        </w:rPr>
        <w:t xml:space="preserve"> настоящего Порядка, на соответствие наименования субсидии ее наименованию, указанному в соглашении.</w:t>
      </w:r>
      <w:proofErr w:type="gramEnd"/>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5. </w:t>
      </w:r>
      <w:proofErr w:type="gramStart"/>
      <w:r w:rsidRPr="00DD789B">
        <w:rPr>
          <w:rFonts w:ascii="Times New Roman" w:hAnsi="Times New Roman" w:cs="Times New Roman"/>
          <w:sz w:val="24"/>
          <w:szCs w:val="24"/>
        </w:rPr>
        <w:t xml:space="preserve">В случае если форма или информация, указанная в Перечне целевых субсидий, не соответствует требованиям, установленным </w:t>
      </w:r>
      <w:hyperlink w:anchor="P3181" w:history="1">
        <w:r w:rsidRPr="00DD789B">
          <w:rPr>
            <w:rFonts w:ascii="Times New Roman" w:hAnsi="Times New Roman" w:cs="Times New Roman"/>
            <w:sz w:val="24"/>
            <w:szCs w:val="24"/>
          </w:rPr>
          <w:t>пунктами 3</w:t>
        </w:r>
      </w:hyperlink>
      <w:r w:rsidRPr="00DD789B">
        <w:rPr>
          <w:rFonts w:ascii="Times New Roman" w:hAnsi="Times New Roman" w:cs="Times New Roman"/>
          <w:sz w:val="24"/>
          <w:szCs w:val="24"/>
        </w:rPr>
        <w:t xml:space="preserve"> и </w:t>
      </w:r>
      <w:hyperlink w:anchor="P3188" w:history="1">
        <w:r w:rsidRPr="00DD789B">
          <w:rPr>
            <w:rFonts w:ascii="Times New Roman" w:hAnsi="Times New Roman" w:cs="Times New Roman"/>
            <w:sz w:val="24"/>
            <w:szCs w:val="24"/>
          </w:rPr>
          <w:t>4</w:t>
        </w:r>
      </w:hyperlink>
      <w:r w:rsidRPr="00DD789B">
        <w:rPr>
          <w:rFonts w:ascii="Times New Roman" w:hAnsi="Times New Roman" w:cs="Times New Roman"/>
          <w:sz w:val="24"/>
          <w:szCs w:val="24"/>
        </w:rPr>
        <w:t xml:space="preserve"> настоящего Порядка, УФК по Республике Карелия не позднее трех рабочих дней, следующих за днем представления Перечня целевых субсидий, направляет органу, осуществляющему функции и полномочия учредителя, Протокол по форме согласно </w:t>
      </w:r>
      <w:hyperlink w:anchor="P3381" w:history="1">
        <w:r w:rsidRPr="00DD789B">
          <w:rPr>
            <w:rFonts w:ascii="Times New Roman" w:hAnsi="Times New Roman" w:cs="Times New Roman"/>
            <w:sz w:val="24"/>
            <w:szCs w:val="24"/>
          </w:rPr>
          <w:t>приложению N 2</w:t>
        </w:r>
      </w:hyperlink>
      <w:r w:rsidRPr="00DD789B">
        <w:rPr>
          <w:rFonts w:ascii="Times New Roman" w:hAnsi="Times New Roman" w:cs="Times New Roman"/>
          <w:sz w:val="24"/>
          <w:szCs w:val="24"/>
        </w:rPr>
        <w:t xml:space="preserve"> к Порядку (код формы по </w:t>
      </w:r>
      <w:hyperlink r:id="rId173" w:history="1">
        <w:r w:rsidRPr="00DD789B">
          <w:rPr>
            <w:rFonts w:ascii="Times New Roman" w:hAnsi="Times New Roman" w:cs="Times New Roman"/>
            <w:sz w:val="24"/>
            <w:szCs w:val="24"/>
          </w:rPr>
          <w:t>ОКУД</w:t>
        </w:r>
      </w:hyperlink>
      <w:r w:rsidRPr="00DD789B">
        <w:rPr>
          <w:rFonts w:ascii="Times New Roman" w:hAnsi="Times New Roman" w:cs="Times New Roman"/>
          <w:sz w:val="24"/>
          <w:szCs w:val="24"/>
        </w:rPr>
        <w:t xml:space="preserve"> 0531805) (далее - Протокол</w:t>
      </w:r>
      <w:proofErr w:type="gramEnd"/>
      <w:r w:rsidRPr="00DD789B">
        <w:rPr>
          <w:rFonts w:ascii="Times New Roman" w:hAnsi="Times New Roman" w:cs="Times New Roman"/>
          <w:sz w:val="24"/>
          <w:szCs w:val="24"/>
        </w:rPr>
        <w:t>) в электронном виде, в котором указывается причина возврата.</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6. </w:t>
      </w:r>
      <w:proofErr w:type="gramStart"/>
      <w:r w:rsidRPr="00DD789B">
        <w:rPr>
          <w:rFonts w:ascii="Times New Roman" w:hAnsi="Times New Roman" w:cs="Times New Roman"/>
          <w:sz w:val="24"/>
          <w:szCs w:val="24"/>
        </w:rPr>
        <w:t xml:space="preserve">При внесении в течение финансового года изменений в Перечень целевых субсидий в части его дополнения орган, осуществляющий функции и полномочия учредителя, представляет в соответствии с настоящим Порядком в УФК по Республике Карелия дополнение в Перечень целевых субсидий по форме согласно </w:t>
      </w:r>
      <w:hyperlink w:anchor="P3259" w:history="1">
        <w:r w:rsidRPr="00DD789B">
          <w:rPr>
            <w:rFonts w:ascii="Times New Roman" w:hAnsi="Times New Roman" w:cs="Times New Roman"/>
            <w:sz w:val="24"/>
            <w:szCs w:val="24"/>
          </w:rPr>
          <w:t>приложению N 1</w:t>
        </w:r>
      </w:hyperlink>
      <w:r w:rsidRPr="00DD789B">
        <w:rPr>
          <w:rFonts w:ascii="Times New Roman" w:hAnsi="Times New Roman" w:cs="Times New Roman"/>
          <w:sz w:val="24"/>
          <w:szCs w:val="24"/>
        </w:rPr>
        <w:t xml:space="preserve"> к Порядку, в котором указываются показатели с учетом внесенных дополнений.</w:t>
      </w:r>
      <w:proofErr w:type="gramEnd"/>
    </w:p>
    <w:p w:rsidR="00DD789B" w:rsidRPr="00DD789B" w:rsidRDefault="00DD789B" w:rsidP="00DD789B">
      <w:pPr>
        <w:pStyle w:val="ConsPlusNormal"/>
        <w:ind w:firstLine="540"/>
        <w:jc w:val="both"/>
        <w:rPr>
          <w:rFonts w:ascii="Times New Roman" w:hAnsi="Times New Roman" w:cs="Times New Roman"/>
          <w:sz w:val="24"/>
          <w:szCs w:val="24"/>
        </w:rPr>
      </w:pPr>
      <w:bookmarkStart w:id="274" w:name="P3191"/>
      <w:bookmarkEnd w:id="274"/>
      <w:r w:rsidRPr="00DD789B">
        <w:rPr>
          <w:rFonts w:ascii="Times New Roman" w:hAnsi="Times New Roman" w:cs="Times New Roman"/>
          <w:sz w:val="24"/>
          <w:szCs w:val="24"/>
        </w:rPr>
        <w:t>7. 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УФК по Республике Карелия представляются Сведения об операциях с целевыми субсидиями, предоставленными муниципальному учреждению (далее - Сведения), утвержденные органом, осуществляющим функции и полномочия учредителя. Сканированная копия Сведений в УФК по Республике Карелия не предоставляется.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8. В Сведениях указываются по аналитической группе подвида доходов (далее - КОСГУ) планируемые на текущий финансовый год суммы поступлений целевых субсидий в разрезе кодов субсидий по каждой целевой субсидии и по кодам </w:t>
      </w:r>
      <w:proofErr w:type="gramStart"/>
      <w:r w:rsidRPr="00DD789B">
        <w:rPr>
          <w:rFonts w:ascii="Times New Roman" w:hAnsi="Times New Roman" w:cs="Times New Roman"/>
          <w:sz w:val="24"/>
          <w:szCs w:val="24"/>
        </w:rPr>
        <w:t>видов расходов классификации расходов бюджета</w:t>
      </w:r>
      <w:proofErr w:type="gramEnd"/>
      <w:r w:rsidRPr="00DD789B">
        <w:rPr>
          <w:rFonts w:ascii="Times New Roman" w:hAnsi="Times New Roman" w:cs="Times New Roman"/>
          <w:sz w:val="24"/>
          <w:szCs w:val="24"/>
        </w:rPr>
        <w:t xml:space="preserve"> соответствующие им планируемые суммы целевых расходов учреждения без подведения </w:t>
      </w:r>
      <w:proofErr w:type="spellStart"/>
      <w:r w:rsidRPr="00DD789B">
        <w:rPr>
          <w:rFonts w:ascii="Times New Roman" w:hAnsi="Times New Roman" w:cs="Times New Roman"/>
          <w:sz w:val="24"/>
          <w:szCs w:val="24"/>
        </w:rPr>
        <w:t>группировочных</w:t>
      </w:r>
      <w:proofErr w:type="spellEnd"/>
      <w:r w:rsidRPr="00DD789B">
        <w:rPr>
          <w:rFonts w:ascii="Times New Roman" w:hAnsi="Times New Roman" w:cs="Times New Roman"/>
          <w:sz w:val="24"/>
          <w:szCs w:val="24"/>
        </w:rPr>
        <w:t xml:space="preserve"> итогов.</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УФК по Республике Карелия осуществляет контроль представленных учреждением </w:t>
      </w:r>
      <w:proofErr w:type="gramStart"/>
      <w:r w:rsidRPr="00DD789B">
        <w:rPr>
          <w:rFonts w:ascii="Times New Roman" w:hAnsi="Times New Roman" w:cs="Times New Roman"/>
          <w:sz w:val="24"/>
          <w:szCs w:val="24"/>
        </w:rPr>
        <w:t>Сведений</w:t>
      </w:r>
      <w:proofErr w:type="gramEnd"/>
      <w:r w:rsidRPr="00DD789B">
        <w:rPr>
          <w:rFonts w:ascii="Times New Roman" w:hAnsi="Times New Roman" w:cs="Times New Roman"/>
          <w:sz w:val="24"/>
          <w:szCs w:val="24"/>
        </w:rPr>
        <w:t xml:space="preserve"> на соответствие содержащейся в них информации данным, указанным в Перечне целевых субсидий, за исключением информации о неиспользованных на начало текущего финансового года остатках целевых субсидий.</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9. Сведения формируются в форме электронного документа, подписываются усиленной квалифицированной электронной подписью лица, имеющего право действовать от имени учреждения (далее - электронная подпись уполномоченного лица), и представляются в УФК по Республике Карелия посредством системы электронного документооборота.</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9.1</w:t>
      </w:r>
      <w:proofErr w:type="gramStart"/>
      <w:r w:rsidRPr="00DD789B">
        <w:rPr>
          <w:rFonts w:ascii="Times New Roman" w:hAnsi="Times New Roman" w:cs="Times New Roman"/>
          <w:sz w:val="24"/>
          <w:szCs w:val="24"/>
        </w:rPr>
        <w:t xml:space="preserve"> П</w:t>
      </w:r>
      <w:proofErr w:type="gramEnd"/>
      <w:r w:rsidRPr="00DD789B">
        <w:rPr>
          <w:rFonts w:ascii="Times New Roman" w:hAnsi="Times New Roman" w:cs="Times New Roman"/>
          <w:sz w:val="24"/>
          <w:szCs w:val="24"/>
        </w:rPr>
        <w:t>ри составлении Сведений учреждением в них указываются: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а) в заголовочной части: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дата составления Сведений с указанием в </w:t>
      </w:r>
      <w:hyperlink w:anchor="P208" w:history="1">
        <w:r w:rsidRPr="00DD789B">
          <w:rPr>
            <w:rFonts w:ascii="Times New Roman" w:hAnsi="Times New Roman" w:cs="Times New Roman"/>
            <w:sz w:val="24"/>
            <w:szCs w:val="24"/>
          </w:rPr>
          <w:t>кодовой зоне</w:t>
        </w:r>
      </w:hyperlink>
      <w:r w:rsidRPr="00DD789B">
        <w:rPr>
          <w:rFonts w:ascii="Times New Roman" w:hAnsi="Times New Roman" w:cs="Times New Roman"/>
          <w:sz w:val="24"/>
          <w:szCs w:val="24"/>
        </w:rPr>
        <w:t xml:space="preserve"> даты составления документа и даты представления Сведений, предшествующих настоящим в формате "ДД.ММ</w:t>
      </w:r>
      <w:proofErr w:type="gramStart"/>
      <w:r w:rsidRPr="00DD789B">
        <w:rPr>
          <w:rFonts w:ascii="Times New Roman" w:hAnsi="Times New Roman" w:cs="Times New Roman"/>
          <w:sz w:val="24"/>
          <w:szCs w:val="24"/>
        </w:rPr>
        <w:t>.Г</w:t>
      </w:r>
      <w:proofErr w:type="gramEnd"/>
      <w:r w:rsidRPr="00DD789B">
        <w:rPr>
          <w:rFonts w:ascii="Times New Roman" w:hAnsi="Times New Roman" w:cs="Times New Roman"/>
          <w:sz w:val="24"/>
          <w:szCs w:val="24"/>
        </w:rPr>
        <w:t>ГГГ";</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33" w:history="1">
        <w:r w:rsidRPr="00DD789B">
          <w:rPr>
            <w:rFonts w:ascii="Times New Roman" w:hAnsi="Times New Roman" w:cs="Times New Roman"/>
            <w:sz w:val="24"/>
            <w:szCs w:val="24"/>
          </w:rPr>
          <w:t>строке</w:t>
        </w:r>
      </w:hyperlink>
      <w:r w:rsidRPr="00DD789B">
        <w:rPr>
          <w:rFonts w:ascii="Times New Roman" w:hAnsi="Times New Roman" w:cs="Times New Roman"/>
          <w:sz w:val="24"/>
          <w:szCs w:val="24"/>
        </w:rPr>
        <w:t xml:space="preserve"> "Наименование учреждения" - полное или сокращенное наименование учреждения с указанием в </w:t>
      </w:r>
      <w:hyperlink w:anchor="P208" w:history="1">
        <w:r w:rsidRPr="00DD789B">
          <w:rPr>
            <w:rFonts w:ascii="Times New Roman" w:hAnsi="Times New Roman" w:cs="Times New Roman"/>
            <w:sz w:val="24"/>
            <w:szCs w:val="24"/>
          </w:rPr>
          <w:t>кодовой зоне</w:t>
        </w:r>
      </w:hyperlink>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уникального кода учреждения по реестру участников бюджетного процесса, а также юридических лиц, не являющихся участниками бюджетного процесса (далее - Сводный реестр), и номера открытого ему отдельного лицевого счета;</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идентификационного номера налогоплательщика (ИНН) и кода причины постановки его на учет в налоговом органе (КПП);</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45" w:history="1">
        <w:r w:rsidRPr="00DD789B">
          <w:rPr>
            <w:rFonts w:ascii="Times New Roman" w:hAnsi="Times New Roman" w:cs="Times New Roman"/>
            <w:sz w:val="24"/>
            <w:szCs w:val="24"/>
          </w:rPr>
          <w:t>строке</w:t>
        </w:r>
      </w:hyperlink>
      <w:r w:rsidRPr="00DD789B">
        <w:rPr>
          <w:rFonts w:ascii="Times New Roman" w:hAnsi="Times New Roman" w:cs="Times New Roman"/>
          <w:sz w:val="24"/>
          <w:szCs w:val="24"/>
        </w:rPr>
        <w:t xml:space="preserve"> "Наименование обособленного подразделения" - полное или сокращенное наименование обособленного подразделения с указанием в </w:t>
      </w:r>
      <w:hyperlink w:anchor="P208" w:history="1">
        <w:r w:rsidRPr="00DD789B">
          <w:rPr>
            <w:rFonts w:ascii="Times New Roman" w:hAnsi="Times New Roman" w:cs="Times New Roman"/>
            <w:sz w:val="24"/>
            <w:szCs w:val="24"/>
          </w:rPr>
          <w:t>кодовой зоне</w:t>
        </w:r>
      </w:hyperlink>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уникального кода обособленного учреждения по Сводному реестру и номера открытого ему отдельного лицевого счета;</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кода причины постановки его на учет в налоговом органе (КПП) в случае, если целевые расходы осуществляются обособленным подразделением;</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49" w:history="1">
        <w:r w:rsidRPr="00DD789B">
          <w:rPr>
            <w:rFonts w:ascii="Times New Roman" w:hAnsi="Times New Roman" w:cs="Times New Roman"/>
            <w:sz w:val="24"/>
            <w:szCs w:val="24"/>
          </w:rPr>
          <w:t>строке</w:t>
        </w:r>
      </w:hyperlink>
      <w:r w:rsidRPr="00DD789B">
        <w:rPr>
          <w:rFonts w:ascii="Times New Roman" w:hAnsi="Times New Roman" w:cs="Times New Roman"/>
          <w:sz w:val="24"/>
          <w:szCs w:val="24"/>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DD789B">
          <w:rPr>
            <w:rFonts w:ascii="Times New Roman" w:hAnsi="Times New Roman" w:cs="Times New Roman"/>
            <w:sz w:val="24"/>
            <w:szCs w:val="24"/>
          </w:rPr>
          <w:t>кодовой зоне</w:t>
        </w:r>
      </w:hyperlink>
      <w:r w:rsidRPr="00DD789B">
        <w:rPr>
          <w:rFonts w:ascii="Times New Roman" w:hAnsi="Times New Roman" w:cs="Times New Roman"/>
          <w:sz w:val="24"/>
          <w:szCs w:val="24"/>
        </w:rPr>
        <w:t xml:space="preserve"> его лицевого счета и кода главного распорядителя бюджетных средств (код Главы по БК);</w:t>
      </w:r>
    </w:p>
    <w:p w:rsidR="00DD789B" w:rsidRPr="00DD789B" w:rsidRDefault="00DD789B" w:rsidP="00DD789B">
      <w:pPr>
        <w:pStyle w:val="ConsPlusNormal"/>
        <w:jc w:val="both"/>
        <w:rPr>
          <w:rFonts w:ascii="Times New Roman" w:hAnsi="Times New Roman" w:cs="Times New Roman"/>
          <w:sz w:val="24"/>
          <w:szCs w:val="24"/>
        </w:rPr>
      </w:pPr>
      <w:r w:rsidRPr="00DD789B">
        <w:rPr>
          <w:rFonts w:ascii="Times New Roman" w:hAnsi="Times New Roman" w:cs="Times New Roman"/>
          <w:sz w:val="24"/>
          <w:szCs w:val="24"/>
        </w:rPr>
        <w:t xml:space="preserve">(в ред. </w:t>
      </w:r>
      <w:hyperlink r:id="rId174" w:history="1">
        <w:r w:rsidRPr="00DD789B">
          <w:rPr>
            <w:rFonts w:ascii="Times New Roman" w:hAnsi="Times New Roman" w:cs="Times New Roman"/>
            <w:sz w:val="24"/>
            <w:szCs w:val="24"/>
          </w:rPr>
          <w:t>Приказа</w:t>
        </w:r>
      </w:hyperlink>
      <w:r w:rsidRPr="00DD789B">
        <w:rPr>
          <w:rFonts w:ascii="Times New Roman" w:hAnsi="Times New Roman" w:cs="Times New Roman"/>
          <w:sz w:val="24"/>
          <w:szCs w:val="24"/>
        </w:rPr>
        <w:t xml:space="preserve"> Минфина России от 25.04.2018 N 90н)</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56" w:history="1">
        <w:r w:rsidRPr="00DD789B">
          <w:rPr>
            <w:rFonts w:ascii="Times New Roman" w:hAnsi="Times New Roman" w:cs="Times New Roman"/>
            <w:sz w:val="24"/>
            <w:szCs w:val="24"/>
          </w:rPr>
          <w:t>строке</w:t>
        </w:r>
      </w:hyperlink>
      <w:r w:rsidRPr="00DD789B">
        <w:rPr>
          <w:rFonts w:ascii="Times New Roman" w:hAnsi="Times New Roman" w:cs="Times New Roman"/>
          <w:sz w:val="24"/>
          <w:szCs w:val="24"/>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DD789B">
          <w:rPr>
            <w:rFonts w:ascii="Times New Roman" w:hAnsi="Times New Roman" w:cs="Times New Roman"/>
            <w:sz w:val="24"/>
            <w:szCs w:val="24"/>
          </w:rPr>
          <w:t>кодовой зоне</w:t>
        </w:r>
      </w:hyperlink>
      <w:r w:rsidRPr="00DD789B">
        <w:rPr>
          <w:rFonts w:ascii="Times New Roman" w:hAnsi="Times New Roman" w:cs="Times New Roman"/>
          <w:sz w:val="24"/>
          <w:szCs w:val="24"/>
        </w:rPr>
        <w:t xml:space="preserve"> кода по КОФК.</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б) в табличной части: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0" w:history="1">
        <w:r w:rsidRPr="00DD789B">
          <w:rPr>
            <w:rFonts w:ascii="Times New Roman" w:hAnsi="Times New Roman" w:cs="Times New Roman"/>
            <w:sz w:val="24"/>
            <w:szCs w:val="24"/>
          </w:rPr>
          <w:t>графах 1</w:t>
        </w:r>
      </w:hyperlink>
      <w:r w:rsidRPr="00DD789B">
        <w:rPr>
          <w:rFonts w:ascii="Times New Roman" w:hAnsi="Times New Roman" w:cs="Times New Roman"/>
          <w:sz w:val="24"/>
          <w:szCs w:val="24"/>
        </w:rPr>
        <w:t xml:space="preserve"> и </w:t>
      </w:r>
      <w:hyperlink w:anchor="P281" w:history="1">
        <w:r w:rsidRPr="00DD789B">
          <w:rPr>
            <w:rFonts w:ascii="Times New Roman" w:hAnsi="Times New Roman" w:cs="Times New Roman"/>
            <w:sz w:val="24"/>
            <w:szCs w:val="24"/>
          </w:rPr>
          <w:t>2</w:t>
        </w:r>
      </w:hyperlink>
      <w:r w:rsidRPr="00DD789B">
        <w:rPr>
          <w:rFonts w:ascii="Times New Roman" w:hAnsi="Times New Roman" w:cs="Times New Roman"/>
          <w:sz w:val="24"/>
          <w:szCs w:val="24"/>
        </w:rPr>
        <w:t xml:space="preserve"> - наименование целевой субсидии и код субсидии в соответствии с </w:t>
      </w:r>
      <w:hyperlink w:anchor="P397" w:history="1">
        <w:r w:rsidRPr="00DD789B">
          <w:rPr>
            <w:rFonts w:ascii="Times New Roman" w:hAnsi="Times New Roman" w:cs="Times New Roman"/>
            <w:sz w:val="24"/>
            <w:szCs w:val="24"/>
          </w:rPr>
          <w:t>Перечнем</w:t>
        </w:r>
      </w:hyperlink>
      <w:r w:rsidRPr="00DD789B">
        <w:rPr>
          <w:rFonts w:ascii="Times New Roman" w:hAnsi="Times New Roman" w:cs="Times New Roman"/>
          <w:sz w:val="24"/>
          <w:szCs w:val="24"/>
        </w:rPr>
        <w:t xml:space="preserve"> кодов субсидий с указанием (при необходимости) после наименования целевой субсидии в скобках дополнительной детализации цели предоставления целевой субсидии в соответствии с условиями Соглашения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2" w:history="1">
        <w:r w:rsidRPr="00DD789B">
          <w:rPr>
            <w:rFonts w:ascii="Times New Roman" w:hAnsi="Times New Roman" w:cs="Times New Roman"/>
            <w:sz w:val="24"/>
            <w:szCs w:val="24"/>
          </w:rPr>
          <w:t>графах 3</w:t>
        </w:r>
      </w:hyperlink>
      <w:r w:rsidRPr="00DD789B">
        <w:rPr>
          <w:rFonts w:ascii="Times New Roman" w:hAnsi="Times New Roman" w:cs="Times New Roman"/>
          <w:sz w:val="24"/>
          <w:szCs w:val="24"/>
        </w:rPr>
        <w:t xml:space="preserve"> и </w:t>
      </w:r>
      <w:hyperlink w:anchor="P283" w:history="1">
        <w:r w:rsidRPr="00DD789B">
          <w:rPr>
            <w:rFonts w:ascii="Times New Roman" w:hAnsi="Times New Roman" w:cs="Times New Roman"/>
            <w:sz w:val="24"/>
            <w:szCs w:val="24"/>
          </w:rPr>
          <w:t>4</w:t>
        </w:r>
      </w:hyperlink>
      <w:r w:rsidRPr="00DD789B">
        <w:rPr>
          <w:rFonts w:ascii="Times New Roman" w:hAnsi="Times New Roman" w:cs="Times New Roman"/>
          <w:sz w:val="24"/>
          <w:szCs w:val="24"/>
        </w:rPr>
        <w:t xml:space="preserve"> - номер и дата Соглашения. </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4" w:history="1">
        <w:r w:rsidRPr="00DD789B">
          <w:rPr>
            <w:rFonts w:ascii="Times New Roman" w:hAnsi="Times New Roman" w:cs="Times New Roman"/>
            <w:sz w:val="24"/>
            <w:szCs w:val="24"/>
          </w:rPr>
          <w:t>графе 5</w:t>
        </w:r>
      </w:hyperlink>
      <w:r w:rsidRPr="00DD789B">
        <w:rPr>
          <w:rFonts w:ascii="Times New Roman" w:hAnsi="Times New Roman" w:cs="Times New Roman"/>
          <w:sz w:val="24"/>
          <w:szCs w:val="24"/>
        </w:rPr>
        <w:t xml:space="preserve"> - идентификатор Соглашения (при необходимости). </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5" w:history="1">
        <w:r w:rsidRPr="00DD789B">
          <w:rPr>
            <w:rFonts w:ascii="Times New Roman" w:hAnsi="Times New Roman" w:cs="Times New Roman"/>
            <w:sz w:val="24"/>
            <w:szCs w:val="24"/>
          </w:rPr>
          <w:t>графе 6</w:t>
        </w:r>
      </w:hyperlink>
      <w:r w:rsidRPr="00DD789B">
        <w:rPr>
          <w:rFonts w:ascii="Times New Roman" w:hAnsi="Times New Roman" w:cs="Times New Roman"/>
          <w:sz w:val="24"/>
          <w:szCs w:val="24"/>
        </w:rPr>
        <w:t xml:space="preserve"> - код объекта ФАИП (при необходимости);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6" w:history="1">
        <w:r w:rsidRPr="00DD789B">
          <w:rPr>
            <w:rFonts w:ascii="Times New Roman" w:hAnsi="Times New Roman" w:cs="Times New Roman"/>
            <w:sz w:val="24"/>
            <w:szCs w:val="24"/>
          </w:rPr>
          <w:t>графе 7</w:t>
        </w:r>
      </w:hyperlink>
      <w:r w:rsidRPr="00DD789B">
        <w:rPr>
          <w:rFonts w:ascii="Times New Roman" w:hAnsi="Times New Roman" w:cs="Times New Roman"/>
          <w:sz w:val="24"/>
          <w:szCs w:val="24"/>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планируемых поступлений целевых субсидий - по коду аналитической группы подвида доходов бюджетов;</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планируемых целевых расходов - по коду </w:t>
      </w:r>
      <w:proofErr w:type="gramStart"/>
      <w:r w:rsidRPr="00DD789B">
        <w:rPr>
          <w:rFonts w:ascii="Times New Roman" w:hAnsi="Times New Roman" w:cs="Times New Roman"/>
          <w:sz w:val="24"/>
          <w:szCs w:val="24"/>
        </w:rPr>
        <w:t>видов расходов классификации расходов бюджетов</w:t>
      </w:r>
      <w:proofErr w:type="gramEnd"/>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DD789B">
        <w:rPr>
          <w:rFonts w:ascii="Times New Roman" w:hAnsi="Times New Roman" w:cs="Times New Roman"/>
          <w:sz w:val="24"/>
          <w:szCs w:val="24"/>
        </w:rPr>
        <w:t>группы вида источников финансирования дефицитов бюджетов</w:t>
      </w:r>
      <w:proofErr w:type="gramEnd"/>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7" w:history="1">
        <w:r w:rsidRPr="00DD789B">
          <w:rPr>
            <w:rFonts w:ascii="Times New Roman" w:hAnsi="Times New Roman" w:cs="Times New Roman"/>
            <w:sz w:val="24"/>
            <w:szCs w:val="24"/>
          </w:rPr>
          <w:t>графе 8</w:t>
        </w:r>
      </w:hyperlink>
      <w:r w:rsidRPr="00DD789B">
        <w:rPr>
          <w:rFonts w:ascii="Times New Roman" w:hAnsi="Times New Roman" w:cs="Times New Roman"/>
          <w:sz w:val="24"/>
          <w:szCs w:val="24"/>
        </w:rPr>
        <w:t xml:space="preserve"> - сумма разрешенного к использованию остатка целевых средств по соответствующему коду субсидии, указанному в </w:t>
      </w:r>
      <w:hyperlink w:anchor="P281"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xml:space="preserve">, без указания кода бюджетной классификации в </w:t>
      </w:r>
      <w:hyperlink w:anchor="P286" w:history="1">
        <w:r w:rsidRPr="00DD789B">
          <w:rPr>
            <w:rFonts w:ascii="Times New Roman" w:hAnsi="Times New Roman" w:cs="Times New Roman"/>
            <w:sz w:val="24"/>
            <w:szCs w:val="24"/>
          </w:rPr>
          <w:t>графе 7</w:t>
        </w:r>
      </w:hyperlink>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8" w:history="1">
        <w:r w:rsidRPr="00DD789B">
          <w:rPr>
            <w:rFonts w:ascii="Times New Roman" w:hAnsi="Times New Roman" w:cs="Times New Roman"/>
            <w:sz w:val="24"/>
            <w:szCs w:val="24"/>
          </w:rPr>
          <w:t>графе 9</w:t>
        </w:r>
      </w:hyperlink>
      <w:r w:rsidRPr="00DD789B">
        <w:rPr>
          <w:rFonts w:ascii="Times New Roman" w:hAnsi="Times New Roman" w:cs="Times New Roman"/>
          <w:sz w:val="24"/>
          <w:szCs w:val="24"/>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DD789B">
        <w:rPr>
          <w:rFonts w:ascii="Times New Roman" w:hAnsi="Times New Roman" w:cs="Times New Roman"/>
          <w:sz w:val="24"/>
          <w:szCs w:val="24"/>
        </w:rPr>
        <w:t>группы вида источников финансирования дефицитов</w:t>
      </w:r>
      <w:proofErr w:type="gramEnd"/>
      <w:r w:rsidRPr="00DD789B">
        <w:rPr>
          <w:rFonts w:ascii="Times New Roman" w:hAnsi="Times New Roman" w:cs="Times New Roman"/>
          <w:sz w:val="24"/>
          <w:szCs w:val="24"/>
        </w:rPr>
        <w:t xml:space="preserve"> бюджетов, указанному в </w:t>
      </w:r>
      <w:hyperlink w:anchor="P286" w:history="1">
        <w:r w:rsidRPr="00DD789B">
          <w:rPr>
            <w:rFonts w:ascii="Times New Roman" w:hAnsi="Times New Roman" w:cs="Times New Roman"/>
            <w:sz w:val="24"/>
            <w:szCs w:val="24"/>
          </w:rPr>
          <w:t>графе 7</w:t>
        </w:r>
      </w:hyperlink>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89" w:history="1">
        <w:r w:rsidRPr="00DD789B">
          <w:rPr>
            <w:rFonts w:ascii="Times New Roman" w:hAnsi="Times New Roman" w:cs="Times New Roman"/>
            <w:sz w:val="24"/>
            <w:szCs w:val="24"/>
          </w:rPr>
          <w:t>графе 10</w:t>
        </w:r>
      </w:hyperlink>
      <w:r w:rsidRPr="00DD789B">
        <w:rPr>
          <w:rFonts w:ascii="Times New Roman" w:hAnsi="Times New Roman" w:cs="Times New Roman"/>
          <w:sz w:val="24"/>
          <w:szCs w:val="24"/>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xml:space="preserve"> и коду аналитической группы подвида доходов бюджетов, указанному в </w:t>
      </w:r>
      <w:hyperlink w:anchor="P286" w:history="1">
        <w:r w:rsidRPr="00DD789B">
          <w:rPr>
            <w:rFonts w:ascii="Times New Roman" w:hAnsi="Times New Roman" w:cs="Times New Roman"/>
            <w:sz w:val="24"/>
            <w:szCs w:val="24"/>
          </w:rPr>
          <w:t>графе 7</w:t>
        </w:r>
      </w:hyperlink>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w:t>
      </w:r>
      <w:hyperlink w:anchor="P290" w:history="1">
        <w:r w:rsidRPr="00DD789B">
          <w:rPr>
            <w:rFonts w:ascii="Times New Roman" w:hAnsi="Times New Roman" w:cs="Times New Roman"/>
            <w:sz w:val="24"/>
            <w:szCs w:val="24"/>
          </w:rPr>
          <w:t>графе 11</w:t>
        </w:r>
      </w:hyperlink>
      <w:r w:rsidRPr="00DD789B">
        <w:rPr>
          <w:rFonts w:ascii="Times New Roman" w:hAnsi="Times New Roman" w:cs="Times New Roman"/>
          <w:sz w:val="24"/>
          <w:szCs w:val="24"/>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xml:space="preserve"> (рассчитывается как сумма </w:t>
      </w:r>
      <w:hyperlink w:anchor="P287" w:history="1">
        <w:r w:rsidRPr="00DD789B">
          <w:rPr>
            <w:rFonts w:ascii="Times New Roman" w:hAnsi="Times New Roman" w:cs="Times New Roman"/>
            <w:sz w:val="24"/>
            <w:szCs w:val="24"/>
          </w:rPr>
          <w:t>граф 8</w:t>
        </w:r>
      </w:hyperlink>
      <w:r w:rsidRPr="00DD789B">
        <w:rPr>
          <w:rFonts w:ascii="Times New Roman" w:hAnsi="Times New Roman" w:cs="Times New Roman"/>
          <w:sz w:val="24"/>
          <w:szCs w:val="24"/>
        </w:rPr>
        <w:t xml:space="preserve"> - </w:t>
      </w:r>
      <w:hyperlink w:anchor="P289" w:history="1">
        <w:r w:rsidRPr="00DD789B">
          <w:rPr>
            <w:rFonts w:ascii="Times New Roman" w:hAnsi="Times New Roman" w:cs="Times New Roman"/>
            <w:sz w:val="24"/>
            <w:szCs w:val="24"/>
          </w:rPr>
          <w:t>10</w:t>
        </w:r>
      </w:hyperlink>
      <w:r w:rsidRPr="00DD789B">
        <w:rPr>
          <w:rFonts w:ascii="Times New Roman" w:hAnsi="Times New Roman" w:cs="Times New Roman"/>
          <w:sz w:val="24"/>
          <w:szCs w:val="24"/>
        </w:rPr>
        <w:t xml:space="preserve">), без указания кода бюджетной классификации в </w:t>
      </w:r>
      <w:hyperlink w:anchor="P286" w:history="1">
        <w:r w:rsidRPr="00DD789B">
          <w:rPr>
            <w:rFonts w:ascii="Times New Roman" w:hAnsi="Times New Roman" w:cs="Times New Roman"/>
            <w:sz w:val="24"/>
            <w:szCs w:val="24"/>
          </w:rPr>
          <w:t>графе 7</w:t>
        </w:r>
      </w:hyperlink>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 xml:space="preserve">в </w:t>
      </w:r>
      <w:hyperlink w:anchor="P291" w:history="1">
        <w:r w:rsidRPr="00DD789B">
          <w:rPr>
            <w:rFonts w:ascii="Times New Roman" w:hAnsi="Times New Roman" w:cs="Times New Roman"/>
            <w:sz w:val="24"/>
            <w:szCs w:val="24"/>
          </w:rPr>
          <w:t>графе 12</w:t>
        </w:r>
      </w:hyperlink>
      <w:r w:rsidRPr="00DD789B">
        <w:rPr>
          <w:rFonts w:ascii="Times New Roman" w:hAnsi="Times New Roman" w:cs="Times New Roman"/>
          <w:sz w:val="24"/>
          <w:szCs w:val="24"/>
        </w:rPr>
        <w:t xml:space="preserve"> - суммы планируемых в текущем финансовом году выплат, источником 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указанному в </w:t>
      </w:r>
      <w:hyperlink w:anchor="P281"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и коду бюджетной классификации</w:t>
      </w:r>
      <w:proofErr w:type="gramEnd"/>
      <w:r w:rsidRPr="00DD789B">
        <w:rPr>
          <w:rFonts w:ascii="Times New Roman" w:hAnsi="Times New Roman" w:cs="Times New Roman"/>
          <w:sz w:val="24"/>
          <w:szCs w:val="24"/>
        </w:rPr>
        <w:t xml:space="preserve">, </w:t>
      </w:r>
      <w:proofErr w:type="gramStart"/>
      <w:r w:rsidRPr="00DD789B">
        <w:rPr>
          <w:rFonts w:ascii="Times New Roman" w:hAnsi="Times New Roman" w:cs="Times New Roman"/>
          <w:sz w:val="24"/>
          <w:szCs w:val="24"/>
        </w:rPr>
        <w:t>указанному</w:t>
      </w:r>
      <w:proofErr w:type="gramEnd"/>
      <w:r w:rsidRPr="00DD789B">
        <w:rPr>
          <w:rFonts w:ascii="Times New Roman" w:hAnsi="Times New Roman" w:cs="Times New Roman"/>
          <w:sz w:val="24"/>
          <w:szCs w:val="24"/>
        </w:rPr>
        <w:t xml:space="preserve"> в </w:t>
      </w:r>
      <w:hyperlink w:anchor="P286" w:history="1">
        <w:r w:rsidRPr="00DD789B">
          <w:rPr>
            <w:rFonts w:ascii="Times New Roman" w:hAnsi="Times New Roman" w:cs="Times New Roman"/>
            <w:sz w:val="24"/>
            <w:szCs w:val="24"/>
          </w:rPr>
          <w:t>графе 7</w:t>
        </w:r>
      </w:hyperlink>
      <w:r w:rsidRPr="00DD789B">
        <w:rPr>
          <w:rFonts w:ascii="Times New Roman" w:hAnsi="Times New Roman" w:cs="Times New Roman"/>
          <w:sz w:val="24"/>
          <w:szCs w:val="24"/>
        </w:rPr>
        <w:t>.</w:t>
      </w:r>
    </w:p>
    <w:p w:rsidR="00DD789B" w:rsidRPr="00DD789B" w:rsidRDefault="00DD789B" w:rsidP="00DD789B">
      <w:pPr>
        <w:pStyle w:val="ConsPlusNormal"/>
        <w:ind w:firstLine="540"/>
        <w:jc w:val="both"/>
        <w:rPr>
          <w:rFonts w:ascii="Times New Roman" w:hAnsi="Times New Roman" w:cs="Times New Roman"/>
          <w:sz w:val="24"/>
          <w:szCs w:val="24"/>
        </w:rPr>
      </w:pP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10. При внесении изменений в Сведения учреждение представляет в УФК по Республике Карелия Сведения, в которых указываются показатели с учетом внесенных изменений.</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УФК по Республике Карелия не позднее рабочего дня, следующего за днем представления учреждением в УФК по Республике Карелия Сведений, предусмотренных настоящим пунктом, проверяет их на соответствие установленной форме, а также на </w:t>
      </w:r>
      <w:proofErr w:type="spellStart"/>
      <w:r w:rsidRPr="00DD789B">
        <w:rPr>
          <w:rFonts w:ascii="Times New Roman" w:hAnsi="Times New Roman" w:cs="Times New Roman"/>
          <w:sz w:val="24"/>
          <w:szCs w:val="24"/>
        </w:rPr>
        <w:t>непревышение</w:t>
      </w:r>
      <w:proofErr w:type="spellEnd"/>
      <w:r w:rsidRPr="00DD789B">
        <w:rPr>
          <w:rFonts w:ascii="Times New Roman" w:hAnsi="Times New Roman" w:cs="Times New Roman"/>
          <w:sz w:val="24"/>
          <w:szCs w:val="24"/>
        </w:rPr>
        <w:t xml:space="preserve"> фактических кассовых выплат, отраженных на лицевом счете по иным субсидиям, показателям, содержащимся в Сведениях.</w:t>
      </w:r>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В случае уменьшения органом, осуществляющим функции и полномочия учредителя, планируемых поступлений целевых субсидий сумма поступлений соответствующей целевой субсидии, указанная в Сведениях, должна быть больше или равна сумме произведенных целевых расходов, с учетом разрешенного к использованию остатка целевой субсидии.</w:t>
      </w:r>
      <w:proofErr w:type="gramEnd"/>
    </w:p>
    <w:p w:rsidR="00DD789B" w:rsidRPr="00DD789B" w:rsidRDefault="00DD789B" w:rsidP="00DD789B">
      <w:pPr>
        <w:pStyle w:val="ConsPlusNormal"/>
        <w:ind w:firstLine="540"/>
        <w:jc w:val="both"/>
        <w:rPr>
          <w:rFonts w:ascii="Times New Roman" w:hAnsi="Times New Roman" w:cs="Times New Roman"/>
          <w:sz w:val="24"/>
          <w:szCs w:val="24"/>
        </w:rPr>
      </w:pPr>
      <w:bookmarkStart w:id="275" w:name="P3198"/>
      <w:bookmarkEnd w:id="275"/>
      <w:r w:rsidRPr="00DD789B">
        <w:rPr>
          <w:rFonts w:ascii="Times New Roman" w:hAnsi="Times New Roman" w:cs="Times New Roman"/>
          <w:sz w:val="24"/>
          <w:szCs w:val="24"/>
        </w:rPr>
        <w:t xml:space="preserve">11. </w:t>
      </w:r>
      <w:proofErr w:type="gramStart"/>
      <w:r w:rsidRPr="00DD789B">
        <w:rPr>
          <w:rFonts w:ascii="Times New Roman" w:hAnsi="Times New Roman" w:cs="Times New Roman"/>
          <w:sz w:val="24"/>
          <w:szCs w:val="24"/>
        </w:rPr>
        <w:t>Для санкционирования целевых расходов, источником финансового обеспечения которых являются не использованные на начало текущего финансового года остатки целевых субсидий прошлых лет, на суммы которых согласно решению соответствующего органа, осуществляющего функции и полномочия учредителя, подтверждена потребность в направлении их на те же цели (далее - разрешенный к использованию остаток целевой субсидии), учреждением представляются в УФК по Республике Карелия Сведения, в которых указываются:</w:t>
      </w:r>
      <w:proofErr w:type="gramEnd"/>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сумма разрешенного к использованию остатка целевой субсидии прошлых лет в </w:t>
      </w:r>
      <w:hyperlink w:anchor="P3469" w:history="1">
        <w:r w:rsidRPr="00DD789B">
          <w:rPr>
            <w:rFonts w:ascii="Times New Roman" w:hAnsi="Times New Roman" w:cs="Times New Roman"/>
            <w:sz w:val="24"/>
            <w:szCs w:val="24"/>
          </w:rPr>
          <w:t>графе 6</w:t>
        </w:r>
      </w:hyperlink>
      <w:r w:rsidRPr="00DD789B">
        <w:rPr>
          <w:rFonts w:ascii="Times New Roman" w:hAnsi="Times New Roman" w:cs="Times New Roman"/>
          <w:sz w:val="24"/>
          <w:szCs w:val="24"/>
        </w:rPr>
        <w:t xml:space="preserve"> Сведений;</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код целевой субсидии в </w:t>
      </w:r>
      <w:hyperlink w:anchor="P3469"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xml:space="preserve"> Сведений, а также в </w:t>
      </w:r>
      <w:hyperlink w:anchor="P3469" w:history="1">
        <w:r w:rsidRPr="00DD789B">
          <w:rPr>
            <w:rFonts w:ascii="Times New Roman" w:hAnsi="Times New Roman" w:cs="Times New Roman"/>
            <w:sz w:val="24"/>
            <w:szCs w:val="24"/>
          </w:rPr>
          <w:t>графе 5</w:t>
        </w:r>
      </w:hyperlink>
      <w:r w:rsidRPr="00DD789B">
        <w:rPr>
          <w:rFonts w:ascii="Times New Roman" w:hAnsi="Times New Roman" w:cs="Times New Roman"/>
          <w:sz w:val="24"/>
          <w:szCs w:val="24"/>
        </w:rPr>
        <w:t xml:space="preserve"> Сведений в случае, если коды целевой субсидии, присвоенные для учета операций с целевой субсидией в прошлые годы и в новом финансовом году, различаются.</w:t>
      </w:r>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Для санкционирования целевых расходов, источником финансового обеспечения которых являются суммы возврата дебиторской задолженности прошлых лет, на которые согласно решению соответствующего органа, осуществляющего функции и полномочия учредителя, подтверждена в течение текущего финансового года потребность в направлении их на те же цели, учреждением представляются в УФК по Республике Карелия Сведения, в которых указываются:</w:t>
      </w:r>
      <w:proofErr w:type="gramEnd"/>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сумма возврата дебиторской задолженности прошлых лет, разрешенная к использованию, указывается в </w:t>
      </w:r>
      <w:hyperlink w:anchor="P3469" w:history="1">
        <w:r w:rsidRPr="00DD789B">
          <w:rPr>
            <w:rFonts w:ascii="Times New Roman" w:hAnsi="Times New Roman" w:cs="Times New Roman"/>
            <w:sz w:val="24"/>
            <w:szCs w:val="24"/>
          </w:rPr>
          <w:t>графе 8</w:t>
        </w:r>
      </w:hyperlink>
      <w:r w:rsidRPr="00DD789B">
        <w:rPr>
          <w:rFonts w:ascii="Times New Roman" w:hAnsi="Times New Roman" w:cs="Times New Roman"/>
          <w:sz w:val="24"/>
          <w:szCs w:val="24"/>
        </w:rPr>
        <w:t xml:space="preserve"> Сведений;</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код целевой субсидии в </w:t>
      </w:r>
      <w:hyperlink w:anchor="P3469"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xml:space="preserve"> Сведений, а также в </w:t>
      </w:r>
      <w:hyperlink w:anchor="P3469" w:history="1">
        <w:r w:rsidRPr="00DD789B">
          <w:rPr>
            <w:rFonts w:ascii="Times New Roman" w:hAnsi="Times New Roman" w:cs="Times New Roman"/>
            <w:sz w:val="24"/>
            <w:szCs w:val="24"/>
          </w:rPr>
          <w:t>графе 7</w:t>
        </w:r>
      </w:hyperlink>
      <w:r w:rsidRPr="00DD789B">
        <w:rPr>
          <w:rFonts w:ascii="Times New Roman" w:hAnsi="Times New Roman" w:cs="Times New Roman"/>
          <w:sz w:val="24"/>
          <w:szCs w:val="24"/>
        </w:rPr>
        <w:t>, в случае если коды целевой субсидии, присвоенные для учета операций с целевой субсидией в прошлые годы и в новом финансовом году, различаются.</w:t>
      </w:r>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 xml:space="preserve">УФК по Республике Карелия не позднее рабочего дня, следующего за днем представления учреждением Сведений, проверяет их на </w:t>
      </w:r>
      <w:proofErr w:type="spellStart"/>
      <w:r w:rsidRPr="00DD789B">
        <w:rPr>
          <w:rFonts w:ascii="Times New Roman" w:hAnsi="Times New Roman" w:cs="Times New Roman"/>
          <w:sz w:val="24"/>
          <w:szCs w:val="24"/>
        </w:rPr>
        <w:t>непревышение</w:t>
      </w:r>
      <w:proofErr w:type="spellEnd"/>
      <w:r w:rsidRPr="00DD789B">
        <w:rPr>
          <w:rFonts w:ascii="Times New Roman" w:hAnsi="Times New Roman" w:cs="Times New Roman"/>
          <w:sz w:val="24"/>
          <w:szCs w:val="24"/>
        </w:rPr>
        <w:t xml:space="preserve"> суммы разрешенного к использованию остатка целевой субсидии прошлых лет, код которой указан в </w:t>
      </w:r>
      <w:hyperlink w:anchor="P3469" w:history="1">
        <w:r w:rsidRPr="00DD789B">
          <w:rPr>
            <w:rFonts w:ascii="Times New Roman" w:hAnsi="Times New Roman" w:cs="Times New Roman"/>
            <w:sz w:val="24"/>
            <w:szCs w:val="24"/>
          </w:rPr>
          <w:t>графе 2</w:t>
        </w:r>
      </w:hyperlink>
      <w:r w:rsidRPr="00DD789B">
        <w:rPr>
          <w:rFonts w:ascii="Times New Roman" w:hAnsi="Times New Roman" w:cs="Times New Roman"/>
          <w:sz w:val="24"/>
          <w:szCs w:val="24"/>
        </w:rPr>
        <w:t xml:space="preserve"> Сведений (в </w:t>
      </w:r>
      <w:hyperlink w:anchor="P3469" w:history="1">
        <w:r w:rsidRPr="00DD789B">
          <w:rPr>
            <w:rFonts w:ascii="Times New Roman" w:hAnsi="Times New Roman" w:cs="Times New Roman"/>
            <w:sz w:val="24"/>
            <w:szCs w:val="24"/>
          </w:rPr>
          <w:t>графе 5</w:t>
        </w:r>
      </w:hyperlink>
      <w:r w:rsidRPr="00DD789B">
        <w:rPr>
          <w:rFonts w:ascii="Times New Roman" w:hAnsi="Times New Roman" w:cs="Times New Roman"/>
          <w:sz w:val="24"/>
          <w:szCs w:val="24"/>
        </w:rPr>
        <w:t>, если код указанной целевой субсидии изменен в новом финансовом году), над суммой соответствующего остатка целевой субсидии прошлых лет, учтенной по состоянию на начало</w:t>
      </w:r>
      <w:proofErr w:type="gramEnd"/>
      <w:r w:rsidRPr="00DD789B">
        <w:rPr>
          <w:rFonts w:ascii="Times New Roman" w:hAnsi="Times New Roman" w:cs="Times New Roman"/>
          <w:sz w:val="24"/>
          <w:szCs w:val="24"/>
        </w:rPr>
        <w:t xml:space="preserve"> текущего финансового года на лицевом счете по иным субсидиям, открытом учреждению в УФК по Республике Карелия.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Не использованные на начало текущего финансового года остатки целевых субсидий прошлых лет, суммы которых не отражены в Сведениях в соответствии с настоящим пунктом, учитываются УФК по Республике Карелия на лицевом счете по иным субсидиям, открытом учреждению, без права расходования.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12. В случае если форма или информация, указанная в Сведениях, не соответствуют требованиям, установленным </w:t>
      </w:r>
      <w:hyperlink w:anchor="P3191" w:history="1">
        <w:r w:rsidRPr="00DD789B">
          <w:rPr>
            <w:rFonts w:ascii="Times New Roman" w:hAnsi="Times New Roman" w:cs="Times New Roman"/>
            <w:sz w:val="24"/>
            <w:szCs w:val="24"/>
          </w:rPr>
          <w:t>пунктами 7</w:t>
        </w:r>
      </w:hyperlink>
      <w:r w:rsidRPr="00DD789B">
        <w:rPr>
          <w:rFonts w:ascii="Times New Roman" w:hAnsi="Times New Roman" w:cs="Times New Roman"/>
          <w:sz w:val="24"/>
          <w:szCs w:val="24"/>
        </w:rPr>
        <w:t>-</w:t>
      </w:r>
      <w:hyperlink w:anchor="P3198" w:history="1">
        <w:r w:rsidRPr="00DD789B">
          <w:rPr>
            <w:rFonts w:ascii="Times New Roman" w:hAnsi="Times New Roman" w:cs="Times New Roman"/>
            <w:sz w:val="24"/>
            <w:szCs w:val="24"/>
          </w:rPr>
          <w:t>11</w:t>
        </w:r>
      </w:hyperlink>
      <w:r w:rsidRPr="00DD789B">
        <w:rPr>
          <w:rFonts w:ascii="Times New Roman" w:hAnsi="Times New Roman" w:cs="Times New Roman"/>
          <w:sz w:val="24"/>
          <w:szCs w:val="24"/>
        </w:rPr>
        <w:t xml:space="preserve"> настоящего Порядка, УФК по Республике Карелия не позднее рабочего дня, следующего за днем представления Сведений, направляет Протокол в электронном виде, в котором указывается причина возврата.</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В случае соответствия представленных Сведений требованиям, установленным </w:t>
      </w:r>
      <w:hyperlink w:anchor="P3191" w:history="1">
        <w:r w:rsidRPr="00DD789B">
          <w:rPr>
            <w:rFonts w:ascii="Times New Roman" w:hAnsi="Times New Roman" w:cs="Times New Roman"/>
            <w:sz w:val="24"/>
            <w:szCs w:val="24"/>
          </w:rPr>
          <w:t>пунктами 7</w:t>
        </w:r>
      </w:hyperlink>
      <w:r w:rsidRPr="00DD789B">
        <w:rPr>
          <w:rFonts w:ascii="Times New Roman" w:hAnsi="Times New Roman" w:cs="Times New Roman"/>
          <w:sz w:val="24"/>
          <w:szCs w:val="24"/>
        </w:rPr>
        <w:t>-</w:t>
      </w:r>
      <w:hyperlink w:anchor="P3198" w:history="1">
        <w:r w:rsidRPr="00DD789B">
          <w:rPr>
            <w:rFonts w:ascii="Times New Roman" w:hAnsi="Times New Roman" w:cs="Times New Roman"/>
            <w:sz w:val="24"/>
            <w:szCs w:val="24"/>
          </w:rPr>
          <w:t>11</w:t>
        </w:r>
      </w:hyperlink>
      <w:r w:rsidRPr="00DD789B">
        <w:rPr>
          <w:rFonts w:ascii="Times New Roman" w:hAnsi="Times New Roman" w:cs="Times New Roman"/>
          <w:sz w:val="24"/>
          <w:szCs w:val="24"/>
        </w:rPr>
        <w:t xml:space="preserve"> настоящего Порядка, показатели Сведений отражаются УФК по Республике Карелия на лицевом счете по иным субсидиям, открытом учреждению.</w:t>
      </w:r>
    </w:p>
    <w:p w:rsidR="00DD789B" w:rsidRPr="00DD789B" w:rsidRDefault="00DD789B" w:rsidP="00DD789B">
      <w:pPr>
        <w:pStyle w:val="ConsPlusNormal"/>
        <w:ind w:firstLine="540"/>
        <w:jc w:val="both"/>
        <w:rPr>
          <w:rFonts w:ascii="Times New Roman" w:hAnsi="Times New Roman" w:cs="Times New Roman"/>
          <w:sz w:val="24"/>
          <w:szCs w:val="24"/>
        </w:rPr>
      </w:pPr>
      <w:bookmarkStart w:id="276" w:name="P3208"/>
      <w:bookmarkEnd w:id="276"/>
      <w:r w:rsidRPr="00DD789B">
        <w:rPr>
          <w:rFonts w:ascii="Times New Roman" w:hAnsi="Times New Roman" w:cs="Times New Roman"/>
          <w:sz w:val="24"/>
          <w:szCs w:val="24"/>
        </w:rPr>
        <w:t>13. Операции по целевым расходам осуществляются в пределах средств, отраженных по соответствующему коду субсидии на лицевом счете по иным субсидиям.</w:t>
      </w:r>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Суммы, зачисленные на счет УФК по Республике Карелия, открытый в установленном законодательством Российской Федерации порядке на основании расчетных документов, в которых не указан или указан несуществующий код субсидии, учитываются УФК по Республике Карелия на лицевом счете по иным субсидиям, открытом учреждению, без права расходования.</w:t>
      </w:r>
      <w:proofErr w:type="gramEnd"/>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Сумма, учтенная УФК по Республике Карелия на лицевом счете по иным субсидиям без права расходования, уточняется на основании Уведомления об уточнении операций клиента по форме согласно </w:t>
      </w:r>
      <w:hyperlink w:anchor="P3658" w:history="1">
        <w:r w:rsidRPr="00DD789B">
          <w:rPr>
            <w:rFonts w:ascii="Times New Roman" w:hAnsi="Times New Roman" w:cs="Times New Roman"/>
            <w:sz w:val="24"/>
            <w:szCs w:val="24"/>
          </w:rPr>
          <w:t xml:space="preserve">приложению N </w:t>
        </w:r>
      </w:hyperlink>
      <w:r w:rsidRPr="00DD789B">
        <w:rPr>
          <w:rFonts w:ascii="Times New Roman" w:hAnsi="Times New Roman" w:cs="Times New Roman"/>
          <w:sz w:val="24"/>
          <w:szCs w:val="24"/>
        </w:rPr>
        <w:t>3 к Порядку (код формы по КФД 0531852), представленного учреждением в УФК по Республике Карелия.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Суммы возврата дебиторской задолженности, зачисленные на лицевой счет по иным субсидиям, открытый учреждению, учитываются УФК по Республике Карелия на лицевом счете по иным субсидиям, открытом учреждению, по коду КОСГУ "Прочие доходы" без права расходования.</w:t>
      </w:r>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 xml:space="preserve">В случае если в течение 10 рабочих дней со дня отражения сумм возврата дебиторской задолженности на лицевом счете по иным субсидиям, открытом учреждению, учреждением в УФК по Республике Карелия не представлено Уведомление об уточнении операций клиента по форме согласно </w:t>
      </w:r>
      <w:hyperlink w:anchor="P3658" w:history="1">
        <w:r w:rsidRPr="00DD789B">
          <w:rPr>
            <w:rFonts w:ascii="Times New Roman" w:hAnsi="Times New Roman" w:cs="Times New Roman"/>
            <w:sz w:val="24"/>
            <w:szCs w:val="24"/>
          </w:rPr>
          <w:t xml:space="preserve">приложению N </w:t>
        </w:r>
      </w:hyperlink>
      <w:r w:rsidRPr="00DD789B">
        <w:rPr>
          <w:rFonts w:ascii="Times New Roman" w:hAnsi="Times New Roman" w:cs="Times New Roman"/>
          <w:sz w:val="24"/>
          <w:szCs w:val="24"/>
        </w:rPr>
        <w:t>3 к Порядку (код формы по КФД 0531852) на уточнение указанных сумм в качестве дебиторской задолженности текущего финансового года</w:t>
      </w:r>
      <w:proofErr w:type="gramEnd"/>
      <w:r w:rsidRPr="00DD789B">
        <w:rPr>
          <w:rFonts w:ascii="Times New Roman" w:hAnsi="Times New Roman" w:cs="Times New Roman"/>
          <w:sz w:val="24"/>
          <w:szCs w:val="24"/>
        </w:rPr>
        <w:t xml:space="preserve"> или в течение 45 рабочих дней не представлены Сведения, в которых данная сумма в качестве дебиторской задолженности прошлых лет разрешена к использованию, УФК по Республике Карелия на основании оформленной им Заявки на кассовый расход (сокращенной) (код формы по КФД 0531851) перечисляет указанные суммы в доход бюджета Туксинского сельского поселения.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14. Целевые расходы осуществляются на основании представленных учреждением Распоряжений: </w:t>
      </w:r>
      <w:proofErr w:type="gramStart"/>
      <w:r w:rsidRPr="00DD789B">
        <w:rPr>
          <w:rFonts w:ascii="Times New Roman" w:hAnsi="Times New Roman" w:cs="Times New Roman"/>
          <w:sz w:val="24"/>
          <w:szCs w:val="24"/>
        </w:rPr>
        <w:t>Заявок на кассовый расход (код формы по КФД 0531801), Заявок на кассовый расход (сокращенных) (код формы по КФД 0531851) (далее при совместном упоминании - Заявка на кассовый расход), Заявок на получение наличных денег (код формы по КФД 0531802), Заявок на получение денежных средств, перечисляемых на карту (код формы по КФД 0531243) (далее при совместном упоминании - Заявка на получение наличных денег).</w:t>
      </w:r>
      <w:proofErr w:type="gramEnd"/>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15. В одной Заявке на кассовый расход (код формы по КФД 0531801)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16. В одной Заявке на получение наличных денег может содержаться несколько сумм кассовых выплат по целевым расходам, источником финансового обеспечения которых является одна целевая субсидия.</w:t>
      </w:r>
    </w:p>
    <w:p w:rsidR="00DD789B" w:rsidRPr="00DD789B" w:rsidRDefault="00DD789B" w:rsidP="00DD789B">
      <w:pPr>
        <w:pStyle w:val="ConsPlusNormal"/>
        <w:ind w:firstLine="540"/>
        <w:jc w:val="both"/>
        <w:rPr>
          <w:rFonts w:ascii="Times New Roman" w:hAnsi="Times New Roman" w:cs="Times New Roman"/>
          <w:sz w:val="24"/>
          <w:szCs w:val="24"/>
        </w:rPr>
      </w:pPr>
      <w:bookmarkStart w:id="277" w:name="P3216"/>
      <w:bookmarkEnd w:id="277"/>
      <w:r w:rsidRPr="00DD789B">
        <w:rPr>
          <w:rFonts w:ascii="Times New Roman" w:hAnsi="Times New Roman" w:cs="Times New Roman"/>
          <w:sz w:val="24"/>
          <w:szCs w:val="24"/>
        </w:rPr>
        <w:t>17. УФК по Республике Карелия не позднее рабочего дня, следующего за днем представления учреждением в УФК по Республике Карелия Заявки на кассовый расход или Заявки на получение наличных денег (далее при совместном использовании - Заявка), проверяет их на соответствие установленной форме, оформление в соответствии с настоящим Порядком.</w:t>
      </w:r>
    </w:p>
    <w:p w:rsidR="00DD789B" w:rsidRPr="00DD789B" w:rsidRDefault="00DD789B" w:rsidP="00DD789B">
      <w:pPr>
        <w:widowControl w:val="0"/>
        <w:autoSpaceDE w:val="0"/>
        <w:autoSpaceDN w:val="0"/>
        <w:adjustRightInd w:val="0"/>
        <w:jc w:val="both"/>
        <w:outlineLvl w:val="0"/>
      </w:pPr>
      <w:r w:rsidRPr="00DD789B">
        <w:t xml:space="preserve">18. </w:t>
      </w:r>
      <w:proofErr w:type="gramStart"/>
      <w:r w:rsidRPr="00DD789B">
        <w:t>Для подтверждения возникновения денежного обязательства по поставке товара, выполнению работы, оказанию услуги, аренде учреждение представляет в УФК по Республике Карелия вместе с Заявкой на кассовый расход указанные в ней муниципальный контракт, договор на поставку товаров, выполнение работ, оказание услуг для обеспечения муниципальных нужд, соглашение, нормативный правовой акт, иные документы, а также документы, подтверждающие возникновение денежного обязательства, предусмотренные графой 3 Приложения</w:t>
      </w:r>
      <w:proofErr w:type="gramEnd"/>
      <w:r w:rsidRPr="00DD789B">
        <w:t xml:space="preserve"> № 3 «</w:t>
      </w:r>
      <w:r w:rsidRPr="00DD789B">
        <w:rPr>
          <w:bCs/>
        </w:rPr>
        <w:t>Перечень документов, на основании которых возникают бюджетные обязательства получателей бюджетных средств, и документов, подтверждающих возникновение денежных обязательств получателей бюджетных средств» (далее – приложение 3)</w:t>
      </w:r>
      <w:r w:rsidRPr="00DD789B">
        <w:t xml:space="preserve"> к Порядку учета бюджетных  и денежных обязательств получателей средств бюджета Туксинского сельского    поселения уполномоченным органом, утвержденному </w:t>
      </w:r>
      <w:r w:rsidRPr="00DD789B">
        <w:rPr>
          <w:bCs/>
        </w:rPr>
        <w:t>Постановлением</w:t>
      </w:r>
      <w:r w:rsidRPr="00DD789B">
        <w:t xml:space="preserve"> Администрации Туксинского сельского  поселения (далее - документ-основание).</w:t>
      </w:r>
    </w:p>
    <w:p w:rsidR="00DD789B" w:rsidRPr="00DD789B" w:rsidRDefault="00DD789B" w:rsidP="00DD789B">
      <w:pPr>
        <w:widowControl w:val="0"/>
        <w:autoSpaceDE w:val="0"/>
        <w:autoSpaceDN w:val="0"/>
        <w:adjustRightInd w:val="0"/>
        <w:jc w:val="both"/>
        <w:outlineLvl w:val="0"/>
      </w:pPr>
      <w:r w:rsidRPr="00DD789B">
        <w:t xml:space="preserve"> Условия данного пункта не распространяются на пункт 11 приложения 3.</w:t>
      </w:r>
    </w:p>
    <w:p w:rsidR="00DD789B" w:rsidRPr="00DD789B" w:rsidRDefault="00DD789B" w:rsidP="00DD789B">
      <w:pPr>
        <w:pStyle w:val="ConsPlusNormal"/>
        <w:ind w:firstLine="540"/>
        <w:jc w:val="both"/>
        <w:rPr>
          <w:rFonts w:ascii="Times New Roman" w:hAnsi="Times New Roman" w:cs="Times New Roman"/>
          <w:sz w:val="24"/>
          <w:szCs w:val="24"/>
        </w:rPr>
      </w:pPr>
      <w:bookmarkStart w:id="278" w:name="P3218"/>
      <w:bookmarkEnd w:id="278"/>
      <w:r w:rsidRPr="00DD789B">
        <w:rPr>
          <w:rFonts w:ascii="Times New Roman" w:hAnsi="Times New Roman" w:cs="Times New Roman"/>
          <w:sz w:val="24"/>
          <w:szCs w:val="24"/>
        </w:rPr>
        <w:t>19. При санкционировании оплаты денежных обязательств учреждений УФК по Республике Карелия осуществляется проверка Заявки по следующим направлениям:</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1) наличие в Сведениях указанного в Заявке кода бюджетной классификации расходов бюджетов и кода субсидии;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2) соответствие указанного в Заявке кода бюджетной классификации расходов бюджетов коду бюджетной классификации, указанному в Сведениях по соответствующему коду субсидии;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3) соответствие указанного в Заявке кода бюджетной классификации расходов бюджетов текстовому назначению платежа, исходя из содержания текста назначения платежа, в соответствии с указаниями о порядке применения бюджетной классификации Российской Федерации, установленными Министерством финансов Российской Федерации;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4) соответствие содержания операции по оплате денежных обязательств на поставку товаров, выполнение работ, оказание услуг, аренды исходя из документа-основания коду бюджетной классификации расходов бюджетов и содержанию текста назначения платежа, </w:t>
      </w:r>
      <w:proofErr w:type="gramStart"/>
      <w:r w:rsidRPr="00DD789B">
        <w:rPr>
          <w:rFonts w:ascii="Times New Roman" w:hAnsi="Times New Roman" w:cs="Times New Roman"/>
          <w:sz w:val="24"/>
          <w:szCs w:val="24"/>
        </w:rPr>
        <w:t>указанным</w:t>
      </w:r>
      <w:proofErr w:type="gramEnd"/>
      <w:r w:rsidRPr="00DD789B">
        <w:rPr>
          <w:rFonts w:ascii="Times New Roman" w:hAnsi="Times New Roman" w:cs="Times New Roman"/>
          <w:sz w:val="24"/>
          <w:szCs w:val="24"/>
        </w:rPr>
        <w:t xml:space="preserve"> в Заявке на кассовый расход;</w:t>
      </w:r>
    </w:p>
    <w:p w:rsidR="00DD789B" w:rsidRPr="00DD789B" w:rsidRDefault="00DD789B" w:rsidP="00DD789B">
      <w:pPr>
        <w:pStyle w:val="ConsPlusNormal"/>
        <w:ind w:firstLine="540"/>
        <w:jc w:val="both"/>
        <w:rPr>
          <w:rFonts w:ascii="Times New Roman" w:hAnsi="Times New Roman" w:cs="Times New Roman"/>
          <w:sz w:val="24"/>
          <w:szCs w:val="24"/>
        </w:rPr>
      </w:pPr>
      <w:bookmarkStart w:id="279" w:name="P3223"/>
      <w:bookmarkEnd w:id="279"/>
      <w:r w:rsidRPr="00DD789B">
        <w:rPr>
          <w:rFonts w:ascii="Times New Roman" w:hAnsi="Times New Roman" w:cs="Times New Roman"/>
          <w:sz w:val="24"/>
          <w:szCs w:val="24"/>
        </w:rPr>
        <w:t xml:space="preserve">5) </w:t>
      </w:r>
      <w:proofErr w:type="spellStart"/>
      <w:r w:rsidRPr="00DD789B">
        <w:rPr>
          <w:rFonts w:ascii="Times New Roman" w:hAnsi="Times New Roman" w:cs="Times New Roman"/>
          <w:sz w:val="24"/>
          <w:szCs w:val="24"/>
        </w:rPr>
        <w:t>непревышение</w:t>
      </w:r>
      <w:proofErr w:type="spellEnd"/>
      <w:r w:rsidRPr="00DD789B">
        <w:rPr>
          <w:rFonts w:ascii="Times New Roman" w:hAnsi="Times New Roman" w:cs="Times New Roman"/>
          <w:sz w:val="24"/>
          <w:szCs w:val="24"/>
        </w:rPr>
        <w:t xml:space="preserve"> суммы, указанной в Заявке, над суммой остатка кассовых выплат по соответствующему коду бюджетной классификации расходов бюджетов и соответствующему коду субсидии, учтенным на лицевом счете по иным субсидиям;</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6) соответствие информации, указанной в Заявке, Сведениям.</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20. В случае если форма или информация, указанная в Заявке, не соответствуют требованиям, установленным </w:t>
      </w:r>
      <w:hyperlink w:anchor="P3208" w:history="1">
        <w:r w:rsidRPr="00DD789B">
          <w:rPr>
            <w:rFonts w:ascii="Times New Roman" w:hAnsi="Times New Roman" w:cs="Times New Roman"/>
            <w:sz w:val="24"/>
            <w:szCs w:val="24"/>
          </w:rPr>
          <w:t>пунктами 13</w:t>
        </w:r>
      </w:hyperlink>
      <w:r w:rsidRPr="00DD789B">
        <w:rPr>
          <w:rFonts w:ascii="Times New Roman" w:hAnsi="Times New Roman" w:cs="Times New Roman"/>
          <w:sz w:val="24"/>
          <w:szCs w:val="24"/>
        </w:rPr>
        <w:t>-</w:t>
      </w:r>
      <w:hyperlink w:anchor="P3218" w:history="1">
        <w:r w:rsidRPr="00DD789B">
          <w:rPr>
            <w:rFonts w:ascii="Times New Roman" w:hAnsi="Times New Roman" w:cs="Times New Roman"/>
            <w:sz w:val="24"/>
            <w:szCs w:val="24"/>
          </w:rPr>
          <w:t>19</w:t>
        </w:r>
      </w:hyperlink>
      <w:r w:rsidRPr="00DD789B">
        <w:rPr>
          <w:rFonts w:ascii="Times New Roman" w:hAnsi="Times New Roman" w:cs="Times New Roman"/>
          <w:sz w:val="24"/>
          <w:szCs w:val="24"/>
        </w:rPr>
        <w:t xml:space="preserve"> настоящего Порядка, УФК по Республике Карелия направляет Протокол в электронном виде, в котором указывается причина возврата не позднее срока, установленного </w:t>
      </w:r>
      <w:hyperlink w:anchor="P3216" w:history="1">
        <w:r w:rsidRPr="00DD789B">
          <w:rPr>
            <w:rFonts w:ascii="Times New Roman" w:hAnsi="Times New Roman" w:cs="Times New Roman"/>
            <w:sz w:val="24"/>
            <w:szCs w:val="24"/>
          </w:rPr>
          <w:t>пунктом 17</w:t>
        </w:r>
      </w:hyperlink>
      <w:r w:rsidRPr="00DD789B">
        <w:rPr>
          <w:rFonts w:ascii="Times New Roman" w:hAnsi="Times New Roman" w:cs="Times New Roman"/>
          <w:sz w:val="24"/>
          <w:szCs w:val="24"/>
        </w:rPr>
        <w:t xml:space="preserve"> настоящего Порядка.</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21. При положительном результате проверки в соответствии с требованиями, установленными Порядком, УФК по Республике Карелия исполняет Заявку не позднее третьего рабочего дня, следующего за днем ее представления.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22. Положения </w:t>
      </w:r>
      <w:hyperlink w:anchor="P3223" w:history="1">
        <w:r w:rsidRPr="00DD789B">
          <w:rPr>
            <w:rFonts w:ascii="Times New Roman" w:hAnsi="Times New Roman" w:cs="Times New Roman"/>
            <w:sz w:val="24"/>
            <w:szCs w:val="24"/>
          </w:rPr>
          <w:t>подпункта 5 пункта 19</w:t>
        </w:r>
      </w:hyperlink>
      <w:r w:rsidRPr="00DD789B">
        <w:rPr>
          <w:rFonts w:ascii="Times New Roman" w:hAnsi="Times New Roman" w:cs="Times New Roman"/>
          <w:sz w:val="24"/>
          <w:szCs w:val="24"/>
        </w:rPr>
        <w:t xml:space="preserve">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Заявки на кассовый расход (код формы по КФД 0531801).</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23. </w:t>
      </w:r>
      <w:proofErr w:type="gramStart"/>
      <w:r w:rsidRPr="00DD789B">
        <w:rPr>
          <w:rFonts w:ascii="Times New Roman" w:hAnsi="Times New Roman" w:cs="Times New Roman"/>
          <w:sz w:val="24"/>
          <w:szCs w:val="24"/>
        </w:rPr>
        <w:t>В случае если расходы автономного учреждения, источником финансового обеспечения которых должна являться целевая субсидия, осуществлены до поступления данной субсидии на лицевой счет по иным субсидиям, за счет средств автономного учреждения, полученных им от разрешенных видов деятельности, со счетов, открытых ему в кредитных организациях, или с лицевого счета или автономного учреждения, открытого ему в УФК по Республике Карелия для учета операций</w:t>
      </w:r>
      <w:proofErr w:type="gramEnd"/>
      <w:r w:rsidRPr="00DD789B">
        <w:rPr>
          <w:rFonts w:ascii="Times New Roman" w:hAnsi="Times New Roman" w:cs="Times New Roman"/>
          <w:sz w:val="24"/>
          <w:szCs w:val="24"/>
        </w:rPr>
        <w:t xml:space="preserve"> со средствами, получаемыми автономным учреждением от приносящей доход деятельности, и со средствами, поступающими автономному учреждению из бюджета муниципального образования в соответствии с </w:t>
      </w:r>
      <w:hyperlink r:id="rId175" w:history="1">
        <w:r w:rsidRPr="00DD789B">
          <w:rPr>
            <w:rFonts w:ascii="Times New Roman" w:hAnsi="Times New Roman" w:cs="Times New Roman"/>
            <w:sz w:val="24"/>
            <w:szCs w:val="24"/>
          </w:rPr>
          <w:t>абзацем первым пункта 1 статьи 78.1</w:t>
        </w:r>
      </w:hyperlink>
      <w:r w:rsidRPr="00DD789B">
        <w:rPr>
          <w:rFonts w:ascii="Times New Roman" w:hAnsi="Times New Roman" w:cs="Times New Roman"/>
          <w:sz w:val="24"/>
          <w:szCs w:val="24"/>
        </w:rPr>
        <w:t xml:space="preserve"> Бюджетного кодекса Российской Федерации, учреждение вправе осуществить возмещение указанных расходов за счет целевой субсидии.</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В целях осуществления возмещения кассовых расходов автономное учреждение представляет в УФК по Республике Карелия заявление, подписанное руководителем автономного учреждения (иным уполномоченным им лицом) и согласованное органом, осуществляющим функции и полномочия учредителя, с приложением копий соответствующих платежных документов и документов-оснований, подтверждающих произведенные расходы, подлежащие возмещению.</w:t>
      </w:r>
    </w:p>
    <w:p w:rsidR="00DD789B" w:rsidRPr="00DD789B" w:rsidRDefault="00DD789B" w:rsidP="00DD789B">
      <w:pPr>
        <w:pStyle w:val="ConsPlusNormal"/>
        <w:ind w:firstLine="540"/>
        <w:jc w:val="both"/>
        <w:rPr>
          <w:rFonts w:ascii="Times New Roman" w:hAnsi="Times New Roman" w:cs="Times New Roman"/>
          <w:sz w:val="24"/>
          <w:szCs w:val="24"/>
        </w:rPr>
      </w:pPr>
      <w:r w:rsidRPr="00DD789B">
        <w:rPr>
          <w:rFonts w:ascii="Times New Roman" w:hAnsi="Times New Roman" w:cs="Times New Roman"/>
          <w:sz w:val="24"/>
          <w:szCs w:val="24"/>
        </w:rPr>
        <w:t xml:space="preserve">Заявление, представленное автономным учреждением, должно содержать информацию о </w:t>
      </w:r>
      <w:proofErr w:type="gramStart"/>
      <w:r w:rsidRPr="00DD789B">
        <w:rPr>
          <w:rFonts w:ascii="Times New Roman" w:hAnsi="Times New Roman" w:cs="Times New Roman"/>
          <w:sz w:val="24"/>
          <w:szCs w:val="24"/>
        </w:rPr>
        <w:t>суммах</w:t>
      </w:r>
      <w:proofErr w:type="gramEnd"/>
      <w:r w:rsidRPr="00DD789B">
        <w:rPr>
          <w:rFonts w:ascii="Times New Roman" w:hAnsi="Times New Roman" w:cs="Times New Roman"/>
          <w:sz w:val="24"/>
          <w:szCs w:val="24"/>
        </w:rPr>
        <w:t xml:space="preserve"> произведенных в текущем финансовом году кассовых расходов, подлежащих возмещению, источником финансового обеспечения которых должна являться целевая субсидия, кодах бюджетной классификации расходов бюджетов и кодах субсидий по каждой целевой субсидии.</w:t>
      </w:r>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Операция по возмещению кассовых расходов автономного учреждения, подлежащих возмещению на основании заявления, за счет целевой субсидии осуществляется на основании представленной автономным учреждением в УФК по Республике Карелия Заявки на кассовый расход (код формы по КФД 0531801) на списание средств с лицевого счета по иным субсидиям, открытого автономному учреждению в УФК по Республике Карелия.</w:t>
      </w:r>
      <w:proofErr w:type="gramEnd"/>
    </w:p>
    <w:p w:rsidR="00DD789B" w:rsidRPr="00DD789B" w:rsidRDefault="00DD789B" w:rsidP="00DD789B">
      <w:pPr>
        <w:pStyle w:val="ConsPlusNormal"/>
        <w:ind w:firstLine="540"/>
        <w:jc w:val="both"/>
        <w:rPr>
          <w:rFonts w:ascii="Times New Roman" w:hAnsi="Times New Roman" w:cs="Times New Roman"/>
          <w:sz w:val="24"/>
          <w:szCs w:val="24"/>
        </w:rPr>
      </w:pPr>
      <w:proofErr w:type="gramStart"/>
      <w:r w:rsidRPr="00DD789B">
        <w:rPr>
          <w:rFonts w:ascii="Times New Roman" w:hAnsi="Times New Roman" w:cs="Times New Roman"/>
          <w:sz w:val="24"/>
          <w:szCs w:val="24"/>
        </w:rPr>
        <w:t>Санкционирование операции по возмещению кассовых расходов за счет целевой субсидии осуществляется УФК по Республике Карелия при условии соответствия сумм, кодов бюджетной классификации расходов бюджетов и кода субсидии, указанных в Заявке на кассовый расход (код формы по КФД 0531801), суммам, кодам по бюджетной классификации и коду субсидии, указанным в представленном автономным учреждением заявлении.</w:t>
      </w:r>
      <w:proofErr w:type="gramEnd"/>
    </w:p>
    <w:p w:rsidR="00DD789B" w:rsidRDefault="00DD789B">
      <w:pPr>
        <w:suppressAutoHyphens w:val="0"/>
        <w:spacing w:after="200" w:line="276" w:lineRule="auto"/>
        <w:rPr>
          <w:rFonts w:ascii="Arial" w:hAnsi="Arial" w:cs="Arial"/>
          <w:sz w:val="20"/>
          <w:szCs w:val="20"/>
          <w:lang w:eastAsia="ru-RU"/>
        </w:rPr>
      </w:pPr>
      <w:r>
        <w:br w:type="page"/>
      </w:r>
    </w:p>
    <w:p w:rsidR="00DD789B" w:rsidRPr="00A11D09" w:rsidRDefault="00DD789B" w:rsidP="00DD789B">
      <w:pPr>
        <w:pStyle w:val="ConsPlusNormal"/>
        <w:jc w:val="right"/>
        <w:outlineLvl w:val="1"/>
        <w:rPr>
          <w:rFonts w:ascii="Times New Roman" w:hAnsi="Times New Roman" w:cs="Times New Roman"/>
        </w:rPr>
      </w:pPr>
      <w:r w:rsidRPr="00A11D09">
        <w:rPr>
          <w:rFonts w:ascii="Times New Roman" w:hAnsi="Times New Roman" w:cs="Times New Roman"/>
        </w:rPr>
        <w:t>Приложение N 1</w:t>
      </w:r>
    </w:p>
    <w:p w:rsidR="00DD789B" w:rsidRPr="00A11D09" w:rsidRDefault="00DD789B" w:rsidP="00DD789B">
      <w:pPr>
        <w:pStyle w:val="ConsPlusNormal"/>
        <w:ind w:left="3544" w:firstLine="0"/>
        <w:jc w:val="right"/>
        <w:rPr>
          <w:rFonts w:ascii="Times New Roman" w:hAnsi="Times New Roman" w:cs="Times New Roman"/>
        </w:rPr>
      </w:pPr>
      <w:r w:rsidRPr="00A11D09">
        <w:rPr>
          <w:rFonts w:ascii="Times New Roman" w:hAnsi="Times New Roman" w:cs="Times New Roman"/>
        </w:rPr>
        <w:t>к Порядку</w:t>
      </w:r>
      <w:r>
        <w:rPr>
          <w:rFonts w:ascii="Times New Roman" w:hAnsi="Times New Roman" w:cs="Times New Roman"/>
        </w:rPr>
        <w:t xml:space="preserve"> </w:t>
      </w:r>
      <w:r w:rsidRPr="00A11D09">
        <w:rPr>
          <w:rFonts w:ascii="Times New Roman" w:hAnsi="Times New Roman" w:cs="Times New Roman"/>
        </w:rPr>
        <w:t xml:space="preserve">санкционирования </w:t>
      </w:r>
      <w:r>
        <w:rPr>
          <w:rFonts w:ascii="Times New Roman" w:hAnsi="Times New Roman" w:cs="Times New Roman"/>
        </w:rPr>
        <w:t xml:space="preserve">уполномоченным органом </w:t>
      </w:r>
      <w:r w:rsidRPr="00A11D09">
        <w:rPr>
          <w:rFonts w:ascii="Times New Roman" w:hAnsi="Times New Roman" w:cs="Times New Roman"/>
        </w:rPr>
        <w:t>расходов бюджетных</w:t>
      </w:r>
      <w:r>
        <w:rPr>
          <w:rFonts w:ascii="Times New Roman" w:hAnsi="Times New Roman" w:cs="Times New Roman"/>
        </w:rPr>
        <w:t xml:space="preserve"> </w:t>
      </w:r>
      <w:r w:rsidRPr="00A11D09">
        <w:rPr>
          <w:rFonts w:ascii="Times New Roman" w:hAnsi="Times New Roman" w:cs="Times New Roman"/>
        </w:rPr>
        <w:t>учреждений и автономных учреждений</w:t>
      </w:r>
      <w:r>
        <w:rPr>
          <w:rFonts w:ascii="Times New Roman" w:hAnsi="Times New Roman" w:cs="Times New Roman"/>
        </w:rPr>
        <w:t xml:space="preserve"> бюджета Туксинского сельского поселения,</w:t>
      </w:r>
      <w:r w:rsidRPr="00A11D09">
        <w:rPr>
          <w:rFonts w:ascii="Times New Roman" w:hAnsi="Times New Roman" w:cs="Times New Roman"/>
        </w:rPr>
        <w:t xml:space="preserve"> источником</w:t>
      </w:r>
      <w:r>
        <w:rPr>
          <w:rFonts w:ascii="Times New Roman" w:hAnsi="Times New Roman" w:cs="Times New Roman"/>
        </w:rPr>
        <w:t xml:space="preserve"> </w:t>
      </w:r>
      <w:r w:rsidRPr="00A11D09">
        <w:rPr>
          <w:rFonts w:ascii="Times New Roman" w:hAnsi="Times New Roman" w:cs="Times New Roman"/>
        </w:rPr>
        <w:t>финансового обеспечения которых</w:t>
      </w:r>
      <w:r>
        <w:rPr>
          <w:rFonts w:ascii="Times New Roman" w:hAnsi="Times New Roman" w:cs="Times New Roman"/>
        </w:rPr>
        <w:t xml:space="preserve"> </w:t>
      </w:r>
      <w:r w:rsidRPr="00A11D09">
        <w:rPr>
          <w:rFonts w:ascii="Times New Roman" w:hAnsi="Times New Roman" w:cs="Times New Roman"/>
        </w:rPr>
        <w:t>являются</w:t>
      </w:r>
      <w:r>
        <w:rPr>
          <w:rFonts w:ascii="Times New Roman" w:hAnsi="Times New Roman" w:cs="Times New Roman"/>
        </w:rPr>
        <w:t xml:space="preserve"> </w:t>
      </w:r>
      <w:r w:rsidRPr="00A11D09">
        <w:rPr>
          <w:rFonts w:ascii="Times New Roman" w:hAnsi="Times New Roman" w:cs="Times New Roman"/>
        </w:rPr>
        <w:t>субсидии, полученные в соответствии</w:t>
      </w:r>
      <w:r>
        <w:rPr>
          <w:rFonts w:ascii="Times New Roman" w:hAnsi="Times New Roman" w:cs="Times New Roman"/>
        </w:rPr>
        <w:t xml:space="preserve"> </w:t>
      </w:r>
      <w:r w:rsidRPr="00A11D09">
        <w:rPr>
          <w:rFonts w:ascii="Times New Roman" w:hAnsi="Times New Roman" w:cs="Times New Roman"/>
        </w:rPr>
        <w:t>с абзацем вторым пункта 1 статьи 78.1</w:t>
      </w:r>
      <w:r>
        <w:rPr>
          <w:rFonts w:ascii="Times New Roman" w:hAnsi="Times New Roman" w:cs="Times New Roman"/>
        </w:rPr>
        <w:t xml:space="preserve"> и пунктом </w:t>
      </w:r>
      <w:r w:rsidRPr="00A11D09">
        <w:rPr>
          <w:rFonts w:ascii="Times New Roman" w:hAnsi="Times New Roman" w:cs="Times New Roman"/>
        </w:rPr>
        <w:t>статьи 78.2 Бюджетного</w:t>
      </w:r>
      <w:r>
        <w:rPr>
          <w:rFonts w:ascii="Times New Roman" w:hAnsi="Times New Roman" w:cs="Times New Roman"/>
        </w:rPr>
        <w:t xml:space="preserve"> кодекса Российской Федерации</w:t>
      </w:r>
    </w:p>
    <w:p w:rsidR="00DD789B" w:rsidRDefault="00DD789B" w:rsidP="004A6D20">
      <w:pPr>
        <w:pStyle w:val="ConsPlusNormal"/>
        <w:ind w:firstLine="0"/>
        <w:jc w:val="both"/>
      </w:pPr>
      <w:bookmarkStart w:id="280" w:name="_GoBack"/>
      <w:bookmarkEnd w:id="280"/>
    </w:p>
    <w:p w:rsidR="00DD789B" w:rsidRDefault="00DD789B" w:rsidP="004A6D20">
      <w:pPr>
        <w:pStyle w:val="ConsPlusNonformat"/>
        <w:jc w:val="both"/>
      </w:pPr>
      <w:r>
        <w:t xml:space="preserve">                                                    (рекомендуемый образец)</w:t>
      </w:r>
    </w:p>
    <w:p w:rsidR="00DD789B" w:rsidRDefault="00DD789B" w:rsidP="004A6D20">
      <w:pPr>
        <w:pStyle w:val="ConsPlusNonformat"/>
        <w:jc w:val="both"/>
      </w:pPr>
      <w:r>
        <w:t xml:space="preserve">                                    ┌─────────┐</w:t>
      </w:r>
    </w:p>
    <w:p w:rsidR="00DD789B" w:rsidRDefault="00DD789B" w:rsidP="004A6D20">
      <w:pPr>
        <w:pStyle w:val="ConsPlusNonformat"/>
        <w:jc w:val="both"/>
      </w:pPr>
      <w:bookmarkStart w:id="281" w:name="P3259"/>
      <w:bookmarkEnd w:id="281"/>
      <w:r>
        <w:t xml:space="preserve">                         ПЕРЕЧЕНЬ N │         </w:t>
      </w:r>
      <w:proofErr w:type="spellStart"/>
      <w:r>
        <w:t>│</w:t>
      </w:r>
      <w:proofErr w:type="spellEnd"/>
      <w:r>
        <w:t xml:space="preserve">                   ┌───────┐</w:t>
      </w:r>
    </w:p>
    <w:p w:rsidR="00DD789B" w:rsidRDefault="00DD789B" w:rsidP="004A6D20">
      <w:pPr>
        <w:pStyle w:val="ConsPlusNonformat"/>
        <w:jc w:val="both"/>
      </w:pPr>
      <w:r>
        <w:t xml:space="preserve">                                    └─────────┘                   │ КОДЫ  │</w:t>
      </w:r>
    </w:p>
    <w:p w:rsidR="00DD789B" w:rsidRDefault="00DD789B" w:rsidP="004A6D20">
      <w:pPr>
        <w:pStyle w:val="ConsPlusNonformat"/>
        <w:jc w:val="both"/>
      </w:pPr>
      <w:r>
        <w:t xml:space="preserve">                      </w:t>
      </w:r>
      <w:proofErr w:type="gramStart"/>
      <w:r>
        <w:t>ЦЕЛЕВЫХ</w:t>
      </w:r>
      <w:proofErr w:type="gramEnd"/>
      <w:r>
        <w:t xml:space="preserve"> СУБСИДИИ НА 20__ Г.                 ├───────┤</w:t>
      </w:r>
    </w:p>
    <w:p w:rsidR="00DD789B" w:rsidRPr="0086300C" w:rsidRDefault="00DD789B" w:rsidP="004A6D20">
      <w:pPr>
        <w:pStyle w:val="ConsPlusNonformat"/>
        <w:jc w:val="both"/>
      </w:pPr>
      <w:r>
        <w:t xml:space="preserve">                      от "__" ________ 20____ г.    Форма </w:t>
      </w:r>
      <w:r w:rsidRPr="0086300C">
        <w:t xml:space="preserve">по </w:t>
      </w:r>
      <w:hyperlink r:id="rId176" w:history="1">
        <w:r w:rsidRPr="0086300C">
          <w:t>ОКУД</w:t>
        </w:r>
      </w:hyperlink>
      <w:r w:rsidRPr="0086300C">
        <w:t xml:space="preserve"> │0501015│</w:t>
      </w:r>
    </w:p>
    <w:p w:rsidR="00DD789B" w:rsidRPr="0086300C" w:rsidRDefault="00DD789B" w:rsidP="004A6D20">
      <w:pPr>
        <w:pStyle w:val="ConsPlusNonformat"/>
        <w:jc w:val="both"/>
      </w:pPr>
      <w:r w:rsidRPr="0086300C">
        <w:t xml:space="preserve">                                                                  ├───────┤</w:t>
      </w:r>
    </w:p>
    <w:p w:rsidR="00DD789B" w:rsidRPr="0086300C" w:rsidRDefault="00DD789B" w:rsidP="004A6D20">
      <w:pPr>
        <w:pStyle w:val="ConsPlusNonformat"/>
        <w:jc w:val="both"/>
      </w:pPr>
      <w:r w:rsidRPr="0086300C">
        <w:t xml:space="preserve">Орган, осуществляющий функции                                Дата │       </w:t>
      </w:r>
      <w:proofErr w:type="spellStart"/>
      <w:r w:rsidRPr="0086300C">
        <w:t>│</w:t>
      </w:r>
      <w:proofErr w:type="spellEnd"/>
    </w:p>
    <w:p w:rsidR="00DD789B" w:rsidRPr="0086300C" w:rsidRDefault="00DD789B" w:rsidP="004A6D20">
      <w:pPr>
        <w:pStyle w:val="ConsPlusNonformat"/>
        <w:jc w:val="both"/>
      </w:pPr>
      <w:r w:rsidRPr="0086300C">
        <w:t>и полномочия учредителя        _____________________              ├───────┤</w:t>
      </w:r>
    </w:p>
    <w:p w:rsidR="00DD789B" w:rsidRPr="0086300C" w:rsidRDefault="00DD789B" w:rsidP="004A6D20">
      <w:pPr>
        <w:pStyle w:val="ConsPlusNonformat"/>
        <w:jc w:val="both"/>
      </w:pPr>
      <w:r w:rsidRPr="0086300C">
        <w:t xml:space="preserve">                                                          по ОКПО │       </w:t>
      </w:r>
      <w:proofErr w:type="spellStart"/>
      <w:r w:rsidRPr="0086300C">
        <w:t>│</w:t>
      </w:r>
      <w:proofErr w:type="spellEnd"/>
    </w:p>
    <w:p w:rsidR="00DD789B" w:rsidRPr="0086300C" w:rsidRDefault="00DD789B" w:rsidP="004A6D20">
      <w:pPr>
        <w:pStyle w:val="ConsPlusNonformat"/>
        <w:jc w:val="both"/>
      </w:pPr>
      <w:r w:rsidRPr="0086300C">
        <w:t>Наименование органа,                                              ├───────┤</w:t>
      </w:r>
    </w:p>
    <w:p w:rsidR="00DD789B" w:rsidRPr="0086300C" w:rsidRDefault="00DD789B" w:rsidP="004A6D20">
      <w:pPr>
        <w:pStyle w:val="ConsPlusNonformat"/>
        <w:jc w:val="both"/>
      </w:pPr>
      <w:proofErr w:type="gramStart"/>
      <w:r w:rsidRPr="0086300C">
        <w:t xml:space="preserve">осуществляющего ведение                               Глава по БК │       </w:t>
      </w:r>
      <w:proofErr w:type="spellStart"/>
      <w:r w:rsidRPr="0086300C">
        <w:t>│</w:t>
      </w:r>
      <w:proofErr w:type="spellEnd"/>
      <w:proofErr w:type="gramEnd"/>
    </w:p>
    <w:p w:rsidR="00DD789B" w:rsidRPr="0086300C" w:rsidRDefault="00DD789B" w:rsidP="004A6D20">
      <w:pPr>
        <w:pStyle w:val="ConsPlusNonformat"/>
        <w:jc w:val="both"/>
      </w:pPr>
      <w:r w:rsidRPr="0086300C">
        <w:t>лицевых счетов по иным                                            ├───────┤</w:t>
      </w:r>
    </w:p>
    <w:p w:rsidR="00DD789B" w:rsidRPr="0086300C" w:rsidRDefault="00DD789B" w:rsidP="004A6D20">
      <w:pPr>
        <w:pStyle w:val="ConsPlusNonformat"/>
        <w:jc w:val="both"/>
      </w:pPr>
      <w:r w:rsidRPr="0086300C">
        <w:t xml:space="preserve">субсидиям                      _____________________  Глава по БК │       </w:t>
      </w:r>
      <w:proofErr w:type="spellStart"/>
      <w:r w:rsidRPr="0086300C">
        <w:t>│</w:t>
      </w:r>
      <w:proofErr w:type="spellEnd"/>
    </w:p>
    <w:p w:rsidR="00DD789B" w:rsidRPr="0086300C" w:rsidRDefault="00DD789B" w:rsidP="004A6D20">
      <w:pPr>
        <w:pStyle w:val="ConsPlusNonformat"/>
        <w:jc w:val="both"/>
      </w:pPr>
      <w:r w:rsidRPr="0086300C">
        <w:t xml:space="preserve">                                                                  ├───────┤</w:t>
      </w:r>
    </w:p>
    <w:p w:rsidR="00DD789B" w:rsidRDefault="00DD789B" w:rsidP="004A6D20">
      <w:pPr>
        <w:pStyle w:val="ConsPlusNonformat"/>
        <w:jc w:val="both"/>
      </w:pPr>
      <w:r w:rsidRPr="0086300C">
        <w:t xml:space="preserve">Наименование бюджета           _____________________     по </w:t>
      </w:r>
      <w:hyperlink r:id="rId177" w:history="1">
        <w:r w:rsidRPr="0086300C">
          <w:t>ОКТМО</w:t>
        </w:r>
      </w:hyperlink>
      <w:r w:rsidRPr="0086300C">
        <w:t xml:space="preserve"> │</w:t>
      </w:r>
      <w:r>
        <w:t xml:space="preserve">       </w:t>
      </w:r>
      <w:proofErr w:type="spellStart"/>
      <w:r>
        <w:t>│</w:t>
      </w:r>
      <w:proofErr w:type="spellEnd"/>
    </w:p>
    <w:p w:rsidR="00DD789B" w:rsidRDefault="00DD789B" w:rsidP="004A6D20">
      <w:pPr>
        <w:pStyle w:val="ConsPlusNonformat"/>
        <w:jc w:val="both"/>
      </w:pPr>
      <w:r>
        <w:t xml:space="preserve">                                                                  └───────┘</w:t>
      </w:r>
    </w:p>
    <w:p w:rsidR="00DD789B" w:rsidRDefault="00DD789B" w:rsidP="004A6D20">
      <w:pPr>
        <w:pStyle w:val="ConsPlusNormal"/>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850"/>
        <w:gridCol w:w="1984"/>
        <w:gridCol w:w="907"/>
        <w:gridCol w:w="1701"/>
        <w:gridCol w:w="737"/>
        <w:gridCol w:w="907"/>
      </w:tblGrid>
      <w:tr w:rsidR="00DD789B" w:rsidTr="005C08BD">
        <w:tc>
          <w:tcPr>
            <w:tcW w:w="2721" w:type="dxa"/>
            <w:gridSpan w:val="2"/>
            <w:vAlign w:val="center"/>
          </w:tcPr>
          <w:p w:rsidR="00DD789B" w:rsidRDefault="00DD789B" w:rsidP="004A6D20">
            <w:pPr>
              <w:pStyle w:val="ConsPlusNormal"/>
              <w:ind w:firstLine="0"/>
              <w:jc w:val="center"/>
            </w:pPr>
            <w:r>
              <w:t>Целевая субсидия</w:t>
            </w:r>
          </w:p>
        </w:tc>
        <w:tc>
          <w:tcPr>
            <w:tcW w:w="1984" w:type="dxa"/>
            <w:vMerge w:val="restart"/>
            <w:vAlign w:val="center"/>
          </w:tcPr>
          <w:p w:rsidR="00DD789B" w:rsidRDefault="00DD789B" w:rsidP="004A6D20">
            <w:pPr>
              <w:pStyle w:val="ConsPlusNormal"/>
              <w:ind w:firstLine="0"/>
              <w:jc w:val="center"/>
            </w:pPr>
            <w:r>
              <w:t>Код по классификации расходов бюджета</w:t>
            </w:r>
          </w:p>
        </w:tc>
        <w:tc>
          <w:tcPr>
            <w:tcW w:w="907" w:type="dxa"/>
            <w:vMerge w:val="restart"/>
            <w:vAlign w:val="center"/>
          </w:tcPr>
          <w:p w:rsidR="00DD789B" w:rsidRDefault="00DD789B" w:rsidP="004A6D20">
            <w:pPr>
              <w:pStyle w:val="ConsPlusNormal"/>
              <w:ind w:firstLine="0"/>
              <w:jc w:val="center"/>
            </w:pPr>
            <w:r>
              <w:t>Код объекта ФАИП</w:t>
            </w:r>
          </w:p>
        </w:tc>
        <w:tc>
          <w:tcPr>
            <w:tcW w:w="3345" w:type="dxa"/>
            <w:gridSpan w:val="3"/>
            <w:vAlign w:val="center"/>
          </w:tcPr>
          <w:p w:rsidR="00DD789B" w:rsidRDefault="00DD789B" w:rsidP="004A6D20">
            <w:pPr>
              <w:pStyle w:val="ConsPlusNormal"/>
              <w:ind w:firstLine="0"/>
              <w:jc w:val="center"/>
            </w:pPr>
            <w:r>
              <w:t>Нормативный правовой акт</w:t>
            </w:r>
          </w:p>
        </w:tc>
      </w:tr>
      <w:tr w:rsidR="00DD789B" w:rsidTr="005C08BD">
        <w:tc>
          <w:tcPr>
            <w:tcW w:w="1871" w:type="dxa"/>
            <w:vAlign w:val="center"/>
          </w:tcPr>
          <w:p w:rsidR="00DD789B" w:rsidRDefault="00DD789B" w:rsidP="004A6D20">
            <w:pPr>
              <w:pStyle w:val="ConsPlusNormal"/>
              <w:ind w:firstLine="0"/>
              <w:jc w:val="center"/>
            </w:pPr>
            <w:bookmarkStart w:id="282" w:name="P3279"/>
            <w:bookmarkEnd w:id="282"/>
            <w:r>
              <w:t>наименование</w:t>
            </w:r>
          </w:p>
        </w:tc>
        <w:tc>
          <w:tcPr>
            <w:tcW w:w="850" w:type="dxa"/>
            <w:vAlign w:val="center"/>
          </w:tcPr>
          <w:p w:rsidR="00DD789B" w:rsidRDefault="00DD789B" w:rsidP="004A6D20">
            <w:pPr>
              <w:pStyle w:val="ConsPlusNormal"/>
              <w:ind w:firstLine="0"/>
              <w:jc w:val="center"/>
            </w:pPr>
            <w:bookmarkStart w:id="283" w:name="P3280"/>
            <w:bookmarkEnd w:id="283"/>
            <w:r>
              <w:t>код</w:t>
            </w:r>
          </w:p>
        </w:tc>
        <w:tc>
          <w:tcPr>
            <w:tcW w:w="1984" w:type="dxa"/>
            <w:vMerge/>
            <w:vAlign w:val="center"/>
          </w:tcPr>
          <w:p w:rsidR="00DD789B" w:rsidRDefault="00DD789B" w:rsidP="004A6D20">
            <w:pPr>
              <w:jc w:val="center"/>
            </w:pPr>
          </w:p>
        </w:tc>
        <w:tc>
          <w:tcPr>
            <w:tcW w:w="907" w:type="dxa"/>
            <w:vMerge/>
            <w:vAlign w:val="center"/>
          </w:tcPr>
          <w:p w:rsidR="00DD789B" w:rsidRDefault="00DD789B" w:rsidP="004A6D20">
            <w:pPr>
              <w:jc w:val="center"/>
            </w:pPr>
          </w:p>
        </w:tc>
        <w:tc>
          <w:tcPr>
            <w:tcW w:w="1701" w:type="dxa"/>
            <w:vAlign w:val="center"/>
          </w:tcPr>
          <w:p w:rsidR="00DD789B" w:rsidRDefault="00DD789B" w:rsidP="004A6D20">
            <w:pPr>
              <w:pStyle w:val="ConsPlusNormal"/>
              <w:ind w:firstLine="0"/>
              <w:jc w:val="center"/>
            </w:pPr>
            <w:r>
              <w:t>наименование</w:t>
            </w:r>
          </w:p>
        </w:tc>
        <w:tc>
          <w:tcPr>
            <w:tcW w:w="737" w:type="dxa"/>
            <w:vAlign w:val="center"/>
          </w:tcPr>
          <w:p w:rsidR="00DD789B" w:rsidRDefault="00DD789B" w:rsidP="004A6D20">
            <w:pPr>
              <w:pStyle w:val="ConsPlusNormal"/>
              <w:ind w:firstLine="0"/>
              <w:jc w:val="center"/>
            </w:pPr>
            <w:r>
              <w:t>дата</w:t>
            </w:r>
          </w:p>
        </w:tc>
        <w:tc>
          <w:tcPr>
            <w:tcW w:w="907" w:type="dxa"/>
            <w:vAlign w:val="center"/>
          </w:tcPr>
          <w:p w:rsidR="00DD789B" w:rsidRDefault="00DD789B" w:rsidP="004A6D20">
            <w:pPr>
              <w:pStyle w:val="ConsPlusNormal"/>
              <w:ind w:firstLine="0"/>
              <w:jc w:val="center"/>
            </w:pPr>
            <w:r>
              <w:t>номер</w:t>
            </w:r>
          </w:p>
        </w:tc>
      </w:tr>
      <w:tr w:rsidR="00DD789B" w:rsidTr="005C08BD">
        <w:tc>
          <w:tcPr>
            <w:tcW w:w="1871" w:type="dxa"/>
            <w:vAlign w:val="center"/>
          </w:tcPr>
          <w:p w:rsidR="00DD789B" w:rsidRDefault="00DD789B" w:rsidP="004A6D20">
            <w:pPr>
              <w:pStyle w:val="ConsPlusNormal"/>
              <w:ind w:firstLine="0"/>
              <w:jc w:val="center"/>
            </w:pPr>
            <w:r>
              <w:t>1</w:t>
            </w:r>
          </w:p>
        </w:tc>
        <w:tc>
          <w:tcPr>
            <w:tcW w:w="850" w:type="dxa"/>
            <w:vAlign w:val="center"/>
          </w:tcPr>
          <w:p w:rsidR="00DD789B" w:rsidRDefault="00DD789B" w:rsidP="004A6D20">
            <w:pPr>
              <w:pStyle w:val="ConsPlusNormal"/>
              <w:ind w:firstLine="0"/>
              <w:jc w:val="center"/>
            </w:pPr>
            <w:r>
              <w:t>2</w:t>
            </w:r>
          </w:p>
        </w:tc>
        <w:tc>
          <w:tcPr>
            <w:tcW w:w="1984" w:type="dxa"/>
            <w:vAlign w:val="center"/>
          </w:tcPr>
          <w:p w:rsidR="00DD789B" w:rsidRDefault="00DD789B" w:rsidP="004A6D20">
            <w:pPr>
              <w:pStyle w:val="ConsPlusNormal"/>
              <w:ind w:firstLine="0"/>
              <w:jc w:val="center"/>
            </w:pPr>
            <w:r>
              <w:t>3</w:t>
            </w:r>
          </w:p>
        </w:tc>
        <w:tc>
          <w:tcPr>
            <w:tcW w:w="907" w:type="dxa"/>
            <w:vAlign w:val="center"/>
          </w:tcPr>
          <w:p w:rsidR="00DD789B" w:rsidRDefault="00DD789B" w:rsidP="004A6D20">
            <w:pPr>
              <w:pStyle w:val="ConsPlusNormal"/>
              <w:ind w:firstLine="0"/>
              <w:jc w:val="center"/>
            </w:pPr>
            <w:r>
              <w:t>4</w:t>
            </w:r>
          </w:p>
        </w:tc>
        <w:tc>
          <w:tcPr>
            <w:tcW w:w="1701" w:type="dxa"/>
            <w:vAlign w:val="center"/>
          </w:tcPr>
          <w:p w:rsidR="00DD789B" w:rsidRDefault="00DD789B" w:rsidP="004A6D20">
            <w:pPr>
              <w:pStyle w:val="ConsPlusNormal"/>
              <w:ind w:firstLine="0"/>
              <w:jc w:val="center"/>
            </w:pPr>
            <w:r>
              <w:t>5</w:t>
            </w:r>
          </w:p>
        </w:tc>
        <w:tc>
          <w:tcPr>
            <w:tcW w:w="737" w:type="dxa"/>
            <w:vAlign w:val="center"/>
          </w:tcPr>
          <w:p w:rsidR="00DD789B" w:rsidRDefault="00DD789B" w:rsidP="004A6D20">
            <w:pPr>
              <w:pStyle w:val="ConsPlusNormal"/>
              <w:ind w:firstLine="0"/>
              <w:jc w:val="center"/>
            </w:pPr>
            <w:r>
              <w:t>6</w:t>
            </w:r>
          </w:p>
        </w:tc>
        <w:tc>
          <w:tcPr>
            <w:tcW w:w="907" w:type="dxa"/>
            <w:vAlign w:val="center"/>
          </w:tcPr>
          <w:p w:rsidR="00DD789B" w:rsidRDefault="00DD789B" w:rsidP="004A6D20">
            <w:pPr>
              <w:pStyle w:val="ConsPlusNormal"/>
              <w:ind w:firstLine="0"/>
              <w:jc w:val="center"/>
            </w:pPr>
            <w:r>
              <w:t>7</w:t>
            </w:r>
          </w:p>
        </w:tc>
      </w:tr>
      <w:tr w:rsidR="00DD789B" w:rsidTr="005C08BD">
        <w:tc>
          <w:tcPr>
            <w:tcW w:w="1871" w:type="dxa"/>
            <w:vAlign w:val="center"/>
          </w:tcPr>
          <w:p w:rsidR="00DD789B" w:rsidRDefault="00DD789B" w:rsidP="004A6D20">
            <w:pPr>
              <w:pStyle w:val="ConsPlusNormal"/>
              <w:ind w:firstLine="0"/>
              <w:jc w:val="center"/>
            </w:pPr>
          </w:p>
        </w:tc>
        <w:tc>
          <w:tcPr>
            <w:tcW w:w="850" w:type="dxa"/>
            <w:vAlign w:val="center"/>
          </w:tcPr>
          <w:p w:rsidR="00DD789B" w:rsidRDefault="00DD789B" w:rsidP="004A6D20">
            <w:pPr>
              <w:pStyle w:val="ConsPlusNormal"/>
              <w:ind w:firstLine="0"/>
              <w:jc w:val="center"/>
            </w:pPr>
          </w:p>
        </w:tc>
        <w:tc>
          <w:tcPr>
            <w:tcW w:w="1984"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c>
          <w:tcPr>
            <w:tcW w:w="1701" w:type="dxa"/>
            <w:vAlign w:val="center"/>
          </w:tcPr>
          <w:p w:rsidR="00DD789B" w:rsidRDefault="00DD789B" w:rsidP="004A6D20">
            <w:pPr>
              <w:pStyle w:val="ConsPlusNormal"/>
              <w:ind w:firstLine="0"/>
              <w:jc w:val="center"/>
            </w:pPr>
          </w:p>
        </w:tc>
        <w:tc>
          <w:tcPr>
            <w:tcW w:w="737"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r>
      <w:tr w:rsidR="00DD789B" w:rsidTr="005C08BD">
        <w:tc>
          <w:tcPr>
            <w:tcW w:w="1871" w:type="dxa"/>
            <w:vAlign w:val="center"/>
          </w:tcPr>
          <w:p w:rsidR="00DD789B" w:rsidRDefault="00DD789B" w:rsidP="004A6D20">
            <w:pPr>
              <w:pStyle w:val="ConsPlusNormal"/>
              <w:ind w:firstLine="0"/>
              <w:jc w:val="center"/>
            </w:pPr>
          </w:p>
        </w:tc>
        <w:tc>
          <w:tcPr>
            <w:tcW w:w="850" w:type="dxa"/>
            <w:vAlign w:val="center"/>
          </w:tcPr>
          <w:p w:rsidR="00DD789B" w:rsidRDefault="00DD789B" w:rsidP="004A6D20">
            <w:pPr>
              <w:pStyle w:val="ConsPlusNormal"/>
              <w:ind w:firstLine="0"/>
              <w:jc w:val="center"/>
            </w:pPr>
          </w:p>
        </w:tc>
        <w:tc>
          <w:tcPr>
            <w:tcW w:w="1984"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c>
          <w:tcPr>
            <w:tcW w:w="1701" w:type="dxa"/>
            <w:vAlign w:val="center"/>
          </w:tcPr>
          <w:p w:rsidR="00DD789B" w:rsidRDefault="00DD789B" w:rsidP="004A6D20">
            <w:pPr>
              <w:pStyle w:val="ConsPlusNormal"/>
              <w:ind w:firstLine="0"/>
              <w:jc w:val="center"/>
            </w:pPr>
          </w:p>
        </w:tc>
        <w:tc>
          <w:tcPr>
            <w:tcW w:w="737"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r>
      <w:tr w:rsidR="00DD789B" w:rsidTr="005C08BD">
        <w:tc>
          <w:tcPr>
            <w:tcW w:w="1871" w:type="dxa"/>
            <w:vAlign w:val="center"/>
          </w:tcPr>
          <w:p w:rsidR="00DD789B" w:rsidRDefault="00DD789B" w:rsidP="004A6D20">
            <w:pPr>
              <w:pStyle w:val="ConsPlusNormal"/>
              <w:ind w:firstLine="0"/>
              <w:jc w:val="center"/>
            </w:pPr>
          </w:p>
        </w:tc>
        <w:tc>
          <w:tcPr>
            <w:tcW w:w="850" w:type="dxa"/>
            <w:vAlign w:val="center"/>
          </w:tcPr>
          <w:p w:rsidR="00DD789B" w:rsidRDefault="00DD789B" w:rsidP="004A6D20">
            <w:pPr>
              <w:pStyle w:val="ConsPlusNormal"/>
              <w:ind w:firstLine="0"/>
              <w:jc w:val="center"/>
            </w:pPr>
          </w:p>
        </w:tc>
        <w:tc>
          <w:tcPr>
            <w:tcW w:w="1984"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c>
          <w:tcPr>
            <w:tcW w:w="1701" w:type="dxa"/>
            <w:vAlign w:val="center"/>
          </w:tcPr>
          <w:p w:rsidR="00DD789B" w:rsidRDefault="00DD789B" w:rsidP="004A6D20">
            <w:pPr>
              <w:pStyle w:val="ConsPlusNormal"/>
              <w:ind w:firstLine="0"/>
              <w:jc w:val="center"/>
            </w:pPr>
          </w:p>
        </w:tc>
        <w:tc>
          <w:tcPr>
            <w:tcW w:w="737"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r>
      <w:tr w:rsidR="00DD789B" w:rsidTr="005C08BD">
        <w:tc>
          <w:tcPr>
            <w:tcW w:w="1871" w:type="dxa"/>
            <w:vAlign w:val="center"/>
          </w:tcPr>
          <w:p w:rsidR="00DD789B" w:rsidRDefault="00DD789B" w:rsidP="004A6D20">
            <w:pPr>
              <w:pStyle w:val="ConsPlusNormal"/>
              <w:ind w:firstLine="0"/>
              <w:jc w:val="center"/>
            </w:pPr>
          </w:p>
        </w:tc>
        <w:tc>
          <w:tcPr>
            <w:tcW w:w="850" w:type="dxa"/>
            <w:vAlign w:val="center"/>
          </w:tcPr>
          <w:p w:rsidR="00DD789B" w:rsidRDefault="00DD789B" w:rsidP="004A6D20">
            <w:pPr>
              <w:pStyle w:val="ConsPlusNormal"/>
              <w:ind w:firstLine="0"/>
              <w:jc w:val="center"/>
            </w:pPr>
          </w:p>
        </w:tc>
        <w:tc>
          <w:tcPr>
            <w:tcW w:w="1984"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c>
          <w:tcPr>
            <w:tcW w:w="1701" w:type="dxa"/>
            <w:vAlign w:val="center"/>
          </w:tcPr>
          <w:p w:rsidR="00DD789B" w:rsidRDefault="00DD789B" w:rsidP="004A6D20">
            <w:pPr>
              <w:pStyle w:val="ConsPlusNormal"/>
              <w:ind w:firstLine="0"/>
              <w:jc w:val="center"/>
            </w:pPr>
          </w:p>
        </w:tc>
        <w:tc>
          <w:tcPr>
            <w:tcW w:w="737"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r>
      <w:tr w:rsidR="00DD789B" w:rsidTr="005C08BD">
        <w:tc>
          <w:tcPr>
            <w:tcW w:w="1871" w:type="dxa"/>
            <w:vAlign w:val="center"/>
          </w:tcPr>
          <w:p w:rsidR="00DD789B" w:rsidRDefault="00DD789B" w:rsidP="004A6D20">
            <w:pPr>
              <w:pStyle w:val="ConsPlusNormal"/>
              <w:ind w:firstLine="0"/>
              <w:jc w:val="center"/>
            </w:pPr>
          </w:p>
        </w:tc>
        <w:tc>
          <w:tcPr>
            <w:tcW w:w="850" w:type="dxa"/>
            <w:vAlign w:val="center"/>
          </w:tcPr>
          <w:p w:rsidR="00DD789B" w:rsidRDefault="00DD789B" w:rsidP="004A6D20">
            <w:pPr>
              <w:pStyle w:val="ConsPlusNormal"/>
              <w:ind w:firstLine="0"/>
              <w:jc w:val="center"/>
            </w:pPr>
          </w:p>
        </w:tc>
        <w:tc>
          <w:tcPr>
            <w:tcW w:w="1984"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c>
          <w:tcPr>
            <w:tcW w:w="1701" w:type="dxa"/>
            <w:vAlign w:val="center"/>
          </w:tcPr>
          <w:p w:rsidR="00DD789B" w:rsidRDefault="00DD789B" w:rsidP="004A6D20">
            <w:pPr>
              <w:pStyle w:val="ConsPlusNormal"/>
              <w:ind w:firstLine="0"/>
              <w:jc w:val="center"/>
            </w:pPr>
          </w:p>
        </w:tc>
        <w:tc>
          <w:tcPr>
            <w:tcW w:w="737" w:type="dxa"/>
            <w:vAlign w:val="center"/>
          </w:tcPr>
          <w:p w:rsidR="00DD789B" w:rsidRDefault="00DD789B" w:rsidP="004A6D20">
            <w:pPr>
              <w:pStyle w:val="ConsPlusNormal"/>
              <w:ind w:firstLine="0"/>
              <w:jc w:val="center"/>
            </w:pPr>
          </w:p>
        </w:tc>
        <w:tc>
          <w:tcPr>
            <w:tcW w:w="907" w:type="dxa"/>
            <w:vAlign w:val="center"/>
          </w:tcPr>
          <w:p w:rsidR="00DD789B" w:rsidRDefault="00DD789B" w:rsidP="004A6D20">
            <w:pPr>
              <w:pStyle w:val="ConsPlusNormal"/>
              <w:ind w:firstLine="0"/>
              <w:jc w:val="center"/>
            </w:pPr>
          </w:p>
        </w:tc>
      </w:tr>
    </w:tbl>
    <w:p w:rsidR="00DD789B" w:rsidRDefault="00DD789B" w:rsidP="004A6D20">
      <w:pPr>
        <w:pStyle w:val="ConsPlusNormal"/>
        <w:ind w:firstLine="0"/>
        <w:jc w:val="both"/>
      </w:pPr>
    </w:p>
    <w:p w:rsidR="00DD789B" w:rsidRDefault="00DD789B" w:rsidP="004A6D20">
      <w:pPr>
        <w:pStyle w:val="ConsPlusNonformat"/>
        <w:jc w:val="both"/>
      </w:pPr>
      <w:r>
        <w:t xml:space="preserve">                                                                      ┌───┐</w:t>
      </w:r>
    </w:p>
    <w:p w:rsidR="00DD789B" w:rsidRDefault="00DD789B" w:rsidP="004A6D20">
      <w:pPr>
        <w:pStyle w:val="ConsPlusNonformat"/>
        <w:jc w:val="both"/>
      </w:pPr>
      <w:r>
        <w:t xml:space="preserve">                                                       Номер страницы │   </w:t>
      </w:r>
      <w:proofErr w:type="spellStart"/>
      <w:r>
        <w:t>│</w:t>
      </w:r>
      <w:proofErr w:type="spellEnd"/>
    </w:p>
    <w:p w:rsidR="00DD789B" w:rsidRDefault="00DD789B" w:rsidP="004A6D20">
      <w:pPr>
        <w:pStyle w:val="ConsPlusNonformat"/>
        <w:jc w:val="both"/>
      </w:pPr>
      <w:r>
        <w:t xml:space="preserve">                                                                      ├───┤</w:t>
      </w:r>
    </w:p>
    <w:p w:rsidR="00DD789B" w:rsidRDefault="00DD789B" w:rsidP="004A6D20">
      <w:pPr>
        <w:pStyle w:val="ConsPlusNonformat"/>
        <w:jc w:val="both"/>
      </w:pPr>
      <w:r>
        <w:t xml:space="preserve">                                                        Всего страниц │   </w:t>
      </w:r>
      <w:proofErr w:type="spellStart"/>
      <w:r>
        <w:t>│</w:t>
      </w:r>
      <w:proofErr w:type="spellEnd"/>
    </w:p>
    <w:p w:rsidR="00DD789B" w:rsidRDefault="00DD789B" w:rsidP="004A6D20">
      <w:pPr>
        <w:pStyle w:val="ConsPlusNonformat"/>
        <w:jc w:val="both"/>
      </w:pPr>
      <w:r>
        <w:t>Руководитель _________                                                └───┘</w:t>
      </w:r>
    </w:p>
    <w:p w:rsidR="00DD789B" w:rsidRDefault="00DD789B" w:rsidP="004A6D20">
      <w:pPr>
        <w:pStyle w:val="ConsPlusNonformat"/>
        <w:jc w:val="both"/>
      </w:pPr>
      <w:r>
        <w:t xml:space="preserve">             (подпись)             ┌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
    <w:p w:rsidR="00DD789B" w:rsidRDefault="00DD789B" w:rsidP="004A6D20">
      <w:pPr>
        <w:pStyle w:val="ConsPlusNonformat"/>
        <w:jc w:val="both"/>
      </w:pPr>
      <w:r>
        <w:t xml:space="preserve">            _____________________  │</w:t>
      </w:r>
    </w:p>
    <w:p w:rsidR="00DD789B" w:rsidRDefault="00DD789B" w:rsidP="004A6D20">
      <w:pPr>
        <w:pStyle w:val="ConsPlusNonformat"/>
        <w:jc w:val="both"/>
      </w:pPr>
      <w:r>
        <w:t xml:space="preserve">            (расшифровка подписи)               ОТМЕТКА ОРГАНА,           │</w:t>
      </w:r>
    </w:p>
    <w:p w:rsidR="00DD789B" w:rsidRDefault="00DD789B" w:rsidP="004A6D20">
      <w:pPr>
        <w:pStyle w:val="ConsPlusNonformat"/>
        <w:jc w:val="both"/>
      </w:pPr>
      <w:r>
        <w:t xml:space="preserve">Руководитель                       │        </w:t>
      </w:r>
      <w:proofErr w:type="gramStart"/>
      <w:r>
        <w:t>ОСУЩЕСТВЛЯЮЩЕГО</w:t>
      </w:r>
      <w:proofErr w:type="gramEnd"/>
      <w:r>
        <w:t xml:space="preserve"> ВЕДЕНИЕ</w:t>
      </w:r>
    </w:p>
    <w:p w:rsidR="00DD789B" w:rsidRDefault="00DD789B" w:rsidP="004A6D20">
      <w:pPr>
        <w:pStyle w:val="ConsPlusNonformat"/>
        <w:jc w:val="both"/>
      </w:pPr>
      <w:proofErr w:type="gramStart"/>
      <w:r>
        <w:t>финансово-экономической</w:t>
      </w:r>
      <w:proofErr w:type="gramEnd"/>
      <w:r>
        <w:t xml:space="preserve">                   ЛИЦЕВОГО СЧЕТА, О ПОЛУЧЕНИИ     │</w:t>
      </w:r>
    </w:p>
    <w:p w:rsidR="00DD789B" w:rsidRDefault="00DD789B" w:rsidP="004A6D20">
      <w:pPr>
        <w:pStyle w:val="ConsPlusNonformat"/>
        <w:jc w:val="both"/>
      </w:pPr>
      <w:r>
        <w:t>службы       _________             │         НАСТОЯЩЕГО ДОКУМЕНТА</w:t>
      </w:r>
    </w:p>
    <w:p w:rsidR="00DD789B" w:rsidRDefault="00DD789B" w:rsidP="004A6D20">
      <w:pPr>
        <w:pStyle w:val="ConsPlusNonformat"/>
        <w:jc w:val="both"/>
      </w:pPr>
      <w:r>
        <w:t xml:space="preserve">             (подпись)                                                    │</w:t>
      </w:r>
    </w:p>
    <w:p w:rsidR="00DD789B" w:rsidRDefault="00DD789B" w:rsidP="004A6D20">
      <w:pPr>
        <w:pStyle w:val="ConsPlusNonformat"/>
        <w:jc w:val="both"/>
      </w:pPr>
      <w:r>
        <w:t xml:space="preserve">             _____________________ │ Ответственный</w:t>
      </w:r>
    </w:p>
    <w:p w:rsidR="00DD789B" w:rsidRDefault="00DD789B" w:rsidP="004A6D20">
      <w:pPr>
        <w:pStyle w:val="ConsPlusNonformat"/>
        <w:jc w:val="both"/>
      </w:pPr>
      <w:r>
        <w:t xml:space="preserve">             (расшифровка подписи)   исполнитель   ___________ _________  │</w:t>
      </w:r>
    </w:p>
    <w:p w:rsidR="00DD789B" w:rsidRDefault="00DD789B" w:rsidP="004A6D20">
      <w:pPr>
        <w:pStyle w:val="ConsPlusNonformat"/>
        <w:jc w:val="both"/>
      </w:pPr>
      <w:r>
        <w:t xml:space="preserve">                                   │               (должность) (подпись)</w:t>
      </w:r>
    </w:p>
    <w:p w:rsidR="00DD789B" w:rsidRDefault="00DD789B" w:rsidP="004A6D20">
      <w:pPr>
        <w:pStyle w:val="ConsPlusNonformat"/>
        <w:jc w:val="both"/>
      </w:pPr>
      <w:r>
        <w:t>Ответственный                       _____________________ _________       │</w:t>
      </w:r>
    </w:p>
    <w:p w:rsidR="00DD789B" w:rsidRDefault="00DD789B" w:rsidP="004A6D20">
      <w:pPr>
        <w:pStyle w:val="ConsPlusNonformat"/>
        <w:jc w:val="both"/>
      </w:pPr>
      <w:r>
        <w:t>исполнитель  ___________ _________ │(расшифровка подписи) (телефон)</w:t>
      </w:r>
    </w:p>
    <w:p w:rsidR="00DD789B" w:rsidRDefault="00DD789B" w:rsidP="004A6D20">
      <w:pPr>
        <w:pStyle w:val="ConsPlusNonformat"/>
        <w:jc w:val="both"/>
      </w:pPr>
      <w:r>
        <w:t xml:space="preserve">             (должность) (подпись)                                        │</w:t>
      </w:r>
    </w:p>
    <w:p w:rsidR="00DD789B" w:rsidRDefault="00DD789B" w:rsidP="004A6D20">
      <w:pPr>
        <w:pStyle w:val="ConsPlusNonformat"/>
        <w:jc w:val="both"/>
      </w:pPr>
      <w:r>
        <w:t xml:space="preserve">                                   │"__" __________ 20__ г.</w:t>
      </w:r>
    </w:p>
    <w:p w:rsidR="00DD789B" w:rsidRDefault="00DD789B" w:rsidP="004A6D20">
      <w:pPr>
        <w:pStyle w:val="ConsPlusNonformat"/>
        <w:jc w:val="both"/>
      </w:pPr>
      <w:r>
        <w:t xml:space="preserve">_____________________ _________         О ДОВЕДЕНИИ ДО </w:t>
      </w:r>
      <w:proofErr w:type="gramStart"/>
      <w:r>
        <w:t>ТЕРРИТОРИАЛЬНЫХ</w:t>
      </w:r>
      <w:proofErr w:type="gramEnd"/>
      <w:r>
        <w:t xml:space="preserve">    │</w:t>
      </w:r>
    </w:p>
    <w:p w:rsidR="00DD789B" w:rsidRDefault="00DD789B" w:rsidP="004A6D20">
      <w:pPr>
        <w:pStyle w:val="ConsPlusNonformat"/>
        <w:jc w:val="both"/>
      </w:pPr>
      <w:r>
        <w:t>(расшифровка подписи) (телефон)    │   ОРГАНОВ ФЕДЕРАЛЬНОГО КАЗНАЧЕЙСТВА</w:t>
      </w:r>
    </w:p>
    <w:p w:rsidR="00DD789B" w:rsidRDefault="00DD789B" w:rsidP="004A6D20">
      <w:pPr>
        <w:pStyle w:val="ConsPlusNonformat"/>
        <w:jc w:val="both"/>
      </w:pPr>
      <w:r>
        <w:t xml:space="preserve">                                                                          │</w:t>
      </w:r>
    </w:p>
    <w:p w:rsidR="00DD789B" w:rsidRDefault="00DD789B" w:rsidP="004A6D20">
      <w:pPr>
        <w:pStyle w:val="ConsPlusNonformat"/>
        <w:jc w:val="both"/>
      </w:pPr>
      <w:r>
        <w:t xml:space="preserve">                                   │ Ответственный</w:t>
      </w:r>
    </w:p>
    <w:p w:rsidR="00DD789B" w:rsidRDefault="00DD789B" w:rsidP="004A6D20">
      <w:pPr>
        <w:pStyle w:val="ConsPlusNonformat"/>
        <w:jc w:val="both"/>
      </w:pPr>
      <w:r>
        <w:t xml:space="preserve">                                     исполнитель   ____________ _________ │</w:t>
      </w:r>
    </w:p>
    <w:p w:rsidR="00DD789B" w:rsidRDefault="00DD789B" w:rsidP="004A6D20">
      <w:pPr>
        <w:pStyle w:val="ConsPlusNonformat"/>
        <w:jc w:val="both"/>
      </w:pPr>
      <w:r>
        <w:t xml:space="preserve">                                   │                (должность) (подпись)</w:t>
      </w:r>
    </w:p>
    <w:p w:rsidR="00DD789B" w:rsidRDefault="00DD789B" w:rsidP="004A6D20">
      <w:pPr>
        <w:pStyle w:val="ConsPlusNonformat"/>
        <w:jc w:val="both"/>
      </w:pPr>
      <w:r>
        <w:t xml:space="preserve">                                     _____________________ _________      │</w:t>
      </w:r>
    </w:p>
    <w:p w:rsidR="00DD789B" w:rsidRDefault="00DD789B" w:rsidP="004A6D20">
      <w:pPr>
        <w:pStyle w:val="ConsPlusNonformat"/>
        <w:jc w:val="both"/>
      </w:pPr>
      <w:r>
        <w:t xml:space="preserve">                                   │ (расшифровка подписи) (телефон)</w:t>
      </w:r>
    </w:p>
    <w:p w:rsidR="00DD789B" w:rsidRDefault="00DD789B" w:rsidP="004A6D20">
      <w:pPr>
        <w:pStyle w:val="ConsPlusNonformat"/>
        <w:jc w:val="both"/>
      </w:pPr>
      <w:r>
        <w:t xml:space="preserve">                                                                          │</w:t>
      </w:r>
    </w:p>
    <w:p w:rsidR="00DD789B" w:rsidRDefault="00DD789B" w:rsidP="004A6D20">
      <w:pPr>
        <w:pStyle w:val="ConsPlusNonformat"/>
        <w:jc w:val="both"/>
      </w:pPr>
      <w:r>
        <w:t>"__" __________ 20__ г.            │ "__" __________ 20__ г.</w:t>
      </w:r>
    </w:p>
    <w:p w:rsidR="00DD789B" w:rsidRDefault="00DD789B" w:rsidP="004A6D20">
      <w:pPr>
        <w:pStyle w:val="ConsPlusNonformat"/>
        <w:jc w:val="both"/>
      </w:pPr>
      <w:r>
        <w:t xml:space="preserve">                                   └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
    <w:p w:rsidR="00DD789B" w:rsidRDefault="00DD789B" w:rsidP="00DD789B">
      <w:pPr>
        <w:pStyle w:val="ConsPlusNormal"/>
        <w:jc w:val="both"/>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pPr>
        <w:suppressAutoHyphens w:val="0"/>
        <w:spacing w:after="200" w:line="276" w:lineRule="auto"/>
        <w:rPr>
          <w:sz w:val="20"/>
          <w:szCs w:val="20"/>
          <w:lang w:eastAsia="ru-RU"/>
        </w:rPr>
      </w:pPr>
      <w:r>
        <w:br w:type="page"/>
      </w:r>
    </w:p>
    <w:p w:rsidR="00DD789B" w:rsidRPr="00A11D09" w:rsidRDefault="00DD789B" w:rsidP="00DD789B">
      <w:pPr>
        <w:pStyle w:val="ConsPlusNormal"/>
        <w:jc w:val="right"/>
        <w:outlineLvl w:val="1"/>
        <w:rPr>
          <w:rFonts w:ascii="Times New Roman" w:hAnsi="Times New Roman" w:cs="Times New Roman"/>
        </w:rPr>
      </w:pPr>
      <w:r w:rsidRPr="00A11D09">
        <w:rPr>
          <w:rFonts w:ascii="Times New Roman" w:hAnsi="Times New Roman" w:cs="Times New Roman"/>
        </w:rPr>
        <w:t xml:space="preserve">Приложение N </w:t>
      </w:r>
      <w:r>
        <w:rPr>
          <w:rFonts w:ascii="Times New Roman" w:hAnsi="Times New Roman" w:cs="Times New Roman"/>
        </w:rPr>
        <w:t>2</w:t>
      </w:r>
    </w:p>
    <w:p w:rsidR="00DD789B" w:rsidRPr="00A11D09" w:rsidRDefault="00DD789B" w:rsidP="00DD789B">
      <w:pPr>
        <w:pStyle w:val="ConsPlusNormal"/>
        <w:ind w:left="3544" w:firstLine="0"/>
        <w:jc w:val="right"/>
        <w:rPr>
          <w:rFonts w:ascii="Times New Roman" w:hAnsi="Times New Roman" w:cs="Times New Roman"/>
        </w:rPr>
      </w:pPr>
      <w:r w:rsidRPr="00A11D09">
        <w:rPr>
          <w:rFonts w:ascii="Times New Roman" w:hAnsi="Times New Roman" w:cs="Times New Roman"/>
        </w:rPr>
        <w:t>к Порядку</w:t>
      </w:r>
      <w:r>
        <w:rPr>
          <w:rFonts w:ascii="Times New Roman" w:hAnsi="Times New Roman" w:cs="Times New Roman"/>
        </w:rPr>
        <w:t xml:space="preserve"> </w:t>
      </w:r>
      <w:r w:rsidRPr="00A11D09">
        <w:rPr>
          <w:rFonts w:ascii="Times New Roman" w:hAnsi="Times New Roman" w:cs="Times New Roman"/>
        </w:rPr>
        <w:t xml:space="preserve">санкционирования </w:t>
      </w:r>
      <w:r>
        <w:rPr>
          <w:rFonts w:ascii="Times New Roman" w:hAnsi="Times New Roman" w:cs="Times New Roman"/>
        </w:rPr>
        <w:t xml:space="preserve">уполномоченным органом </w:t>
      </w:r>
      <w:r w:rsidRPr="00A11D09">
        <w:rPr>
          <w:rFonts w:ascii="Times New Roman" w:hAnsi="Times New Roman" w:cs="Times New Roman"/>
        </w:rPr>
        <w:t>расходов бюджетных</w:t>
      </w:r>
      <w:r>
        <w:rPr>
          <w:rFonts w:ascii="Times New Roman" w:hAnsi="Times New Roman" w:cs="Times New Roman"/>
        </w:rPr>
        <w:t xml:space="preserve"> </w:t>
      </w:r>
      <w:r w:rsidRPr="00A11D09">
        <w:rPr>
          <w:rFonts w:ascii="Times New Roman" w:hAnsi="Times New Roman" w:cs="Times New Roman"/>
        </w:rPr>
        <w:t>учреждений и автономных учреждений</w:t>
      </w:r>
      <w:r>
        <w:rPr>
          <w:rFonts w:ascii="Times New Roman" w:hAnsi="Times New Roman" w:cs="Times New Roman"/>
        </w:rPr>
        <w:t xml:space="preserve"> бюджета Туксинского сельского поселения,</w:t>
      </w:r>
      <w:r w:rsidRPr="00A11D09">
        <w:rPr>
          <w:rFonts w:ascii="Times New Roman" w:hAnsi="Times New Roman" w:cs="Times New Roman"/>
        </w:rPr>
        <w:t xml:space="preserve"> источником</w:t>
      </w:r>
      <w:r>
        <w:rPr>
          <w:rFonts w:ascii="Times New Roman" w:hAnsi="Times New Roman" w:cs="Times New Roman"/>
        </w:rPr>
        <w:t xml:space="preserve"> </w:t>
      </w:r>
      <w:r w:rsidRPr="00A11D09">
        <w:rPr>
          <w:rFonts w:ascii="Times New Roman" w:hAnsi="Times New Roman" w:cs="Times New Roman"/>
        </w:rPr>
        <w:t>финансового обеспечения которых</w:t>
      </w:r>
      <w:r>
        <w:rPr>
          <w:rFonts w:ascii="Times New Roman" w:hAnsi="Times New Roman" w:cs="Times New Roman"/>
        </w:rPr>
        <w:t xml:space="preserve"> </w:t>
      </w:r>
      <w:r w:rsidRPr="00A11D09">
        <w:rPr>
          <w:rFonts w:ascii="Times New Roman" w:hAnsi="Times New Roman" w:cs="Times New Roman"/>
        </w:rPr>
        <w:t>являются</w:t>
      </w:r>
      <w:r>
        <w:rPr>
          <w:rFonts w:ascii="Times New Roman" w:hAnsi="Times New Roman" w:cs="Times New Roman"/>
        </w:rPr>
        <w:t xml:space="preserve"> </w:t>
      </w:r>
      <w:r w:rsidRPr="00A11D09">
        <w:rPr>
          <w:rFonts w:ascii="Times New Roman" w:hAnsi="Times New Roman" w:cs="Times New Roman"/>
        </w:rPr>
        <w:t>субсидии, полученные в соответствии</w:t>
      </w:r>
      <w:r>
        <w:rPr>
          <w:rFonts w:ascii="Times New Roman" w:hAnsi="Times New Roman" w:cs="Times New Roman"/>
        </w:rPr>
        <w:t xml:space="preserve"> </w:t>
      </w:r>
      <w:r w:rsidRPr="00A11D09">
        <w:rPr>
          <w:rFonts w:ascii="Times New Roman" w:hAnsi="Times New Roman" w:cs="Times New Roman"/>
        </w:rPr>
        <w:t>с абзацем вторым пункта 1 статьи 78.1</w:t>
      </w:r>
      <w:r>
        <w:rPr>
          <w:rFonts w:ascii="Times New Roman" w:hAnsi="Times New Roman" w:cs="Times New Roman"/>
        </w:rPr>
        <w:t xml:space="preserve"> и пунктом </w:t>
      </w:r>
      <w:r w:rsidRPr="00A11D09">
        <w:rPr>
          <w:rFonts w:ascii="Times New Roman" w:hAnsi="Times New Roman" w:cs="Times New Roman"/>
        </w:rPr>
        <w:t>статьи 78.2 Бюджетного</w:t>
      </w:r>
      <w:r>
        <w:rPr>
          <w:rFonts w:ascii="Times New Roman" w:hAnsi="Times New Roman" w:cs="Times New Roman"/>
        </w:rPr>
        <w:t xml:space="preserve"> кодекса Российской Федерации</w:t>
      </w:r>
    </w:p>
    <w:p w:rsidR="00DD789B" w:rsidRDefault="00DD789B" w:rsidP="00DD789B">
      <w:pPr>
        <w:pStyle w:val="ConsPlusNormal"/>
        <w:jc w:val="right"/>
      </w:pPr>
    </w:p>
    <w:p w:rsidR="00DD789B" w:rsidRDefault="00DD789B" w:rsidP="00DD789B">
      <w:pPr>
        <w:pStyle w:val="ConsPlusNormal"/>
        <w:jc w:val="both"/>
      </w:pPr>
    </w:p>
    <w:p w:rsidR="00DD789B" w:rsidRDefault="00DD789B" w:rsidP="00DD789B">
      <w:pPr>
        <w:pStyle w:val="ConsPlusNonformat"/>
        <w:jc w:val="both"/>
      </w:pPr>
      <w:r>
        <w:t xml:space="preserve">                                           ┌─────────┐</w:t>
      </w:r>
    </w:p>
    <w:p w:rsidR="00DD789B" w:rsidRDefault="00DD789B" w:rsidP="00DD789B">
      <w:pPr>
        <w:pStyle w:val="ConsPlusNonformat"/>
        <w:jc w:val="both"/>
      </w:pPr>
      <w:bookmarkStart w:id="284" w:name="P3381"/>
      <w:bookmarkEnd w:id="284"/>
      <w:r>
        <w:t xml:space="preserve">                                ПРОТОКОЛ N │         </w:t>
      </w:r>
      <w:proofErr w:type="spellStart"/>
      <w:r>
        <w:t>│</w:t>
      </w:r>
      <w:proofErr w:type="spellEnd"/>
    </w:p>
    <w:p w:rsidR="00DD789B" w:rsidRDefault="00DD789B" w:rsidP="00DD789B">
      <w:pPr>
        <w:pStyle w:val="ConsPlusNonformat"/>
        <w:jc w:val="both"/>
      </w:pPr>
      <w:r>
        <w:t xml:space="preserve">                                           └─────────┘           ┌────────┐</w:t>
      </w:r>
    </w:p>
    <w:p w:rsidR="00DD789B" w:rsidRDefault="00DD789B" w:rsidP="00DD789B">
      <w:pPr>
        <w:pStyle w:val="ConsPlusNonformat"/>
        <w:jc w:val="both"/>
      </w:pPr>
      <w:r>
        <w:t xml:space="preserve">                              от "__" __________ 20__ г.         │  Коды  │</w:t>
      </w:r>
    </w:p>
    <w:p w:rsidR="00DD789B" w:rsidRDefault="00DD789B" w:rsidP="00DD789B">
      <w:pPr>
        <w:pStyle w:val="ConsPlusNonformat"/>
        <w:jc w:val="both"/>
      </w:pPr>
      <w:r>
        <w:t xml:space="preserve">                                                                 ├────────┤</w:t>
      </w:r>
    </w:p>
    <w:p w:rsidR="00DD789B" w:rsidRDefault="00DD789B" w:rsidP="00DD789B">
      <w:pPr>
        <w:pStyle w:val="ConsPlusNonformat"/>
        <w:jc w:val="both"/>
      </w:pPr>
      <w:r>
        <w:t xml:space="preserve">                                                    Форма по КФД │0531805 │</w:t>
      </w:r>
    </w:p>
    <w:p w:rsidR="00DD789B" w:rsidRDefault="00DD789B" w:rsidP="00DD789B">
      <w:pPr>
        <w:pStyle w:val="ConsPlusNonformat"/>
        <w:jc w:val="both"/>
      </w:pPr>
      <w:r>
        <w:t xml:space="preserve">                                                                 ├────────┤</w:t>
      </w:r>
    </w:p>
    <w:p w:rsidR="00DD789B" w:rsidRDefault="00DD789B" w:rsidP="00DD789B">
      <w:pPr>
        <w:pStyle w:val="ConsPlusNonformat"/>
        <w:jc w:val="both"/>
      </w:pPr>
      <w:r>
        <w:t xml:space="preserve">Откуда:                                                     Дата │        </w:t>
      </w:r>
      <w:proofErr w:type="spellStart"/>
      <w:r>
        <w:t>│</w:t>
      </w:r>
      <w:proofErr w:type="spellEnd"/>
    </w:p>
    <w:p w:rsidR="00DD789B" w:rsidRDefault="00DD789B" w:rsidP="00DD789B">
      <w:pPr>
        <w:pStyle w:val="ConsPlusNonformat"/>
        <w:jc w:val="both"/>
      </w:pPr>
      <w:r>
        <w:t>Федеральное казначейство,                                        ├────────┤</w:t>
      </w:r>
    </w:p>
    <w:p w:rsidR="00DD789B" w:rsidRDefault="00DD789B" w:rsidP="00DD789B">
      <w:pPr>
        <w:pStyle w:val="ConsPlusNonformat"/>
        <w:jc w:val="both"/>
      </w:pPr>
      <w:r>
        <w:t>орган Федерального казначейства ________________                 ├────────┤</w:t>
      </w:r>
    </w:p>
    <w:p w:rsidR="00DD789B" w:rsidRDefault="00DD789B" w:rsidP="00DD789B">
      <w:pPr>
        <w:pStyle w:val="ConsPlusNonformat"/>
        <w:jc w:val="both"/>
      </w:pPr>
      <w:r>
        <w:t xml:space="preserve">Куда:                                                    по КОФК │        </w:t>
      </w:r>
      <w:proofErr w:type="spellStart"/>
      <w:r>
        <w:t>│</w:t>
      </w:r>
      <w:proofErr w:type="spellEnd"/>
    </w:p>
    <w:p w:rsidR="00DD789B" w:rsidRDefault="00DD789B" w:rsidP="00DD789B">
      <w:pPr>
        <w:pStyle w:val="ConsPlusNonformat"/>
        <w:jc w:val="both"/>
      </w:pPr>
      <w:r>
        <w:t>Федеральное казначейство,                                        ├────────┤</w:t>
      </w:r>
    </w:p>
    <w:p w:rsidR="00DD789B" w:rsidRDefault="00DD789B" w:rsidP="00DD789B">
      <w:pPr>
        <w:pStyle w:val="ConsPlusNonformat"/>
        <w:jc w:val="both"/>
      </w:pPr>
      <w:r>
        <w:t xml:space="preserve">орган Федерального казначейства ________________         по КОФК │        </w:t>
      </w:r>
      <w:proofErr w:type="spellStart"/>
      <w:r>
        <w:t>│</w:t>
      </w:r>
      <w:proofErr w:type="spellEnd"/>
    </w:p>
    <w:p w:rsidR="00DD789B" w:rsidRDefault="00DD789B" w:rsidP="00DD789B">
      <w:pPr>
        <w:pStyle w:val="ConsPlusNonformat"/>
        <w:jc w:val="both"/>
      </w:pPr>
      <w:r>
        <w:t xml:space="preserve">                                                                 ├────────┤</w:t>
      </w:r>
    </w:p>
    <w:p w:rsidR="00DD789B" w:rsidRDefault="00DD789B" w:rsidP="00DD789B">
      <w:pPr>
        <w:pStyle w:val="ConsPlusNonformat"/>
        <w:jc w:val="both"/>
      </w:pPr>
      <w:r>
        <w:t xml:space="preserve">Наименование документа          ________________ Номер документа │        </w:t>
      </w:r>
      <w:proofErr w:type="spellStart"/>
      <w:r>
        <w:t>│</w:t>
      </w:r>
      <w:proofErr w:type="spellEnd"/>
    </w:p>
    <w:p w:rsidR="00DD789B" w:rsidRDefault="00DD789B" w:rsidP="00DD789B">
      <w:pPr>
        <w:pStyle w:val="ConsPlusNonformat"/>
        <w:jc w:val="both"/>
      </w:pPr>
      <w:r>
        <w:t xml:space="preserve">                                                                 ├────────┤</w:t>
      </w:r>
    </w:p>
    <w:p w:rsidR="00DD789B" w:rsidRDefault="00DD789B" w:rsidP="00DD789B">
      <w:pPr>
        <w:pStyle w:val="ConsPlusNonformat"/>
        <w:jc w:val="both"/>
      </w:pPr>
      <w:r>
        <w:t xml:space="preserve">                                                  Дата документа │        </w:t>
      </w:r>
      <w:proofErr w:type="spellStart"/>
      <w:r>
        <w:t>│</w:t>
      </w:r>
      <w:proofErr w:type="spellEnd"/>
    </w:p>
    <w:p w:rsidR="00DD789B" w:rsidRDefault="00DD789B" w:rsidP="00DD789B">
      <w:pPr>
        <w:pStyle w:val="ConsPlusNonformat"/>
        <w:jc w:val="both"/>
      </w:pPr>
      <w:r>
        <w:t>Наименование клиента            ________________                 ├────────┤</w:t>
      </w:r>
    </w:p>
    <w:p w:rsidR="00DD789B" w:rsidRDefault="00DD789B" w:rsidP="00DD789B">
      <w:pPr>
        <w:pStyle w:val="ConsPlusNonformat"/>
        <w:jc w:val="both"/>
      </w:pPr>
      <w:r>
        <w:t xml:space="preserve">                                                     по Сводному │        </w:t>
      </w:r>
      <w:proofErr w:type="spellStart"/>
      <w:r>
        <w:t>│</w:t>
      </w:r>
      <w:proofErr w:type="spellEnd"/>
    </w:p>
    <w:p w:rsidR="00DD789B" w:rsidRDefault="00DD789B" w:rsidP="00DD789B">
      <w:pPr>
        <w:pStyle w:val="ConsPlusNonformat"/>
        <w:jc w:val="both"/>
      </w:pPr>
      <w:r>
        <w:t xml:space="preserve">                                                        реестру  │        </w:t>
      </w:r>
      <w:proofErr w:type="spellStart"/>
      <w:r>
        <w:t>│</w:t>
      </w:r>
      <w:proofErr w:type="spellEnd"/>
    </w:p>
    <w:p w:rsidR="00DD789B" w:rsidRDefault="00DD789B" w:rsidP="00DD789B">
      <w:pPr>
        <w:pStyle w:val="ConsPlusNonformat"/>
        <w:jc w:val="both"/>
      </w:pPr>
      <w:r>
        <w:t xml:space="preserve">                                                                 ├────────┤</w:t>
      </w:r>
    </w:p>
    <w:p w:rsidR="00DD789B" w:rsidRDefault="00DD789B" w:rsidP="00DD789B">
      <w:pPr>
        <w:pStyle w:val="ConsPlusNonformat"/>
        <w:jc w:val="both"/>
      </w:pPr>
      <w:r>
        <w:t>Наименование бюджета            ________________  Номер лицевого ├────────┤</w:t>
      </w:r>
    </w:p>
    <w:p w:rsidR="00DD789B" w:rsidRDefault="00DD789B" w:rsidP="00DD789B">
      <w:pPr>
        <w:pStyle w:val="ConsPlusNonformat"/>
        <w:jc w:val="both"/>
      </w:pPr>
      <w:r>
        <w:t xml:space="preserve">                                                          счета  ├────────┤</w:t>
      </w:r>
    </w:p>
    <w:p w:rsidR="00DD789B" w:rsidRDefault="00DD789B" w:rsidP="00DD789B">
      <w:pPr>
        <w:pStyle w:val="ConsPlusNonformat"/>
        <w:jc w:val="both"/>
      </w:pPr>
      <w:r>
        <w:t>Финансовый орган                ________________                 ├────────┤</w:t>
      </w:r>
    </w:p>
    <w:p w:rsidR="00DD789B" w:rsidRDefault="00DD789B" w:rsidP="00DD789B">
      <w:pPr>
        <w:pStyle w:val="ConsPlusNonformat"/>
        <w:jc w:val="both"/>
      </w:pPr>
      <w:r>
        <w:t xml:space="preserve">                                                           Дата  │        </w:t>
      </w:r>
      <w:proofErr w:type="spellStart"/>
      <w:r>
        <w:t>│</w:t>
      </w:r>
      <w:proofErr w:type="spellEnd"/>
    </w:p>
    <w:p w:rsidR="00DD789B" w:rsidRDefault="00DD789B" w:rsidP="00DD789B">
      <w:pPr>
        <w:pStyle w:val="ConsPlusNonformat"/>
        <w:jc w:val="both"/>
      </w:pPr>
      <w:r>
        <w:t>Указание                        ________________                 └────────┘</w:t>
      </w:r>
    </w:p>
    <w:p w:rsidR="00DD789B" w:rsidRDefault="00DD789B" w:rsidP="00DD789B">
      <w:pPr>
        <w:pStyle w:val="ConsPlusNonformat"/>
        <w:jc w:val="both"/>
      </w:pPr>
      <w:r>
        <w:t xml:space="preserve">                      </w:t>
      </w:r>
      <w:proofErr w:type="gramStart"/>
      <w:r>
        <w:t>(документ клиента принимается /</w:t>
      </w:r>
      <w:proofErr w:type="gramEnd"/>
    </w:p>
    <w:p w:rsidR="00DD789B" w:rsidRDefault="00DD789B" w:rsidP="00DD789B">
      <w:pPr>
        <w:pStyle w:val="ConsPlusNonformat"/>
        <w:jc w:val="both"/>
      </w:pPr>
      <w:r>
        <w:t xml:space="preserve">                               аннулируется)</w:t>
      </w:r>
    </w:p>
    <w:p w:rsidR="00DD789B" w:rsidRDefault="00DD789B" w:rsidP="00DD789B">
      <w:pPr>
        <w:pStyle w:val="ConsPlusNonformat"/>
        <w:jc w:val="both"/>
      </w:pPr>
    </w:p>
    <w:p w:rsidR="00DD789B" w:rsidRDefault="00DD789B" w:rsidP="00DD789B">
      <w:pPr>
        <w:pStyle w:val="ConsPlusNonformat"/>
        <w:jc w:val="both"/>
      </w:pPr>
      <w:r>
        <w:t>Примечание ________________________________________________________________</w:t>
      </w:r>
    </w:p>
    <w:p w:rsidR="00DD789B" w:rsidRDefault="00DD789B" w:rsidP="00DD789B">
      <w:pPr>
        <w:pStyle w:val="ConsPlusNonformat"/>
        <w:jc w:val="both"/>
      </w:pPr>
      <w:r>
        <w:t xml:space="preserve">           ________________________________________________________________</w:t>
      </w:r>
    </w:p>
    <w:p w:rsidR="00DD789B" w:rsidRDefault="00DD789B" w:rsidP="00DD789B">
      <w:pPr>
        <w:pStyle w:val="ConsPlusNonformat"/>
        <w:jc w:val="both"/>
      </w:pPr>
      <w:r>
        <w:t xml:space="preserve">           ________________________________________________________________</w:t>
      </w:r>
    </w:p>
    <w:p w:rsidR="00DD789B" w:rsidRDefault="00DD789B" w:rsidP="00DD789B">
      <w:pPr>
        <w:pStyle w:val="ConsPlusNonformat"/>
        <w:jc w:val="both"/>
      </w:pPr>
      <w:r>
        <w:t xml:space="preserve">           ________________________________________________________________</w:t>
      </w:r>
    </w:p>
    <w:p w:rsidR="00DD789B" w:rsidRDefault="00DD789B" w:rsidP="00DD789B">
      <w:pPr>
        <w:pStyle w:val="ConsPlusNonformat"/>
        <w:jc w:val="both"/>
      </w:pPr>
    </w:p>
    <w:p w:rsidR="00DD789B" w:rsidRDefault="00DD789B" w:rsidP="00DD789B">
      <w:pPr>
        <w:pStyle w:val="ConsPlusNonformat"/>
        <w:jc w:val="both"/>
      </w:pPr>
      <w:r>
        <w:t>Ответственный</w:t>
      </w:r>
    </w:p>
    <w:p w:rsidR="00DD789B" w:rsidRDefault="00DD789B" w:rsidP="00DD789B">
      <w:pPr>
        <w:pStyle w:val="ConsPlusNonformat"/>
        <w:jc w:val="both"/>
      </w:pPr>
      <w:r>
        <w:t>исполнитель     ___________ _________ _____________________ _________</w:t>
      </w:r>
    </w:p>
    <w:p w:rsidR="00DD789B" w:rsidRDefault="00DD789B" w:rsidP="00DD789B">
      <w:pPr>
        <w:pStyle w:val="ConsPlusNonformat"/>
        <w:jc w:val="both"/>
      </w:pPr>
      <w:r>
        <w:t xml:space="preserve">                (должность) (подпись) (расшифровка подписи) (телефон)</w:t>
      </w:r>
    </w:p>
    <w:p w:rsidR="00DD789B" w:rsidRDefault="00DD789B" w:rsidP="00DD789B">
      <w:pPr>
        <w:pStyle w:val="ConsPlusNonformat"/>
        <w:jc w:val="both"/>
      </w:pPr>
    </w:p>
    <w:p w:rsidR="00DD789B" w:rsidRDefault="00DD789B" w:rsidP="00DD789B">
      <w:pPr>
        <w:pStyle w:val="ConsPlusNonformat"/>
        <w:jc w:val="both"/>
      </w:pPr>
      <w:r>
        <w:t>"__" __________ 20__ г.</w:t>
      </w:r>
    </w:p>
    <w:p w:rsidR="00DD789B" w:rsidRDefault="00DD789B" w:rsidP="00DD789B">
      <w:pPr>
        <w:pStyle w:val="ConsPlusNonformat"/>
        <w:jc w:val="both"/>
      </w:pPr>
      <w:r>
        <w:t xml:space="preserve">                                                         Номер страницы ___</w:t>
      </w:r>
    </w:p>
    <w:p w:rsidR="00DD789B" w:rsidRDefault="00DD789B" w:rsidP="00DD789B">
      <w:pPr>
        <w:pStyle w:val="ConsPlusNonformat"/>
        <w:jc w:val="both"/>
      </w:pPr>
      <w:r>
        <w:t xml:space="preserve">                                                          Всего страниц ___</w:t>
      </w:r>
    </w:p>
    <w:p w:rsidR="00DD789B" w:rsidRDefault="00DD789B" w:rsidP="00DD789B">
      <w:pPr>
        <w:pStyle w:val="ConsPlusNormal"/>
        <w:jc w:val="both"/>
      </w:pPr>
    </w:p>
    <w:p w:rsidR="00DD789B" w:rsidRDefault="00DD789B" w:rsidP="00DD789B">
      <w:pPr>
        <w:pStyle w:val="ConsPlusNormal"/>
        <w:jc w:val="right"/>
        <w:outlineLvl w:val="1"/>
        <w:rPr>
          <w:rFonts w:ascii="Times New Roman" w:hAnsi="Times New Roman" w:cs="Times New Roman"/>
        </w:rPr>
      </w:pPr>
    </w:p>
    <w:p w:rsidR="00DD789B" w:rsidRDefault="00DD789B" w:rsidP="00DD789B">
      <w:pPr>
        <w:pStyle w:val="ConsPlusNormal"/>
        <w:jc w:val="right"/>
        <w:outlineLvl w:val="1"/>
        <w:rPr>
          <w:rFonts w:ascii="Times New Roman" w:hAnsi="Times New Roman" w:cs="Times New Roman"/>
        </w:rPr>
      </w:pPr>
    </w:p>
    <w:p w:rsidR="00DD789B" w:rsidRDefault="00DD789B">
      <w:pPr>
        <w:suppressAutoHyphens w:val="0"/>
        <w:spacing w:after="200" w:line="276" w:lineRule="auto"/>
        <w:rPr>
          <w:sz w:val="20"/>
          <w:szCs w:val="20"/>
          <w:lang w:eastAsia="ru-RU"/>
        </w:rPr>
      </w:pPr>
      <w:r>
        <w:br w:type="page"/>
      </w:r>
    </w:p>
    <w:p w:rsidR="00DD789B" w:rsidRPr="00A11D09" w:rsidRDefault="00DD789B" w:rsidP="00DD789B">
      <w:pPr>
        <w:pStyle w:val="ConsPlusNormal"/>
        <w:jc w:val="right"/>
        <w:outlineLvl w:val="1"/>
        <w:rPr>
          <w:rFonts w:ascii="Times New Roman" w:hAnsi="Times New Roman" w:cs="Times New Roman"/>
        </w:rPr>
      </w:pPr>
      <w:r w:rsidRPr="00A11D09">
        <w:rPr>
          <w:rFonts w:ascii="Times New Roman" w:hAnsi="Times New Roman" w:cs="Times New Roman"/>
        </w:rPr>
        <w:t xml:space="preserve">Приложение N </w:t>
      </w:r>
      <w:r>
        <w:rPr>
          <w:rFonts w:ascii="Times New Roman" w:hAnsi="Times New Roman" w:cs="Times New Roman"/>
        </w:rPr>
        <w:t>3</w:t>
      </w:r>
    </w:p>
    <w:p w:rsidR="00DD789B" w:rsidRPr="00A11D09" w:rsidRDefault="00DD789B" w:rsidP="00DD789B">
      <w:pPr>
        <w:pStyle w:val="ConsPlusNormal"/>
        <w:ind w:left="3544" w:firstLine="0"/>
        <w:jc w:val="right"/>
        <w:rPr>
          <w:rFonts w:ascii="Times New Roman" w:hAnsi="Times New Roman" w:cs="Times New Roman"/>
        </w:rPr>
      </w:pPr>
      <w:r w:rsidRPr="00A11D09">
        <w:rPr>
          <w:rFonts w:ascii="Times New Roman" w:hAnsi="Times New Roman" w:cs="Times New Roman"/>
        </w:rPr>
        <w:t>к Порядку</w:t>
      </w:r>
      <w:r>
        <w:rPr>
          <w:rFonts w:ascii="Times New Roman" w:hAnsi="Times New Roman" w:cs="Times New Roman"/>
        </w:rPr>
        <w:t xml:space="preserve"> </w:t>
      </w:r>
      <w:r w:rsidRPr="00A11D09">
        <w:rPr>
          <w:rFonts w:ascii="Times New Roman" w:hAnsi="Times New Roman" w:cs="Times New Roman"/>
        </w:rPr>
        <w:t xml:space="preserve">санкционирования </w:t>
      </w:r>
      <w:r>
        <w:rPr>
          <w:rFonts w:ascii="Times New Roman" w:hAnsi="Times New Roman" w:cs="Times New Roman"/>
        </w:rPr>
        <w:t xml:space="preserve">уполномоченным органом </w:t>
      </w:r>
      <w:r w:rsidRPr="00A11D09">
        <w:rPr>
          <w:rFonts w:ascii="Times New Roman" w:hAnsi="Times New Roman" w:cs="Times New Roman"/>
        </w:rPr>
        <w:t>расходов бюджетных</w:t>
      </w:r>
      <w:r>
        <w:rPr>
          <w:rFonts w:ascii="Times New Roman" w:hAnsi="Times New Roman" w:cs="Times New Roman"/>
        </w:rPr>
        <w:t xml:space="preserve"> </w:t>
      </w:r>
      <w:r w:rsidRPr="00A11D09">
        <w:rPr>
          <w:rFonts w:ascii="Times New Roman" w:hAnsi="Times New Roman" w:cs="Times New Roman"/>
        </w:rPr>
        <w:t>учреждений и автономных учреждений</w:t>
      </w:r>
      <w:r>
        <w:rPr>
          <w:rFonts w:ascii="Times New Roman" w:hAnsi="Times New Roman" w:cs="Times New Roman"/>
        </w:rPr>
        <w:t xml:space="preserve"> бюджета Туксинского сельского поселения,</w:t>
      </w:r>
      <w:r w:rsidRPr="00A11D09">
        <w:rPr>
          <w:rFonts w:ascii="Times New Roman" w:hAnsi="Times New Roman" w:cs="Times New Roman"/>
        </w:rPr>
        <w:t xml:space="preserve"> источником</w:t>
      </w:r>
      <w:r>
        <w:rPr>
          <w:rFonts w:ascii="Times New Roman" w:hAnsi="Times New Roman" w:cs="Times New Roman"/>
        </w:rPr>
        <w:t xml:space="preserve"> </w:t>
      </w:r>
      <w:r w:rsidRPr="00A11D09">
        <w:rPr>
          <w:rFonts w:ascii="Times New Roman" w:hAnsi="Times New Roman" w:cs="Times New Roman"/>
        </w:rPr>
        <w:t>финансового обеспечения которых</w:t>
      </w:r>
      <w:r>
        <w:rPr>
          <w:rFonts w:ascii="Times New Roman" w:hAnsi="Times New Roman" w:cs="Times New Roman"/>
        </w:rPr>
        <w:t xml:space="preserve"> </w:t>
      </w:r>
      <w:r w:rsidRPr="00A11D09">
        <w:rPr>
          <w:rFonts w:ascii="Times New Roman" w:hAnsi="Times New Roman" w:cs="Times New Roman"/>
        </w:rPr>
        <w:t>являются</w:t>
      </w:r>
      <w:r>
        <w:rPr>
          <w:rFonts w:ascii="Times New Roman" w:hAnsi="Times New Roman" w:cs="Times New Roman"/>
        </w:rPr>
        <w:t xml:space="preserve"> </w:t>
      </w:r>
      <w:r w:rsidRPr="00A11D09">
        <w:rPr>
          <w:rFonts w:ascii="Times New Roman" w:hAnsi="Times New Roman" w:cs="Times New Roman"/>
        </w:rPr>
        <w:t>субсидии, полученные в соответствии</w:t>
      </w:r>
      <w:r>
        <w:rPr>
          <w:rFonts w:ascii="Times New Roman" w:hAnsi="Times New Roman" w:cs="Times New Roman"/>
        </w:rPr>
        <w:t xml:space="preserve"> </w:t>
      </w:r>
      <w:r w:rsidRPr="00A11D09">
        <w:rPr>
          <w:rFonts w:ascii="Times New Roman" w:hAnsi="Times New Roman" w:cs="Times New Roman"/>
        </w:rPr>
        <w:t>с абзацем вторым пункта 1 статьи 78.1</w:t>
      </w:r>
      <w:r>
        <w:rPr>
          <w:rFonts w:ascii="Times New Roman" w:hAnsi="Times New Roman" w:cs="Times New Roman"/>
        </w:rPr>
        <w:t xml:space="preserve"> и пунктом </w:t>
      </w:r>
      <w:r w:rsidRPr="00A11D09">
        <w:rPr>
          <w:rFonts w:ascii="Times New Roman" w:hAnsi="Times New Roman" w:cs="Times New Roman"/>
        </w:rPr>
        <w:t>статьи 78.2 Бюджетного</w:t>
      </w:r>
      <w:r>
        <w:rPr>
          <w:rFonts w:ascii="Times New Roman" w:hAnsi="Times New Roman" w:cs="Times New Roman"/>
        </w:rPr>
        <w:t xml:space="preserve"> кодекса Российской Федерации</w:t>
      </w:r>
    </w:p>
    <w:p w:rsidR="00DD789B" w:rsidRDefault="00DD789B" w:rsidP="00DD789B">
      <w:pPr>
        <w:pStyle w:val="ConsPlusNormal"/>
        <w:jc w:val="right"/>
      </w:pPr>
    </w:p>
    <w:p w:rsidR="00DD789B" w:rsidRDefault="00DD789B" w:rsidP="00DD789B">
      <w:pPr>
        <w:pStyle w:val="ConsPlusNormal"/>
        <w:jc w:val="both"/>
      </w:pPr>
    </w:p>
    <w:p w:rsidR="00DD789B" w:rsidRDefault="00DD789B" w:rsidP="00DD789B">
      <w:pPr>
        <w:pStyle w:val="ConsPlusNonformat"/>
        <w:jc w:val="both"/>
      </w:pPr>
      <w:bookmarkStart w:id="285" w:name="P3658"/>
      <w:bookmarkEnd w:id="285"/>
      <w:r>
        <w:t xml:space="preserve">                Уведомление об уточнении операций клиента N ___   ┌───────┐</w:t>
      </w:r>
    </w:p>
    <w:p w:rsidR="00DD789B" w:rsidRDefault="00DD789B" w:rsidP="00DD789B">
      <w:pPr>
        <w:pStyle w:val="ConsPlusNonformat"/>
        <w:jc w:val="both"/>
      </w:pPr>
      <w:r>
        <w:t xml:space="preserve">                         от "__" __________ 20__ г.               │ Коды  │</w:t>
      </w:r>
    </w:p>
    <w:p w:rsidR="00DD789B" w:rsidRDefault="00DD789B" w:rsidP="00DD789B">
      <w:pPr>
        <w:pStyle w:val="ConsPlusNonformat"/>
        <w:jc w:val="both"/>
      </w:pPr>
      <w:r>
        <w:t xml:space="preserve">                                                                  ├───────┤</w:t>
      </w:r>
    </w:p>
    <w:p w:rsidR="00DD789B" w:rsidRDefault="00DD789B" w:rsidP="00DD789B">
      <w:pPr>
        <w:pStyle w:val="ConsPlusNonformat"/>
        <w:jc w:val="both"/>
      </w:pPr>
      <w:r>
        <w:t xml:space="preserve">                                                     Форма по КФД │0531852│</w:t>
      </w:r>
    </w:p>
    <w:p w:rsidR="00DD789B" w:rsidRDefault="00DD789B" w:rsidP="00DD789B">
      <w:pPr>
        <w:pStyle w:val="ConsPlusNonformat"/>
        <w:jc w:val="both"/>
      </w:pPr>
      <w:r>
        <w:t>Клиент             _____________________________                  ├───────┤</w:t>
      </w:r>
    </w:p>
    <w:p w:rsidR="00DD789B" w:rsidRDefault="00DD789B" w:rsidP="00DD789B">
      <w:pPr>
        <w:pStyle w:val="ConsPlusNonformat"/>
        <w:jc w:val="both"/>
      </w:pPr>
      <w:r>
        <w:t xml:space="preserve">                                                             Дата │       </w:t>
      </w:r>
      <w:proofErr w:type="spellStart"/>
      <w:r>
        <w:t>│</w:t>
      </w:r>
      <w:proofErr w:type="spellEnd"/>
    </w:p>
    <w:p w:rsidR="00DD789B" w:rsidRDefault="00DD789B" w:rsidP="00DD789B">
      <w:pPr>
        <w:pStyle w:val="ConsPlusNonformat"/>
        <w:jc w:val="both"/>
      </w:pPr>
      <w:r>
        <w:t xml:space="preserve">Орган </w:t>
      </w:r>
      <w:proofErr w:type="gramStart"/>
      <w:r>
        <w:t>Федерального</w:t>
      </w:r>
      <w:proofErr w:type="gramEnd"/>
      <w:r>
        <w:t xml:space="preserve">                                                ├───────┤</w:t>
      </w:r>
    </w:p>
    <w:p w:rsidR="00DD789B" w:rsidRDefault="00DD789B" w:rsidP="00DD789B">
      <w:pPr>
        <w:pStyle w:val="ConsPlusNonformat"/>
        <w:jc w:val="both"/>
      </w:pPr>
      <w:r>
        <w:t xml:space="preserve">казначейства       _____________________________          по ОКПО │       </w:t>
      </w:r>
      <w:proofErr w:type="spellStart"/>
      <w:r>
        <w:t>│</w:t>
      </w:r>
      <w:proofErr w:type="spellEnd"/>
    </w:p>
    <w:p w:rsidR="00DD789B" w:rsidRDefault="00DD789B" w:rsidP="00DD789B">
      <w:pPr>
        <w:pStyle w:val="ConsPlusNonformat"/>
        <w:jc w:val="both"/>
      </w:pPr>
      <w:r>
        <w:t xml:space="preserve">                                                                  ├───────┤</w:t>
      </w:r>
    </w:p>
    <w:p w:rsidR="00DD789B" w:rsidRDefault="00DD789B" w:rsidP="00DD789B">
      <w:pPr>
        <w:pStyle w:val="ConsPlusNonformat"/>
        <w:jc w:val="both"/>
      </w:pPr>
      <w:r>
        <w:t xml:space="preserve">                                                   Номер </w:t>
      </w:r>
      <w:proofErr w:type="gramStart"/>
      <w:r>
        <w:t>лицевого</w:t>
      </w:r>
      <w:proofErr w:type="gramEnd"/>
      <w:r>
        <w:t xml:space="preserve"> ├───────┤</w:t>
      </w:r>
    </w:p>
    <w:p w:rsidR="00DD789B" w:rsidRDefault="00DD789B" w:rsidP="00DD789B">
      <w:pPr>
        <w:pStyle w:val="ConsPlusNonformat"/>
        <w:jc w:val="both"/>
      </w:pPr>
      <w:r>
        <w:t xml:space="preserve">                                                            счета │       </w:t>
      </w:r>
      <w:proofErr w:type="spellStart"/>
      <w:r>
        <w:t>│</w:t>
      </w:r>
      <w:proofErr w:type="spellEnd"/>
    </w:p>
    <w:p w:rsidR="00DD789B" w:rsidRDefault="00DD789B" w:rsidP="00DD789B">
      <w:pPr>
        <w:pStyle w:val="ConsPlusNonformat"/>
        <w:jc w:val="both"/>
      </w:pPr>
      <w:r>
        <w:t xml:space="preserve">                                                                  ├───────┤</w:t>
      </w:r>
    </w:p>
    <w:p w:rsidR="00DD789B" w:rsidRDefault="00DD789B" w:rsidP="00DD789B">
      <w:pPr>
        <w:pStyle w:val="ConsPlusNonformat"/>
        <w:jc w:val="both"/>
      </w:pPr>
      <w:r>
        <w:t xml:space="preserve">                                                          по КОФК │       </w:t>
      </w:r>
      <w:proofErr w:type="spellStart"/>
      <w:r>
        <w:t>│</w:t>
      </w:r>
      <w:proofErr w:type="spellEnd"/>
    </w:p>
    <w:p w:rsidR="00DD789B" w:rsidRPr="00E41BF8" w:rsidRDefault="00DD789B" w:rsidP="00DD789B">
      <w:pPr>
        <w:pStyle w:val="ConsPlusNonformat"/>
        <w:jc w:val="both"/>
      </w:pPr>
      <w:r>
        <w:t>Единица измерения: руб</w:t>
      </w:r>
      <w:r w:rsidRPr="00E41BF8">
        <w:t>.                                           ├───────┤</w:t>
      </w:r>
    </w:p>
    <w:p w:rsidR="00DD789B" w:rsidRDefault="00DD789B" w:rsidP="00DD789B">
      <w:pPr>
        <w:pStyle w:val="ConsPlusNonformat"/>
        <w:jc w:val="both"/>
      </w:pPr>
      <w:r w:rsidRPr="00E41BF8">
        <w:t xml:space="preserve">                                                         по </w:t>
      </w:r>
      <w:hyperlink r:id="rId178" w:history="1">
        <w:r w:rsidRPr="00E41BF8">
          <w:t>ОКЕИ</w:t>
        </w:r>
      </w:hyperlink>
      <w:r>
        <w:t xml:space="preserve">  │  383  │</w:t>
      </w:r>
    </w:p>
    <w:p w:rsidR="00DD789B" w:rsidRDefault="00DD789B" w:rsidP="00DD789B">
      <w:pPr>
        <w:pStyle w:val="ConsPlusNonformat"/>
        <w:jc w:val="both"/>
      </w:pPr>
      <w:r>
        <w:t xml:space="preserve">                                                                  └───────┘</w:t>
      </w:r>
    </w:p>
    <w:p w:rsidR="00DD789B" w:rsidRDefault="00DD789B" w:rsidP="00DD789B">
      <w:pPr>
        <w:pStyle w:val="ConsPlusNonformat"/>
        <w:jc w:val="both"/>
      </w:pPr>
    </w:p>
    <w:p w:rsidR="00DD789B" w:rsidRDefault="00DD789B" w:rsidP="00DD789B">
      <w:pPr>
        <w:pStyle w:val="ConsPlusNonformat"/>
        <w:jc w:val="both"/>
      </w:pPr>
      <w:r>
        <w:t xml:space="preserve">                          1. Уточняемые реквизиты</w:t>
      </w:r>
    </w:p>
    <w:p w:rsidR="00936B9E" w:rsidRDefault="00936B9E" w:rsidP="00DD789B">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58"/>
        <w:gridCol w:w="1287"/>
        <w:gridCol w:w="624"/>
        <w:gridCol w:w="494"/>
        <w:gridCol w:w="1287"/>
        <w:gridCol w:w="496"/>
        <w:gridCol w:w="471"/>
        <w:gridCol w:w="1360"/>
        <w:gridCol w:w="514"/>
        <w:gridCol w:w="665"/>
        <w:gridCol w:w="1084"/>
        <w:gridCol w:w="1123"/>
      </w:tblGrid>
      <w:tr w:rsidR="00C2063A" w:rsidRPr="00C2063A" w:rsidTr="00A64C11">
        <w:tc>
          <w:tcPr>
            <w:tcW w:w="0" w:type="auto"/>
            <w:vMerge w:val="restart"/>
            <w:vAlign w:val="center"/>
          </w:tcPr>
          <w:p w:rsidR="00A510BD" w:rsidRPr="00C2063A" w:rsidRDefault="00A510BD" w:rsidP="00C2063A">
            <w:pPr>
              <w:pStyle w:val="ConsPlusNormal"/>
              <w:jc w:val="center"/>
              <w:rPr>
                <w:sz w:val="18"/>
              </w:rPr>
            </w:pPr>
            <w:r w:rsidRPr="00C2063A">
              <w:rPr>
                <w:sz w:val="18"/>
              </w:rPr>
              <w:t xml:space="preserve">N </w:t>
            </w:r>
            <w:proofErr w:type="spellStart"/>
            <w:proofErr w:type="gramStart"/>
            <w:r w:rsidRPr="00C2063A">
              <w:rPr>
                <w:sz w:val="18"/>
              </w:rPr>
              <w:t>п</w:t>
            </w:r>
            <w:proofErr w:type="spellEnd"/>
            <w:proofErr w:type="gramEnd"/>
            <w:r w:rsidRPr="00C2063A">
              <w:rPr>
                <w:sz w:val="18"/>
              </w:rPr>
              <w:t>/</w:t>
            </w:r>
            <w:proofErr w:type="spellStart"/>
            <w:r w:rsidRPr="00C2063A">
              <w:rPr>
                <w:sz w:val="18"/>
              </w:rPr>
              <w:t>п</w:t>
            </w:r>
            <w:proofErr w:type="spellEnd"/>
          </w:p>
        </w:tc>
        <w:tc>
          <w:tcPr>
            <w:tcW w:w="0" w:type="auto"/>
            <w:gridSpan w:val="3"/>
            <w:vAlign w:val="center"/>
          </w:tcPr>
          <w:p w:rsidR="00A510BD" w:rsidRPr="00C2063A" w:rsidRDefault="00A510BD" w:rsidP="00C2063A">
            <w:pPr>
              <w:pStyle w:val="ConsPlusNormal"/>
              <w:ind w:firstLine="27"/>
              <w:jc w:val="center"/>
              <w:rPr>
                <w:sz w:val="18"/>
              </w:rPr>
            </w:pPr>
            <w:r w:rsidRPr="00C2063A">
              <w:rPr>
                <w:sz w:val="18"/>
              </w:rPr>
              <w:t>Документ</w:t>
            </w:r>
          </w:p>
        </w:tc>
        <w:tc>
          <w:tcPr>
            <w:tcW w:w="0" w:type="auto"/>
            <w:gridSpan w:val="3"/>
            <w:vAlign w:val="center"/>
          </w:tcPr>
          <w:p w:rsidR="00A510BD" w:rsidRPr="00C2063A" w:rsidRDefault="00A510BD" w:rsidP="00C2063A">
            <w:pPr>
              <w:pStyle w:val="ConsPlusNormal"/>
              <w:ind w:firstLine="0"/>
              <w:jc w:val="center"/>
              <w:rPr>
                <w:sz w:val="18"/>
              </w:rPr>
            </w:pPr>
            <w:r w:rsidRPr="00C2063A">
              <w:rPr>
                <w:sz w:val="18"/>
              </w:rPr>
              <w:t>Получатель</w:t>
            </w:r>
          </w:p>
        </w:tc>
        <w:tc>
          <w:tcPr>
            <w:tcW w:w="0" w:type="auto"/>
            <w:vMerge w:val="restart"/>
            <w:vAlign w:val="center"/>
          </w:tcPr>
          <w:p w:rsidR="00A510BD" w:rsidRPr="00C2063A" w:rsidRDefault="00A510BD" w:rsidP="00C2063A">
            <w:pPr>
              <w:pStyle w:val="ConsPlusNormal"/>
              <w:ind w:firstLine="0"/>
              <w:jc w:val="center"/>
              <w:rPr>
                <w:sz w:val="18"/>
              </w:rPr>
            </w:pPr>
            <w:r w:rsidRPr="00C2063A">
              <w:rPr>
                <w:sz w:val="18"/>
              </w:rPr>
              <w:t>Код классификации и операции</w:t>
            </w:r>
          </w:p>
        </w:tc>
        <w:tc>
          <w:tcPr>
            <w:tcW w:w="0" w:type="auto"/>
            <w:vMerge w:val="restart"/>
            <w:vAlign w:val="center"/>
          </w:tcPr>
          <w:p w:rsidR="00A510BD" w:rsidRPr="00C2063A" w:rsidRDefault="00A510BD" w:rsidP="00C2063A">
            <w:pPr>
              <w:pStyle w:val="ConsPlusNormal"/>
              <w:jc w:val="center"/>
              <w:rPr>
                <w:sz w:val="18"/>
              </w:rPr>
            </w:pPr>
            <w:r w:rsidRPr="00C2063A">
              <w:rPr>
                <w:sz w:val="18"/>
              </w:rPr>
              <w:t>Код цели</w:t>
            </w:r>
          </w:p>
        </w:tc>
        <w:tc>
          <w:tcPr>
            <w:tcW w:w="0" w:type="auto"/>
            <w:vMerge w:val="restart"/>
            <w:vAlign w:val="center"/>
          </w:tcPr>
          <w:p w:rsidR="00A510BD" w:rsidRPr="00C2063A" w:rsidRDefault="00A510BD" w:rsidP="00C2063A">
            <w:pPr>
              <w:pStyle w:val="ConsPlusNormal"/>
              <w:jc w:val="center"/>
              <w:rPr>
                <w:sz w:val="18"/>
              </w:rPr>
            </w:pPr>
            <w:r w:rsidRPr="00C2063A">
              <w:rPr>
                <w:sz w:val="18"/>
              </w:rPr>
              <w:t>Сумма</w:t>
            </w:r>
          </w:p>
        </w:tc>
        <w:tc>
          <w:tcPr>
            <w:tcW w:w="0" w:type="auto"/>
            <w:vMerge w:val="restart"/>
            <w:vAlign w:val="center"/>
          </w:tcPr>
          <w:p w:rsidR="00A510BD" w:rsidRPr="00C2063A" w:rsidRDefault="00A510BD" w:rsidP="00C2063A">
            <w:pPr>
              <w:pStyle w:val="ConsPlusNormal"/>
              <w:ind w:firstLine="16"/>
              <w:jc w:val="center"/>
              <w:rPr>
                <w:sz w:val="18"/>
              </w:rPr>
            </w:pPr>
            <w:r w:rsidRPr="00C2063A">
              <w:rPr>
                <w:sz w:val="18"/>
              </w:rPr>
              <w:t>Назначение платежа</w:t>
            </w:r>
          </w:p>
        </w:tc>
        <w:tc>
          <w:tcPr>
            <w:tcW w:w="0" w:type="auto"/>
            <w:vMerge w:val="restart"/>
            <w:vAlign w:val="center"/>
          </w:tcPr>
          <w:p w:rsidR="00A510BD" w:rsidRPr="00C2063A" w:rsidRDefault="00A510BD" w:rsidP="00C2063A">
            <w:pPr>
              <w:pStyle w:val="ConsPlusNormal"/>
              <w:ind w:firstLine="0"/>
              <w:jc w:val="center"/>
              <w:rPr>
                <w:sz w:val="18"/>
              </w:rPr>
            </w:pPr>
            <w:r w:rsidRPr="00C2063A">
              <w:rPr>
                <w:sz w:val="18"/>
              </w:rPr>
              <w:t>Примечание</w:t>
            </w:r>
          </w:p>
        </w:tc>
      </w:tr>
      <w:tr w:rsidR="00C2063A" w:rsidRPr="00C2063A" w:rsidTr="00A64C11">
        <w:tc>
          <w:tcPr>
            <w:tcW w:w="0" w:type="auto"/>
            <w:vMerge/>
            <w:vAlign w:val="center"/>
          </w:tcPr>
          <w:p w:rsidR="00A510BD" w:rsidRPr="00C2063A" w:rsidRDefault="00A510BD" w:rsidP="00C2063A">
            <w:pPr>
              <w:jc w:val="center"/>
              <w:rPr>
                <w:sz w:val="18"/>
              </w:rPr>
            </w:pPr>
          </w:p>
        </w:tc>
        <w:tc>
          <w:tcPr>
            <w:tcW w:w="0" w:type="auto"/>
            <w:vAlign w:val="center"/>
          </w:tcPr>
          <w:p w:rsidR="00A510BD" w:rsidRPr="00C2063A" w:rsidRDefault="00A510BD" w:rsidP="00C2063A">
            <w:pPr>
              <w:pStyle w:val="ConsPlusNormal"/>
              <w:ind w:firstLine="0"/>
              <w:jc w:val="center"/>
              <w:rPr>
                <w:sz w:val="18"/>
              </w:rPr>
            </w:pPr>
            <w:r w:rsidRPr="00C2063A">
              <w:rPr>
                <w:sz w:val="18"/>
              </w:rPr>
              <w:t>наименование</w:t>
            </w:r>
          </w:p>
        </w:tc>
        <w:tc>
          <w:tcPr>
            <w:tcW w:w="0" w:type="auto"/>
            <w:vAlign w:val="center"/>
          </w:tcPr>
          <w:p w:rsidR="00A510BD" w:rsidRPr="00C2063A" w:rsidRDefault="00A510BD" w:rsidP="00C2063A">
            <w:pPr>
              <w:pStyle w:val="ConsPlusNormal"/>
              <w:jc w:val="center"/>
              <w:rPr>
                <w:sz w:val="18"/>
              </w:rPr>
            </w:pPr>
            <w:r w:rsidRPr="00C2063A">
              <w:rPr>
                <w:sz w:val="18"/>
              </w:rPr>
              <w:t>номер</w:t>
            </w:r>
          </w:p>
        </w:tc>
        <w:tc>
          <w:tcPr>
            <w:tcW w:w="0" w:type="auto"/>
            <w:vAlign w:val="center"/>
          </w:tcPr>
          <w:p w:rsidR="00A510BD" w:rsidRPr="00C2063A" w:rsidRDefault="00A510BD" w:rsidP="00C2063A">
            <w:pPr>
              <w:pStyle w:val="ConsPlusNormal"/>
              <w:jc w:val="center"/>
              <w:rPr>
                <w:sz w:val="18"/>
              </w:rPr>
            </w:pPr>
            <w:r w:rsidRPr="00C2063A">
              <w:rPr>
                <w:sz w:val="18"/>
              </w:rPr>
              <w:t>дата</w:t>
            </w:r>
          </w:p>
        </w:tc>
        <w:tc>
          <w:tcPr>
            <w:tcW w:w="0" w:type="auto"/>
            <w:vAlign w:val="center"/>
          </w:tcPr>
          <w:p w:rsidR="00A510BD" w:rsidRPr="00C2063A" w:rsidRDefault="00A510BD" w:rsidP="00C2063A">
            <w:pPr>
              <w:pStyle w:val="ConsPlusNormal"/>
              <w:jc w:val="center"/>
              <w:rPr>
                <w:sz w:val="18"/>
              </w:rPr>
            </w:pPr>
            <w:r w:rsidRPr="00C2063A">
              <w:rPr>
                <w:sz w:val="18"/>
              </w:rPr>
              <w:t>наименование</w:t>
            </w:r>
          </w:p>
        </w:tc>
        <w:tc>
          <w:tcPr>
            <w:tcW w:w="0" w:type="auto"/>
            <w:vAlign w:val="center"/>
          </w:tcPr>
          <w:p w:rsidR="00A510BD" w:rsidRPr="00C2063A" w:rsidRDefault="00A510BD" w:rsidP="00C2063A">
            <w:pPr>
              <w:pStyle w:val="ConsPlusNormal"/>
              <w:jc w:val="center"/>
              <w:rPr>
                <w:sz w:val="18"/>
              </w:rPr>
            </w:pPr>
            <w:r w:rsidRPr="00C2063A">
              <w:rPr>
                <w:sz w:val="18"/>
              </w:rPr>
              <w:t>ИНН</w:t>
            </w:r>
          </w:p>
        </w:tc>
        <w:tc>
          <w:tcPr>
            <w:tcW w:w="0" w:type="auto"/>
            <w:vAlign w:val="center"/>
          </w:tcPr>
          <w:p w:rsidR="00A510BD" w:rsidRPr="00C2063A" w:rsidRDefault="00A510BD" w:rsidP="00C2063A">
            <w:pPr>
              <w:pStyle w:val="ConsPlusNormal"/>
              <w:jc w:val="center"/>
              <w:rPr>
                <w:sz w:val="18"/>
              </w:rPr>
            </w:pPr>
            <w:r w:rsidRPr="00C2063A">
              <w:rPr>
                <w:sz w:val="18"/>
              </w:rPr>
              <w:t>КПП</w:t>
            </w:r>
          </w:p>
        </w:tc>
        <w:tc>
          <w:tcPr>
            <w:tcW w:w="0" w:type="auto"/>
            <w:vMerge/>
            <w:vAlign w:val="center"/>
          </w:tcPr>
          <w:p w:rsidR="00A510BD" w:rsidRPr="00C2063A" w:rsidRDefault="00A510BD" w:rsidP="00C2063A">
            <w:pPr>
              <w:jc w:val="center"/>
              <w:rPr>
                <w:sz w:val="18"/>
              </w:rPr>
            </w:pPr>
          </w:p>
        </w:tc>
        <w:tc>
          <w:tcPr>
            <w:tcW w:w="0" w:type="auto"/>
            <w:vMerge/>
            <w:vAlign w:val="center"/>
          </w:tcPr>
          <w:p w:rsidR="00A510BD" w:rsidRPr="00C2063A" w:rsidRDefault="00A510BD" w:rsidP="00C2063A">
            <w:pPr>
              <w:jc w:val="center"/>
              <w:rPr>
                <w:sz w:val="18"/>
              </w:rPr>
            </w:pPr>
          </w:p>
        </w:tc>
        <w:tc>
          <w:tcPr>
            <w:tcW w:w="0" w:type="auto"/>
            <w:vMerge/>
            <w:vAlign w:val="center"/>
          </w:tcPr>
          <w:p w:rsidR="00A510BD" w:rsidRPr="00C2063A" w:rsidRDefault="00A510BD" w:rsidP="00C2063A">
            <w:pPr>
              <w:jc w:val="center"/>
              <w:rPr>
                <w:sz w:val="18"/>
              </w:rPr>
            </w:pPr>
          </w:p>
        </w:tc>
        <w:tc>
          <w:tcPr>
            <w:tcW w:w="0" w:type="auto"/>
            <w:vMerge/>
            <w:vAlign w:val="center"/>
          </w:tcPr>
          <w:p w:rsidR="00A510BD" w:rsidRPr="00C2063A" w:rsidRDefault="00A510BD" w:rsidP="00C2063A">
            <w:pPr>
              <w:jc w:val="center"/>
              <w:rPr>
                <w:sz w:val="18"/>
              </w:rPr>
            </w:pPr>
          </w:p>
        </w:tc>
        <w:tc>
          <w:tcPr>
            <w:tcW w:w="0" w:type="auto"/>
            <w:vMerge/>
            <w:vAlign w:val="center"/>
          </w:tcPr>
          <w:p w:rsidR="00A510BD" w:rsidRPr="00C2063A" w:rsidRDefault="00A510BD" w:rsidP="00C2063A">
            <w:pPr>
              <w:jc w:val="center"/>
              <w:rPr>
                <w:sz w:val="18"/>
              </w:rPr>
            </w:pPr>
          </w:p>
        </w:tc>
      </w:tr>
      <w:tr w:rsidR="00C2063A" w:rsidRPr="00C2063A" w:rsidTr="00A64C11">
        <w:tc>
          <w:tcPr>
            <w:tcW w:w="0" w:type="auto"/>
            <w:vAlign w:val="center"/>
          </w:tcPr>
          <w:p w:rsidR="00A510BD" w:rsidRPr="00C2063A" w:rsidRDefault="00A510BD" w:rsidP="00C2063A">
            <w:pPr>
              <w:pStyle w:val="ConsPlusNormal"/>
              <w:jc w:val="center"/>
              <w:rPr>
                <w:sz w:val="18"/>
              </w:rPr>
            </w:pPr>
            <w:r w:rsidRPr="00C2063A">
              <w:rPr>
                <w:sz w:val="18"/>
              </w:rPr>
              <w:t>1</w:t>
            </w:r>
          </w:p>
        </w:tc>
        <w:tc>
          <w:tcPr>
            <w:tcW w:w="0" w:type="auto"/>
            <w:vAlign w:val="center"/>
          </w:tcPr>
          <w:p w:rsidR="00A510BD" w:rsidRPr="00C2063A" w:rsidRDefault="00A510BD" w:rsidP="00C2063A">
            <w:pPr>
              <w:pStyle w:val="ConsPlusNormal"/>
              <w:jc w:val="center"/>
              <w:rPr>
                <w:sz w:val="18"/>
              </w:rPr>
            </w:pPr>
            <w:r w:rsidRPr="00C2063A">
              <w:rPr>
                <w:sz w:val="18"/>
              </w:rPr>
              <w:t>2</w:t>
            </w:r>
          </w:p>
        </w:tc>
        <w:tc>
          <w:tcPr>
            <w:tcW w:w="0" w:type="auto"/>
            <w:vAlign w:val="center"/>
          </w:tcPr>
          <w:p w:rsidR="00A510BD" w:rsidRPr="00C2063A" w:rsidRDefault="00A510BD" w:rsidP="00C2063A">
            <w:pPr>
              <w:pStyle w:val="ConsPlusNormal"/>
              <w:jc w:val="center"/>
              <w:rPr>
                <w:sz w:val="18"/>
              </w:rPr>
            </w:pPr>
            <w:r w:rsidRPr="00C2063A">
              <w:rPr>
                <w:sz w:val="18"/>
              </w:rPr>
              <w:t>3</w:t>
            </w:r>
          </w:p>
        </w:tc>
        <w:tc>
          <w:tcPr>
            <w:tcW w:w="0" w:type="auto"/>
            <w:vAlign w:val="center"/>
          </w:tcPr>
          <w:p w:rsidR="00A510BD" w:rsidRPr="00C2063A" w:rsidRDefault="00A510BD" w:rsidP="00C2063A">
            <w:pPr>
              <w:pStyle w:val="ConsPlusNormal"/>
              <w:jc w:val="center"/>
              <w:rPr>
                <w:sz w:val="18"/>
              </w:rPr>
            </w:pPr>
            <w:r w:rsidRPr="00C2063A">
              <w:rPr>
                <w:sz w:val="18"/>
              </w:rPr>
              <w:t>4</w:t>
            </w:r>
          </w:p>
        </w:tc>
        <w:tc>
          <w:tcPr>
            <w:tcW w:w="0" w:type="auto"/>
            <w:vAlign w:val="center"/>
          </w:tcPr>
          <w:p w:rsidR="00A510BD" w:rsidRPr="00C2063A" w:rsidRDefault="00A510BD" w:rsidP="00C2063A">
            <w:pPr>
              <w:pStyle w:val="ConsPlusNormal"/>
              <w:jc w:val="center"/>
              <w:rPr>
                <w:sz w:val="18"/>
              </w:rPr>
            </w:pPr>
            <w:r w:rsidRPr="00C2063A">
              <w:rPr>
                <w:sz w:val="18"/>
              </w:rPr>
              <w:t>5</w:t>
            </w:r>
          </w:p>
        </w:tc>
        <w:tc>
          <w:tcPr>
            <w:tcW w:w="0" w:type="auto"/>
            <w:vAlign w:val="center"/>
          </w:tcPr>
          <w:p w:rsidR="00A510BD" w:rsidRPr="00C2063A" w:rsidRDefault="00A510BD" w:rsidP="00C2063A">
            <w:pPr>
              <w:pStyle w:val="ConsPlusNormal"/>
              <w:jc w:val="center"/>
              <w:rPr>
                <w:sz w:val="18"/>
              </w:rPr>
            </w:pPr>
            <w:r w:rsidRPr="00C2063A">
              <w:rPr>
                <w:sz w:val="18"/>
              </w:rPr>
              <w:t>6</w:t>
            </w:r>
          </w:p>
        </w:tc>
        <w:tc>
          <w:tcPr>
            <w:tcW w:w="0" w:type="auto"/>
            <w:vAlign w:val="center"/>
          </w:tcPr>
          <w:p w:rsidR="00A510BD" w:rsidRPr="00C2063A" w:rsidRDefault="00A510BD" w:rsidP="00C2063A">
            <w:pPr>
              <w:pStyle w:val="ConsPlusNormal"/>
              <w:jc w:val="center"/>
              <w:rPr>
                <w:sz w:val="18"/>
              </w:rPr>
            </w:pPr>
            <w:r w:rsidRPr="00C2063A">
              <w:rPr>
                <w:sz w:val="18"/>
              </w:rPr>
              <w:t>7</w:t>
            </w:r>
          </w:p>
        </w:tc>
        <w:tc>
          <w:tcPr>
            <w:tcW w:w="0" w:type="auto"/>
            <w:vAlign w:val="center"/>
          </w:tcPr>
          <w:p w:rsidR="00A510BD" w:rsidRPr="00C2063A" w:rsidRDefault="00A510BD" w:rsidP="00C2063A">
            <w:pPr>
              <w:pStyle w:val="ConsPlusNormal"/>
              <w:jc w:val="center"/>
              <w:rPr>
                <w:sz w:val="18"/>
              </w:rPr>
            </w:pPr>
            <w:r w:rsidRPr="00C2063A">
              <w:rPr>
                <w:sz w:val="18"/>
              </w:rPr>
              <w:t>8</w:t>
            </w:r>
          </w:p>
        </w:tc>
        <w:tc>
          <w:tcPr>
            <w:tcW w:w="0" w:type="auto"/>
            <w:vAlign w:val="center"/>
          </w:tcPr>
          <w:p w:rsidR="00A510BD" w:rsidRPr="00C2063A" w:rsidRDefault="00A510BD" w:rsidP="00C2063A">
            <w:pPr>
              <w:pStyle w:val="ConsPlusNormal"/>
              <w:jc w:val="center"/>
              <w:rPr>
                <w:sz w:val="18"/>
              </w:rPr>
            </w:pPr>
            <w:r w:rsidRPr="00C2063A">
              <w:rPr>
                <w:sz w:val="18"/>
              </w:rPr>
              <w:t>9</w:t>
            </w:r>
          </w:p>
        </w:tc>
        <w:tc>
          <w:tcPr>
            <w:tcW w:w="0" w:type="auto"/>
            <w:vAlign w:val="center"/>
          </w:tcPr>
          <w:p w:rsidR="00A510BD" w:rsidRPr="00C2063A" w:rsidRDefault="00A510BD" w:rsidP="00C2063A">
            <w:pPr>
              <w:pStyle w:val="ConsPlusNormal"/>
              <w:jc w:val="center"/>
              <w:rPr>
                <w:sz w:val="18"/>
              </w:rPr>
            </w:pPr>
            <w:r w:rsidRPr="00C2063A">
              <w:rPr>
                <w:sz w:val="18"/>
              </w:rPr>
              <w:t>10</w:t>
            </w:r>
          </w:p>
        </w:tc>
        <w:tc>
          <w:tcPr>
            <w:tcW w:w="0" w:type="auto"/>
            <w:vAlign w:val="center"/>
          </w:tcPr>
          <w:p w:rsidR="00A510BD" w:rsidRPr="00C2063A" w:rsidRDefault="00A510BD" w:rsidP="00C2063A">
            <w:pPr>
              <w:pStyle w:val="ConsPlusNormal"/>
              <w:jc w:val="center"/>
              <w:rPr>
                <w:sz w:val="18"/>
              </w:rPr>
            </w:pPr>
            <w:r w:rsidRPr="00C2063A">
              <w:rPr>
                <w:sz w:val="18"/>
              </w:rPr>
              <w:t>11</w:t>
            </w:r>
          </w:p>
        </w:tc>
        <w:tc>
          <w:tcPr>
            <w:tcW w:w="0" w:type="auto"/>
            <w:vAlign w:val="center"/>
          </w:tcPr>
          <w:p w:rsidR="00A510BD" w:rsidRPr="00C2063A" w:rsidRDefault="00A510BD" w:rsidP="00C2063A">
            <w:pPr>
              <w:pStyle w:val="ConsPlusNormal"/>
              <w:jc w:val="center"/>
              <w:rPr>
                <w:sz w:val="18"/>
              </w:rPr>
            </w:pPr>
            <w:r w:rsidRPr="00C2063A">
              <w:rPr>
                <w:sz w:val="18"/>
              </w:rPr>
              <w:t>12</w:t>
            </w:r>
          </w:p>
        </w:tc>
      </w:tr>
      <w:tr w:rsidR="00C2063A" w:rsidRPr="00C2063A" w:rsidTr="00A64C11">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r>
      <w:tr w:rsidR="00C2063A" w:rsidRPr="00C2063A" w:rsidTr="00A64C11">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c>
          <w:tcPr>
            <w:tcW w:w="0" w:type="auto"/>
            <w:vAlign w:val="center"/>
          </w:tcPr>
          <w:p w:rsidR="00A510BD" w:rsidRPr="00C2063A" w:rsidRDefault="00A510BD" w:rsidP="00C2063A">
            <w:pPr>
              <w:pStyle w:val="ConsPlusNormal"/>
              <w:jc w:val="center"/>
              <w:rPr>
                <w:sz w:val="18"/>
              </w:rPr>
            </w:pPr>
          </w:p>
        </w:tc>
      </w:tr>
    </w:tbl>
    <w:p w:rsidR="00DD789B" w:rsidRDefault="00DD789B" w:rsidP="00DD789B">
      <w:pPr>
        <w:pStyle w:val="ConsPlusNormal"/>
        <w:jc w:val="both"/>
      </w:pPr>
    </w:p>
    <w:p w:rsidR="00DD789B" w:rsidRDefault="00DD789B" w:rsidP="00DD789B">
      <w:pPr>
        <w:pStyle w:val="ConsPlusNonformat"/>
        <w:jc w:val="both"/>
      </w:pPr>
      <w:r>
        <w:t xml:space="preserve">                          2. Уточненные реквизиты</w:t>
      </w:r>
    </w:p>
    <w:p w:rsidR="00DD789B" w:rsidRDefault="00DD789B" w:rsidP="00DD78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90"/>
        <w:gridCol w:w="1479"/>
        <w:gridCol w:w="557"/>
        <w:gridCol w:w="529"/>
        <w:gridCol w:w="2270"/>
        <w:gridCol w:w="761"/>
        <w:gridCol w:w="755"/>
        <w:gridCol w:w="1633"/>
        <w:gridCol w:w="1289"/>
      </w:tblGrid>
      <w:tr w:rsidR="00DD789B" w:rsidTr="00A64C11">
        <w:tc>
          <w:tcPr>
            <w:tcW w:w="0" w:type="auto"/>
            <w:vMerge w:val="restart"/>
            <w:vAlign w:val="center"/>
          </w:tcPr>
          <w:p w:rsidR="00DD789B" w:rsidRDefault="00DD789B" w:rsidP="00DD08F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0" w:type="auto"/>
            <w:gridSpan w:val="3"/>
            <w:vAlign w:val="center"/>
          </w:tcPr>
          <w:p w:rsidR="00DD789B" w:rsidRDefault="00DD789B" w:rsidP="00C2063A">
            <w:pPr>
              <w:pStyle w:val="ConsPlusNormal"/>
              <w:ind w:firstLine="19"/>
              <w:jc w:val="center"/>
            </w:pPr>
            <w:r>
              <w:t>Получатель</w:t>
            </w:r>
          </w:p>
        </w:tc>
        <w:tc>
          <w:tcPr>
            <w:tcW w:w="0" w:type="auto"/>
            <w:vMerge w:val="restart"/>
            <w:vAlign w:val="center"/>
          </w:tcPr>
          <w:p w:rsidR="00DD789B" w:rsidRDefault="00DD789B" w:rsidP="00C2063A">
            <w:pPr>
              <w:pStyle w:val="ConsPlusNormal"/>
              <w:ind w:firstLine="6"/>
              <w:jc w:val="center"/>
            </w:pPr>
            <w:r>
              <w:t>Код классификации и операции</w:t>
            </w:r>
          </w:p>
        </w:tc>
        <w:tc>
          <w:tcPr>
            <w:tcW w:w="0" w:type="auto"/>
            <w:vMerge w:val="restart"/>
            <w:vAlign w:val="center"/>
          </w:tcPr>
          <w:p w:rsidR="00DD789B" w:rsidRDefault="00DD789B" w:rsidP="00C2063A">
            <w:pPr>
              <w:pStyle w:val="ConsPlusNormal"/>
              <w:ind w:hanging="4"/>
              <w:jc w:val="center"/>
            </w:pPr>
            <w:r>
              <w:t>Код цели</w:t>
            </w:r>
          </w:p>
        </w:tc>
        <w:tc>
          <w:tcPr>
            <w:tcW w:w="755" w:type="dxa"/>
            <w:vMerge w:val="restart"/>
            <w:vAlign w:val="center"/>
          </w:tcPr>
          <w:p w:rsidR="00DD789B" w:rsidRDefault="00DD789B" w:rsidP="00DD08F4">
            <w:pPr>
              <w:pStyle w:val="ConsPlusNormal"/>
              <w:jc w:val="center"/>
            </w:pPr>
            <w:r>
              <w:t>Сумма</w:t>
            </w:r>
          </w:p>
        </w:tc>
        <w:tc>
          <w:tcPr>
            <w:tcW w:w="0" w:type="auto"/>
            <w:vMerge w:val="restart"/>
            <w:vAlign w:val="center"/>
          </w:tcPr>
          <w:p w:rsidR="00DD789B" w:rsidRDefault="00DD789B" w:rsidP="00C2063A">
            <w:pPr>
              <w:pStyle w:val="ConsPlusNormal"/>
              <w:ind w:firstLine="5"/>
              <w:jc w:val="center"/>
            </w:pPr>
            <w:r>
              <w:t>Назначение платежа</w:t>
            </w:r>
          </w:p>
        </w:tc>
        <w:tc>
          <w:tcPr>
            <w:tcW w:w="1289" w:type="dxa"/>
            <w:vMerge w:val="restart"/>
            <w:vAlign w:val="center"/>
          </w:tcPr>
          <w:p w:rsidR="00DD789B" w:rsidRDefault="00DD789B" w:rsidP="00C2063A">
            <w:pPr>
              <w:pStyle w:val="ConsPlusNormal"/>
              <w:ind w:firstLine="31"/>
              <w:jc w:val="center"/>
            </w:pPr>
            <w:r>
              <w:t>Примечание</w:t>
            </w:r>
          </w:p>
        </w:tc>
      </w:tr>
      <w:tr w:rsidR="00DD789B" w:rsidTr="00A64C11">
        <w:tc>
          <w:tcPr>
            <w:tcW w:w="0" w:type="auto"/>
            <w:vMerge/>
            <w:vAlign w:val="center"/>
          </w:tcPr>
          <w:p w:rsidR="00DD789B" w:rsidRDefault="00DD789B" w:rsidP="00DD08F4">
            <w:pPr>
              <w:jc w:val="center"/>
            </w:pPr>
          </w:p>
        </w:tc>
        <w:tc>
          <w:tcPr>
            <w:tcW w:w="0" w:type="auto"/>
            <w:vAlign w:val="center"/>
          </w:tcPr>
          <w:p w:rsidR="00DD789B" w:rsidRDefault="00DD789B" w:rsidP="00C2063A">
            <w:pPr>
              <w:pStyle w:val="ConsPlusNormal"/>
              <w:ind w:firstLine="0"/>
              <w:jc w:val="center"/>
            </w:pPr>
            <w:r>
              <w:t>наименование</w:t>
            </w:r>
          </w:p>
        </w:tc>
        <w:tc>
          <w:tcPr>
            <w:tcW w:w="0" w:type="auto"/>
            <w:vAlign w:val="center"/>
          </w:tcPr>
          <w:p w:rsidR="00DD789B" w:rsidRDefault="00DD789B" w:rsidP="00DD08F4">
            <w:pPr>
              <w:pStyle w:val="ConsPlusNormal"/>
              <w:jc w:val="center"/>
            </w:pPr>
            <w:r>
              <w:t>ИНН</w:t>
            </w:r>
          </w:p>
        </w:tc>
        <w:tc>
          <w:tcPr>
            <w:tcW w:w="0" w:type="auto"/>
            <w:vAlign w:val="center"/>
          </w:tcPr>
          <w:p w:rsidR="00DD789B" w:rsidRDefault="00DD789B" w:rsidP="00DD08F4">
            <w:pPr>
              <w:pStyle w:val="ConsPlusNormal"/>
              <w:jc w:val="center"/>
            </w:pPr>
            <w:r>
              <w:t>КПП</w:t>
            </w:r>
          </w:p>
        </w:tc>
        <w:tc>
          <w:tcPr>
            <w:tcW w:w="0" w:type="auto"/>
            <w:vMerge/>
            <w:vAlign w:val="center"/>
          </w:tcPr>
          <w:p w:rsidR="00DD789B" w:rsidRDefault="00DD789B" w:rsidP="00DD08F4">
            <w:pPr>
              <w:jc w:val="center"/>
            </w:pPr>
          </w:p>
        </w:tc>
        <w:tc>
          <w:tcPr>
            <w:tcW w:w="0" w:type="auto"/>
            <w:vMerge/>
            <w:vAlign w:val="center"/>
          </w:tcPr>
          <w:p w:rsidR="00DD789B" w:rsidRDefault="00DD789B" w:rsidP="00DD08F4">
            <w:pPr>
              <w:jc w:val="center"/>
            </w:pPr>
          </w:p>
        </w:tc>
        <w:tc>
          <w:tcPr>
            <w:tcW w:w="755" w:type="dxa"/>
            <w:vMerge/>
            <w:vAlign w:val="center"/>
          </w:tcPr>
          <w:p w:rsidR="00DD789B" w:rsidRDefault="00DD789B" w:rsidP="00DD08F4">
            <w:pPr>
              <w:jc w:val="center"/>
            </w:pPr>
          </w:p>
        </w:tc>
        <w:tc>
          <w:tcPr>
            <w:tcW w:w="0" w:type="auto"/>
            <w:vMerge/>
            <w:vAlign w:val="center"/>
          </w:tcPr>
          <w:p w:rsidR="00DD789B" w:rsidRDefault="00DD789B" w:rsidP="00DD08F4">
            <w:pPr>
              <w:jc w:val="center"/>
            </w:pPr>
          </w:p>
        </w:tc>
        <w:tc>
          <w:tcPr>
            <w:tcW w:w="1289" w:type="dxa"/>
            <w:vMerge/>
            <w:vAlign w:val="center"/>
          </w:tcPr>
          <w:p w:rsidR="00DD789B" w:rsidRDefault="00DD789B" w:rsidP="00DD08F4">
            <w:pPr>
              <w:jc w:val="center"/>
            </w:pPr>
          </w:p>
        </w:tc>
      </w:tr>
      <w:tr w:rsidR="00DD789B" w:rsidTr="00A64C11">
        <w:tc>
          <w:tcPr>
            <w:tcW w:w="0" w:type="auto"/>
            <w:vAlign w:val="center"/>
          </w:tcPr>
          <w:p w:rsidR="00DD789B" w:rsidRDefault="00DD789B" w:rsidP="00DD08F4">
            <w:pPr>
              <w:pStyle w:val="ConsPlusNormal"/>
              <w:jc w:val="center"/>
            </w:pPr>
            <w:r>
              <w:t>1</w:t>
            </w:r>
          </w:p>
        </w:tc>
        <w:tc>
          <w:tcPr>
            <w:tcW w:w="0" w:type="auto"/>
            <w:vAlign w:val="center"/>
          </w:tcPr>
          <w:p w:rsidR="00DD789B" w:rsidRDefault="00DD789B" w:rsidP="00DD08F4">
            <w:pPr>
              <w:pStyle w:val="ConsPlusNormal"/>
              <w:jc w:val="center"/>
            </w:pPr>
            <w:r>
              <w:t>2</w:t>
            </w:r>
          </w:p>
        </w:tc>
        <w:tc>
          <w:tcPr>
            <w:tcW w:w="0" w:type="auto"/>
            <w:vAlign w:val="center"/>
          </w:tcPr>
          <w:p w:rsidR="00DD789B" w:rsidRDefault="00DD789B" w:rsidP="00DD08F4">
            <w:pPr>
              <w:pStyle w:val="ConsPlusNormal"/>
              <w:jc w:val="center"/>
            </w:pPr>
            <w:r>
              <w:t>3</w:t>
            </w:r>
          </w:p>
        </w:tc>
        <w:tc>
          <w:tcPr>
            <w:tcW w:w="0" w:type="auto"/>
            <w:vAlign w:val="center"/>
          </w:tcPr>
          <w:p w:rsidR="00DD789B" w:rsidRDefault="00DD789B" w:rsidP="00DD08F4">
            <w:pPr>
              <w:pStyle w:val="ConsPlusNormal"/>
              <w:jc w:val="center"/>
            </w:pPr>
            <w:r>
              <w:t>4</w:t>
            </w:r>
          </w:p>
        </w:tc>
        <w:tc>
          <w:tcPr>
            <w:tcW w:w="0" w:type="auto"/>
            <w:vAlign w:val="center"/>
          </w:tcPr>
          <w:p w:rsidR="00DD789B" w:rsidRDefault="00DD789B" w:rsidP="00DD08F4">
            <w:pPr>
              <w:pStyle w:val="ConsPlusNormal"/>
              <w:jc w:val="center"/>
            </w:pPr>
            <w:r>
              <w:t>5</w:t>
            </w:r>
          </w:p>
        </w:tc>
        <w:tc>
          <w:tcPr>
            <w:tcW w:w="0" w:type="auto"/>
            <w:vAlign w:val="center"/>
          </w:tcPr>
          <w:p w:rsidR="00DD789B" w:rsidRDefault="00DD789B" w:rsidP="00DD08F4">
            <w:pPr>
              <w:pStyle w:val="ConsPlusNormal"/>
              <w:jc w:val="center"/>
            </w:pPr>
            <w:r>
              <w:t>6</w:t>
            </w:r>
          </w:p>
        </w:tc>
        <w:tc>
          <w:tcPr>
            <w:tcW w:w="755" w:type="dxa"/>
            <w:vAlign w:val="center"/>
          </w:tcPr>
          <w:p w:rsidR="00DD789B" w:rsidRDefault="00DD789B" w:rsidP="00DD08F4">
            <w:pPr>
              <w:pStyle w:val="ConsPlusNormal"/>
              <w:jc w:val="center"/>
            </w:pPr>
            <w:r>
              <w:t>7</w:t>
            </w:r>
          </w:p>
        </w:tc>
        <w:tc>
          <w:tcPr>
            <w:tcW w:w="0" w:type="auto"/>
            <w:vAlign w:val="center"/>
          </w:tcPr>
          <w:p w:rsidR="00DD789B" w:rsidRDefault="00DD789B" w:rsidP="00DD08F4">
            <w:pPr>
              <w:pStyle w:val="ConsPlusNormal"/>
              <w:jc w:val="center"/>
            </w:pPr>
            <w:r>
              <w:t>8</w:t>
            </w:r>
          </w:p>
        </w:tc>
        <w:tc>
          <w:tcPr>
            <w:tcW w:w="1289" w:type="dxa"/>
            <w:vAlign w:val="center"/>
          </w:tcPr>
          <w:p w:rsidR="00DD789B" w:rsidRDefault="00DD789B" w:rsidP="00DD08F4">
            <w:pPr>
              <w:pStyle w:val="ConsPlusNormal"/>
              <w:jc w:val="center"/>
            </w:pPr>
            <w:r>
              <w:t>9</w:t>
            </w:r>
          </w:p>
        </w:tc>
      </w:tr>
      <w:tr w:rsidR="00DD789B" w:rsidTr="00A64C11">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755" w:type="dxa"/>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1289" w:type="dxa"/>
            <w:vAlign w:val="center"/>
          </w:tcPr>
          <w:p w:rsidR="00DD789B" w:rsidRDefault="00DD789B" w:rsidP="00DD08F4">
            <w:pPr>
              <w:pStyle w:val="ConsPlusNormal"/>
              <w:jc w:val="center"/>
            </w:pPr>
          </w:p>
        </w:tc>
      </w:tr>
      <w:tr w:rsidR="00DD789B" w:rsidTr="00A64C11">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755" w:type="dxa"/>
            <w:vAlign w:val="center"/>
          </w:tcPr>
          <w:p w:rsidR="00DD789B" w:rsidRDefault="00DD789B" w:rsidP="00DD08F4">
            <w:pPr>
              <w:pStyle w:val="ConsPlusNormal"/>
              <w:jc w:val="center"/>
            </w:pPr>
          </w:p>
        </w:tc>
        <w:tc>
          <w:tcPr>
            <w:tcW w:w="0" w:type="auto"/>
            <w:vAlign w:val="center"/>
          </w:tcPr>
          <w:p w:rsidR="00DD789B" w:rsidRDefault="00DD789B" w:rsidP="00DD08F4">
            <w:pPr>
              <w:pStyle w:val="ConsPlusNormal"/>
              <w:jc w:val="center"/>
            </w:pPr>
          </w:p>
        </w:tc>
        <w:tc>
          <w:tcPr>
            <w:tcW w:w="1289" w:type="dxa"/>
            <w:vAlign w:val="center"/>
          </w:tcPr>
          <w:p w:rsidR="00DD789B" w:rsidRDefault="00DD789B" w:rsidP="00DD08F4">
            <w:pPr>
              <w:pStyle w:val="ConsPlusNormal"/>
              <w:jc w:val="center"/>
            </w:pPr>
          </w:p>
        </w:tc>
      </w:tr>
    </w:tbl>
    <w:p w:rsidR="00DD789B" w:rsidRDefault="00DD789B" w:rsidP="00DD789B">
      <w:pPr>
        <w:pStyle w:val="ConsPlusNormal"/>
        <w:jc w:val="both"/>
      </w:pPr>
    </w:p>
    <w:p w:rsidR="00C2063A" w:rsidRDefault="00C2063A" w:rsidP="00DD789B">
      <w:pPr>
        <w:pStyle w:val="ConsPlusNormal"/>
        <w:jc w:val="both"/>
      </w:pPr>
    </w:p>
    <w:p w:rsidR="00DD789B" w:rsidRDefault="00DD789B" w:rsidP="00DD789B">
      <w:pPr>
        <w:pStyle w:val="ConsPlusNonformat"/>
        <w:jc w:val="both"/>
      </w:pPr>
      <w:r>
        <w:t>Руководитель</w:t>
      </w:r>
    </w:p>
    <w:p w:rsidR="00DD789B" w:rsidRDefault="00DD789B" w:rsidP="00DD789B">
      <w:pPr>
        <w:pStyle w:val="ConsPlusNonformat"/>
        <w:jc w:val="both"/>
      </w:pPr>
      <w:r>
        <w:t>(уполномоченное лицо) _________ _____________________</w:t>
      </w:r>
    </w:p>
    <w:p w:rsidR="00DD789B" w:rsidRDefault="00DD789B" w:rsidP="00DD789B">
      <w:pPr>
        <w:pStyle w:val="ConsPlusNonformat"/>
        <w:jc w:val="both"/>
      </w:pPr>
      <w:r>
        <w:t xml:space="preserve">                      (подпись) (расшифровка подписи)</w:t>
      </w:r>
    </w:p>
    <w:p w:rsidR="00DD789B" w:rsidRDefault="00DD789B" w:rsidP="00DD789B">
      <w:pPr>
        <w:pStyle w:val="ConsPlusNonformat"/>
        <w:jc w:val="both"/>
      </w:pPr>
    </w:p>
    <w:p w:rsidR="00DD789B" w:rsidRDefault="00DD789B" w:rsidP="00DD789B">
      <w:pPr>
        <w:pStyle w:val="ConsPlusNonformat"/>
        <w:jc w:val="both"/>
      </w:pPr>
      <w:r>
        <w:t>Ответственный</w:t>
      </w:r>
    </w:p>
    <w:p w:rsidR="00DD789B" w:rsidRDefault="00DD789B" w:rsidP="00DD789B">
      <w:pPr>
        <w:pStyle w:val="ConsPlusNonformat"/>
        <w:jc w:val="both"/>
      </w:pPr>
      <w:r>
        <w:t>исполнитель           ___________ _________ _____________________ _________</w:t>
      </w:r>
    </w:p>
    <w:p w:rsidR="00DD789B" w:rsidRDefault="00DD789B" w:rsidP="00DD789B">
      <w:pPr>
        <w:pStyle w:val="ConsPlusNonformat"/>
        <w:jc w:val="both"/>
      </w:pPr>
      <w:r>
        <w:t xml:space="preserve">                      (должность) (подпись) (расшифровка подписи) (телефон)</w:t>
      </w:r>
    </w:p>
    <w:p w:rsidR="00DD789B" w:rsidRDefault="00DD789B" w:rsidP="00DD789B">
      <w:pPr>
        <w:pStyle w:val="ConsPlusNonformat"/>
        <w:jc w:val="both"/>
      </w:pPr>
    </w:p>
    <w:p w:rsidR="00DD789B" w:rsidRDefault="00DD789B" w:rsidP="00DD789B">
      <w:pPr>
        <w:pStyle w:val="ConsPlusNonformat"/>
        <w:jc w:val="both"/>
      </w:pPr>
      <w:r>
        <w:t xml:space="preserve">                                                         Номер страницы ___</w:t>
      </w:r>
    </w:p>
    <w:p w:rsidR="00DD789B" w:rsidRDefault="00DD789B" w:rsidP="00DD789B">
      <w:pPr>
        <w:pStyle w:val="ConsPlusNonformat"/>
        <w:jc w:val="both"/>
      </w:pPr>
      <w:r>
        <w:t>"__" __________ 20__ г.                                   Всего страниц ___</w:t>
      </w:r>
    </w:p>
    <w:p w:rsidR="00DD789B" w:rsidRDefault="00DD789B" w:rsidP="00DD789B">
      <w:pPr>
        <w:pStyle w:val="ConsPlusNonformat"/>
        <w:jc w:val="both"/>
      </w:pPr>
    </w:p>
    <w:p w:rsidR="00DD789B" w:rsidRDefault="00DD789B" w:rsidP="00DD789B">
      <w:pPr>
        <w:pStyle w:val="ConsPlusNonformat"/>
        <w:jc w:val="both"/>
      </w:pPr>
      <w:r>
        <w:t>---------------------------------------------------------------------------</w:t>
      </w:r>
    </w:p>
    <w:p w:rsidR="00DD789B" w:rsidRDefault="00DD789B" w:rsidP="00DD789B">
      <w:pPr>
        <w:pStyle w:val="ConsPlusNonformat"/>
        <w:jc w:val="both"/>
      </w:pPr>
      <w:r>
        <w:t xml:space="preserve">                 Отметки органа Федерального казначейства</w:t>
      </w:r>
    </w:p>
    <w:sectPr w:rsidR="00DD789B" w:rsidSect="004A6D20">
      <w:pgSz w:w="11907" w:h="16840" w:code="9"/>
      <w:pgMar w:top="567" w:right="567" w:bottom="567" w:left="1701" w:header="397" w:footer="397"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A2B" w:rsidRDefault="00067A2B" w:rsidP="00F634D0">
      <w:r>
        <w:separator/>
      </w:r>
    </w:p>
  </w:endnote>
  <w:endnote w:type="continuationSeparator" w:id="0">
    <w:p w:rsidR="00067A2B" w:rsidRDefault="00067A2B" w:rsidP="00F63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A2B" w:rsidRDefault="00067A2B" w:rsidP="00F634D0">
      <w:r>
        <w:separator/>
      </w:r>
    </w:p>
  </w:footnote>
  <w:footnote w:type="continuationSeparator" w:id="0">
    <w:p w:rsidR="00067A2B" w:rsidRDefault="00067A2B" w:rsidP="00F634D0">
      <w:r>
        <w:continuationSeparator/>
      </w:r>
    </w:p>
  </w:footnote>
  <w:footnote w:id="1">
    <w:p w:rsidR="00DD6860" w:rsidRPr="00F634D0" w:rsidRDefault="00DD6860" w:rsidP="00F634D0">
      <w:pPr>
        <w:pStyle w:val="ConsPlusNormal"/>
        <w:jc w:val="both"/>
        <w:rPr>
          <w:rFonts w:ascii="Times New Roman" w:hAnsi="Times New Roman" w:cs="Times New Roman"/>
          <w:sz w:val="24"/>
        </w:rPr>
      </w:pPr>
      <w:r w:rsidRPr="00F634D0">
        <w:rPr>
          <w:rStyle w:val="af1"/>
          <w:rFonts w:ascii="Times New Roman" w:hAnsi="Times New Roman" w:cs="Times New Roman"/>
          <w:sz w:val="24"/>
        </w:rPr>
        <w:footnoteRef/>
      </w:r>
      <w:r w:rsidRPr="00F634D0">
        <w:rPr>
          <w:rFonts w:ascii="Times New Roman" w:hAnsi="Times New Roman" w:cs="Times New Roman"/>
          <w:sz w:val="24"/>
        </w:rPr>
        <w:t xml:space="preserve"> В случае постановки на учет бюджетного обязательства, возникшего на основании 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раздел не заполняется.</w:t>
      </w:r>
    </w:p>
    <w:p w:rsidR="00DD6860" w:rsidRDefault="00DD6860" w:rsidP="00F634D0">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18280E"/>
    <w:name w:val="WW8Num1"/>
    <w:lvl w:ilvl="0">
      <w:start w:val="1"/>
      <w:numFmt w:val="decimal"/>
      <w:lvlText w:val="%1."/>
      <w:lvlJc w:val="left"/>
      <w:pPr>
        <w:tabs>
          <w:tab w:val="num" w:pos="502"/>
        </w:tabs>
        <w:ind w:left="502" w:hanging="360"/>
      </w:pPr>
      <w:rPr>
        <w:bCs/>
        <w:sz w:val="24"/>
        <w:szCs w:val="28"/>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914287"/>
    <w:multiLevelType w:val="multilevel"/>
    <w:tmpl w:val="B23A00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AA5AEC"/>
    <w:multiLevelType w:val="hybridMultilevel"/>
    <w:tmpl w:val="B23A00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2B2E03"/>
    <w:multiLevelType w:val="hybridMultilevel"/>
    <w:tmpl w:val="F744A868"/>
    <w:lvl w:ilvl="0" w:tplc="55CE569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133877CC"/>
    <w:multiLevelType w:val="multilevel"/>
    <w:tmpl w:val="CD12D1D2"/>
    <w:lvl w:ilvl="0">
      <w:start w:val="3"/>
      <w:numFmt w:val="decimal"/>
      <w:lvlText w:val="3.%1."/>
      <w:legacy w:legacy="1" w:legacySpace="0" w:legacyIndent="527"/>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F82B8F"/>
    <w:multiLevelType w:val="hybridMultilevel"/>
    <w:tmpl w:val="1802633E"/>
    <w:lvl w:ilvl="0" w:tplc="1368E9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BAB21CB"/>
    <w:multiLevelType w:val="hybridMultilevel"/>
    <w:tmpl w:val="984068C0"/>
    <w:lvl w:ilvl="0" w:tplc="6DF00126">
      <w:start w:val="3"/>
      <w:numFmt w:val="decimal"/>
      <w:lvlText w:val="3.%1."/>
      <w:legacy w:legacy="1" w:legacySpace="360" w:legacyIndent="527"/>
      <w:lvlJc w:val="left"/>
      <w:rPr>
        <w:rFonts w:ascii="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1D7D0CBC"/>
    <w:multiLevelType w:val="hybridMultilevel"/>
    <w:tmpl w:val="8AA2F8FE"/>
    <w:lvl w:ilvl="0" w:tplc="6DF00126">
      <w:start w:val="3"/>
      <w:numFmt w:val="decimal"/>
      <w:lvlText w:val="3.%1."/>
      <w:legacy w:legacy="1" w:legacySpace="0" w:legacyIndent="527"/>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26350F"/>
    <w:multiLevelType w:val="multilevel"/>
    <w:tmpl w:val="4662A898"/>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27104FC3"/>
    <w:multiLevelType w:val="hybridMultilevel"/>
    <w:tmpl w:val="97A668CE"/>
    <w:lvl w:ilvl="0" w:tplc="BCE4246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34F01C13"/>
    <w:multiLevelType w:val="hybridMultilevel"/>
    <w:tmpl w:val="7244FF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2A15070"/>
    <w:multiLevelType w:val="hybridMultilevel"/>
    <w:tmpl w:val="06A8BD04"/>
    <w:lvl w:ilvl="0" w:tplc="01E61AE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2">
    <w:nsid w:val="4E6F48A8"/>
    <w:multiLevelType w:val="hybridMultilevel"/>
    <w:tmpl w:val="EFE23B54"/>
    <w:lvl w:ilvl="0" w:tplc="768686E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41F67CB"/>
    <w:multiLevelType w:val="hybridMultilevel"/>
    <w:tmpl w:val="66740E48"/>
    <w:lvl w:ilvl="0" w:tplc="FC42288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187898"/>
    <w:multiLevelType w:val="hybridMultilevel"/>
    <w:tmpl w:val="4574E3FA"/>
    <w:lvl w:ilvl="0" w:tplc="DC067A0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nsid w:val="5E1808FB"/>
    <w:multiLevelType w:val="hybridMultilevel"/>
    <w:tmpl w:val="C69831F0"/>
    <w:lvl w:ilvl="0" w:tplc="2E748B0C">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2E125CD"/>
    <w:multiLevelType w:val="hybridMultilevel"/>
    <w:tmpl w:val="B5728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6D1174"/>
    <w:multiLevelType w:val="hybridMultilevel"/>
    <w:tmpl w:val="E174D3A0"/>
    <w:lvl w:ilvl="0" w:tplc="90B4E31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9134B90"/>
    <w:multiLevelType w:val="hybridMultilevel"/>
    <w:tmpl w:val="F71EF398"/>
    <w:lvl w:ilvl="0" w:tplc="AF68C8E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98D1A9C"/>
    <w:multiLevelType w:val="hybridMultilevel"/>
    <w:tmpl w:val="0F3E301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D3844D3"/>
    <w:multiLevelType w:val="hybridMultilevel"/>
    <w:tmpl w:val="45E6F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6F78D6"/>
    <w:multiLevelType w:val="hybridMultilevel"/>
    <w:tmpl w:val="EEB8A5E8"/>
    <w:lvl w:ilvl="0" w:tplc="6DF00126">
      <w:start w:val="3"/>
      <w:numFmt w:val="decimal"/>
      <w:lvlText w:val="3.%1."/>
      <w:legacy w:legacy="1" w:legacySpace="0" w:legacyIndent="527"/>
      <w:lvlJc w:val="left"/>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5755D55"/>
    <w:multiLevelType w:val="hybridMultilevel"/>
    <w:tmpl w:val="ABA219E6"/>
    <w:lvl w:ilvl="0" w:tplc="6DF00126">
      <w:start w:val="3"/>
      <w:numFmt w:val="decimal"/>
      <w:lvlText w:val="3.%1."/>
      <w:legacy w:legacy="1" w:legacySpace="0" w:legacyIndent="527"/>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CC1487B"/>
    <w:multiLevelType w:val="multilevel"/>
    <w:tmpl w:val="46AC8C0A"/>
    <w:lvl w:ilvl="0">
      <w:start w:val="1"/>
      <w:numFmt w:val="decimal"/>
      <w:lvlText w:val="1.%1."/>
      <w:lvlJc w:val="left"/>
      <w:pPr>
        <w:tabs>
          <w:tab w:val="num" w:pos="540"/>
        </w:tabs>
        <w:ind w:left="540" w:firstLine="0"/>
      </w:pPr>
      <w:rPr>
        <w:rFonts w:ascii="Times New Roman" w:hAnsi="Times New Roman" w:cs="Times New Roman"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4">
    <w:nsid w:val="7F3563F8"/>
    <w:multiLevelType w:val="hybridMultilevel"/>
    <w:tmpl w:val="231E976E"/>
    <w:lvl w:ilvl="0" w:tplc="7624A882">
      <w:start w:val="1"/>
      <w:numFmt w:val="decimal"/>
      <w:lvlText w:val="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C85D44"/>
    <w:multiLevelType w:val="multilevel"/>
    <w:tmpl w:val="97A668CE"/>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14"/>
  </w:num>
  <w:num w:numId="5">
    <w:abstractNumId w:val="17"/>
  </w:num>
  <w:num w:numId="6">
    <w:abstractNumId w:val="6"/>
  </w:num>
  <w:num w:numId="7">
    <w:abstractNumId w:val="8"/>
  </w:num>
  <w:num w:numId="8">
    <w:abstractNumId w:val="2"/>
  </w:num>
  <w:num w:numId="9">
    <w:abstractNumId w:val="1"/>
  </w:num>
  <w:num w:numId="10">
    <w:abstractNumId w:val="21"/>
  </w:num>
  <w:num w:numId="11">
    <w:abstractNumId w:val="7"/>
  </w:num>
  <w:num w:numId="12">
    <w:abstractNumId w:val="22"/>
  </w:num>
  <w:num w:numId="13">
    <w:abstractNumId w:val="24"/>
  </w:num>
  <w:num w:numId="14">
    <w:abstractNumId w:val="4"/>
  </w:num>
  <w:num w:numId="15">
    <w:abstractNumId w:val="9"/>
  </w:num>
  <w:num w:numId="16">
    <w:abstractNumId w:val="23"/>
  </w:num>
  <w:num w:numId="17">
    <w:abstractNumId w:val="25"/>
  </w:num>
  <w:num w:numId="18">
    <w:abstractNumId w:val="10"/>
  </w:num>
  <w:num w:numId="19">
    <w:abstractNumId w:val="19"/>
  </w:num>
  <w:num w:numId="20">
    <w:abstractNumId w:val="20"/>
  </w:num>
  <w:num w:numId="21">
    <w:abstractNumId w:val="12"/>
  </w:num>
  <w:num w:numId="22">
    <w:abstractNumId w:val="16"/>
  </w:num>
  <w:num w:numId="23">
    <w:abstractNumId w:val="13"/>
  </w:num>
  <w:num w:numId="24">
    <w:abstractNumId w:val="15"/>
  </w:num>
  <w:num w:numId="25">
    <w:abstractNumId w:val="18"/>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B70959"/>
    <w:rsid w:val="00000372"/>
    <w:rsid w:val="00027BE2"/>
    <w:rsid w:val="00061501"/>
    <w:rsid w:val="00066D75"/>
    <w:rsid w:val="00067A2B"/>
    <w:rsid w:val="00096B76"/>
    <w:rsid w:val="000B407D"/>
    <w:rsid w:val="000D27D0"/>
    <w:rsid w:val="000E07BD"/>
    <w:rsid w:val="00112556"/>
    <w:rsid w:val="00121C84"/>
    <w:rsid w:val="0016583E"/>
    <w:rsid w:val="00167CFD"/>
    <w:rsid w:val="001858FF"/>
    <w:rsid w:val="00207070"/>
    <w:rsid w:val="00210DD1"/>
    <w:rsid w:val="00224A03"/>
    <w:rsid w:val="00226EBA"/>
    <w:rsid w:val="002569F4"/>
    <w:rsid w:val="003415B2"/>
    <w:rsid w:val="003A50D4"/>
    <w:rsid w:val="003E5F1B"/>
    <w:rsid w:val="003F3D2A"/>
    <w:rsid w:val="00447BF9"/>
    <w:rsid w:val="00471926"/>
    <w:rsid w:val="004A6D20"/>
    <w:rsid w:val="004C6108"/>
    <w:rsid w:val="005C08BD"/>
    <w:rsid w:val="006D17F5"/>
    <w:rsid w:val="00712B47"/>
    <w:rsid w:val="0078538D"/>
    <w:rsid w:val="007B7367"/>
    <w:rsid w:val="007C4D50"/>
    <w:rsid w:val="007D572E"/>
    <w:rsid w:val="0085700B"/>
    <w:rsid w:val="0086300C"/>
    <w:rsid w:val="008C56A3"/>
    <w:rsid w:val="009138DA"/>
    <w:rsid w:val="009240D2"/>
    <w:rsid w:val="00936B9E"/>
    <w:rsid w:val="00984577"/>
    <w:rsid w:val="0099351B"/>
    <w:rsid w:val="009A5C4E"/>
    <w:rsid w:val="009C1F6A"/>
    <w:rsid w:val="009D0A3B"/>
    <w:rsid w:val="00A510BD"/>
    <w:rsid w:val="00A51D75"/>
    <w:rsid w:val="00A64C11"/>
    <w:rsid w:val="00AE3C16"/>
    <w:rsid w:val="00AE791A"/>
    <w:rsid w:val="00AF3392"/>
    <w:rsid w:val="00AF5504"/>
    <w:rsid w:val="00B0002D"/>
    <w:rsid w:val="00B10C6C"/>
    <w:rsid w:val="00B70959"/>
    <w:rsid w:val="00BB7B2D"/>
    <w:rsid w:val="00C2063A"/>
    <w:rsid w:val="00C36575"/>
    <w:rsid w:val="00C63EC3"/>
    <w:rsid w:val="00C85F66"/>
    <w:rsid w:val="00CB49A5"/>
    <w:rsid w:val="00D24B06"/>
    <w:rsid w:val="00DD08F4"/>
    <w:rsid w:val="00DD14AA"/>
    <w:rsid w:val="00DD6860"/>
    <w:rsid w:val="00DD789B"/>
    <w:rsid w:val="00E341CA"/>
    <w:rsid w:val="00E41BF8"/>
    <w:rsid w:val="00E66BAA"/>
    <w:rsid w:val="00E83CDB"/>
    <w:rsid w:val="00EA6B7A"/>
    <w:rsid w:val="00F14ED9"/>
    <w:rsid w:val="00F459F4"/>
    <w:rsid w:val="00F634D0"/>
    <w:rsid w:val="00F860F4"/>
    <w:rsid w:val="00FC0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3E5F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240D2"/>
    <w:pPr>
      <w:keepNext/>
      <w:suppressAutoHyphens w:val="0"/>
      <w:outlineLvl w:val="1"/>
    </w:pPr>
    <w:rPr>
      <w:sz w:val="28"/>
      <w:szCs w:val="20"/>
      <w:lang w:eastAsia="ru-RU"/>
    </w:rPr>
  </w:style>
  <w:style w:type="paragraph" w:styleId="3">
    <w:name w:val="heading 3"/>
    <w:basedOn w:val="a"/>
    <w:next w:val="a"/>
    <w:link w:val="30"/>
    <w:qFormat/>
    <w:rsid w:val="00F634D0"/>
    <w:pPr>
      <w:keepNext/>
      <w:suppressAutoHyphens w:val="0"/>
      <w:outlineLvl w:val="2"/>
    </w:pPr>
    <w:rPr>
      <w:sz w:val="28"/>
      <w:szCs w:val="20"/>
      <w:lang w:eastAsia="ru-RU"/>
    </w:rPr>
  </w:style>
  <w:style w:type="paragraph" w:styleId="4">
    <w:name w:val="heading 4"/>
    <w:basedOn w:val="a"/>
    <w:next w:val="a"/>
    <w:link w:val="40"/>
    <w:qFormat/>
    <w:rsid w:val="00F634D0"/>
    <w:pPr>
      <w:keepNext/>
      <w:suppressAutoHyphens w:val="0"/>
      <w:jc w:val="center"/>
      <w:outlineLvl w:val="3"/>
    </w:pPr>
    <w:rPr>
      <w:b/>
      <w:spacing w:val="66"/>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5F1B"/>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rsid w:val="009240D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634D0"/>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634D0"/>
    <w:rPr>
      <w:rFonts w:ascii="Times New Roman" w:eastAsia="Times New Roman" w:hAnsi="Times New Roman" w:cs="Times New Roman"/>
      <w:b/>
      <w:spacing w:val="66"/>
      <w:sz w:val="28"/>
      <w:szCs w:val="20"/>
      <w:lang w:eastAsia="ru-RU"/>
    </w:rPr>
  </w:style>
  <w:style w:type="character" w:styleId="a3">
    <w:name w:val="Hyperlink"/>
    <w:basedOn w:val="a0"/>
    <w:unhideWhenUsed/>
    <w:rsid w:val="00B70959"/>
    <w:rPr>
      <w:color w:val="0000FF"/>
      <w:u w:val="single"/>
    </w:rPr>
  </w:style>
  <w:style w:type="paragraph" w:styleId="a4">
    <w:name w:val="Normal (Web)"/>
    <w:basedOn w:val="a"/>
    <w:semiHidden/>
    <w:unhideWhenUsed/>
    <w:rsid w:val="00B70959"/>
    <w:pPr>
      <w:spacing w:before="280" w:after="280"/>
    </w:pPr>
  </w:style>
  <w:style w:type="paragraph" w:styleId="a5">
    <w:name w:val="Balloon Text"/>
    <w:basedOn w:val="a"/>
    <w:link w:val="a6"/>
    <w:unhideWhenUsed/>
    <w:rsid w:val="00B70959"/>
    <w:rPr>
      <w:rFonts w:ascii="Tahoma" w:hAnsi="Tahoma" w:cs="Tahoma"/>
      <w:sz w:val="16"/>
      <w:szCs w:val="16"/>
    </w:rPr>
  </w:style>
  <w:style w:type="character" w:customStyle="1" w:styleId="a6">
    <w:name w:val="Текст выноски Знак"/>
    <w:basedOn w:val="a0"/>
    <w:link w:val="a5"/>
    <w:rsid w:val="00B70959"/>
    <w:rPr>
      <w:rFonts w:ascii="Tahoma" w:eastAsia="Times New Roman" w:hAnsi="Tahoma" w:cs="Tahoma"/>
      <w:sz w:val="16"/>
      <w:szCs w:val="16"/>
      <w:lang w:eastAsia="ar-SA"/>
    </w:rPr>
  </w:style>
  <w:style w:type="paragraph" w:customStyle="1" w:styleId="ConsPlusTitle">
    <w:name w:val="ConsPlusTitle"/>
    <w:rsid w:val="001858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uiPriority w:val="99"/>
    <w:rsid w:val="001858FF"/>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PlusNormal">
    <w:name w:val="ConsPlusNormal"/>
    <w:rsid w:val="001858F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1858FF"/>
    <w:pPr>
      <w:suppressAutoHyphens w:val="0"/>
      <w:spacing w:before="100" w:beforeAutospacing="1" w:after="100" w:afterAutospacing="1"/>
    </w:pPr>
    <w:rPr>
      <w:lang w:eastAsia="ru-RU"/>
    </w:rPr>
  </w:style>
  <w:style w:type="table" w:styleId="a7">
    <w:name w:val="Table Grid"/>
    <w:basedOn w:val="a1"/>
    <w:rsid w:val="00F634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rsid w:val="00F634D0"/>
    <w:pPr>
      <w:tabs>
        <w:tab w:val="center" w:pos="4677"/>
        <w:tab w:val="right" w:pos="9355"/>
      </w:tabs>
      <w:suppressAutoHyphens w:val="0"/>
    </w:pPr>
    <w:rPr>
      <w:lang w:eastAsia="ru-RU"/>
    </w:rPr>
  </w:style>
  <w:style w:type="character" w:customStyle="1" w:styleId="a9">
    <w:name w:val="Нижний колонтитул Знак"/>
    <w:basedOn w:val="a0"/>
    <w:link w:val="a8"/>
    <w:rsid w:val="00F634D0"/>
    <w:rPr>
      <w:rFonts w:ascii="Times New Roman" w:eastAsia="Times New Roman" w:hAnsi="Times New Roman" w:cs="Times New Roman"/>
      <w:sz w:val="24"/>
      <w:szCs w:val="24"/>
      <w:lang w:eastAsia="ru-RU"/>
    </w:rPr>
  </w:style>
  <w:style w:type="character" w:styleId="aa">
    <w:name w:val="page number"/>
    <w:basedOn w:val="a0"/>
    <w:rsid w:val="00F634D0"/>
  </w:style>
  <w:style w:type="paragraph" w:styleId="ab">
    <w:name w:val="header"/>
    <w:basedOn w:val="a"/>
    <w:link w:val="ac"/>
    <w:rsid w:val="00F634D0"/>
    <w:pPr>
      <w:tabs>
        <w:tab w:val="center" w:pos="4677"/>
        <w:tab w:val="right" w:pos="9355"/>
      </w:tabs>
      <w:suppressAutoHyphens w:val="0"/>
    </w:pPr>
    <w:rPr>
      <w:lang w:eastAsia="ru-RU"/>
    </w:rPr>
  </w:style>
  <w:style w:type="character" w:customStyle="1" w:styleId="ac">
    <w:name w:val="Верхний колонтитул Знак"/>
    <w:basedOn w:val="a0"/>
    <w:link w:val="ab"/>
    <w:rsid w:val="00F634D0"/>
    <w:rPr>
      <w:rFonts w:ascii="Times New Roman" w:eastAsia="Times New Roman" w:hAnsi="Times New Roman" w:cs="Times New Roman"/>
      <w:sz w:val="24"/>
      <w:szCs w:val="24"/>
      <w:lang w:eastAsia="ru-RU"/>
    </w:rPr>
  </w:style>
  <w:style w:type="character" w:customStyle="1" w:styleId="ad">
    <w:name w:val="Гипертекстовая ссылка"/>
    <w:uiPriority w:val="99"/>
    <w:rsid w:val="00F634D0"/>
    <w:rPr>
      <w:rFonts w:cs="Times New Roman"/>
      <w:b w:val="0"/>
      <w:color w:val="106BBE"/>
    </w:rPr>
  </w:style>
  <w:style w:type="paragraph" w:customStyle="1" w:styleId="ae">
    <w:name w:val="Прижатый влево"/>
    <w:basedOn w:val="a"/>
    <w:next w:val="a"/>
    <w:uiPriority w:val="99"/>
    <w:rsid w:val="00F634D0"/>
    <w:pPr>
      <w:widowControl w:val="0"/>
      <w:suppressAutoHyphens w:val="0"/>
      <w:autoSpaceDE w:val="0"/>
      <w:autoSpaceDN w:val="0"/>
      <w:adjustRightInd w:val="0"/>
    </w:pPr>
    <w:rPr>
      <w:rFonts w:ascii="Times New Roman CYR" w:hAnsi="Times New Roman CYR" w:cs="Times New Roman CYR"/>
      <w:lang w:eastAsia="ru-RU"/>
    </w:rPr>
  </w:style>
  <w:style w:type="paragraph" w:styleId="af">
    <w:name w:val="footnote text"/>
    <w:basedOn w:val="a"/>
    <w:link w:val="af0"/>
    <w:rsid w:val="00F634D0"/>
    <w:pPr>
      <w:suppressAutoHyphens w:val="0"/>
    </w:pPr>
    <w:rPr>
      <w:sz w:val="20"/>
      <w:szCs w:val="20"/>
      <w:lang w:eastAsia="ru-RU"/>
    </w:rPr>
  </w:style>
  <w:style w:type="character" w:customStyle="1" w:styleId="af0">
    <w:name w:val="Текст сноски Знак"/>
    <w:basedOn w:val="a0"/>
    <w:link w:val="af"/>
    <w:rsid w:val="00F634D0"/>
    <w:rPr>
      <w:rFonts w:ascii="Times New Roman" w:eastAsia="Times New Roman" w:hAnsi="Times New Roman" w:cs="Times New Roman"/>
      <w:sz w:val="20"/>
      <w:szCs w:val="20"/>
      <w:lang w:eastAsia="ru-RU"/>
    </w:rPr>
  </w:style>
  <w:style w:type="character" w:styleId="af1">
    <w:name w:val="footnote reference"/>
    <w:rsid w:val="00F634D0"/>
    <w:rPr>
      <w:vertAlign w:val="superscript"/>
    </w:rPr>
  </w:style>
  <w:style w:type="paragraph" w:styleId="af2">
    <w:name w:val="Body Text Indent"/>
    <w:basedOn w:val="a"/>
    <w:link w:val="af3"/>
    <w:rsid w:val="00F634D0"/>
    <w:pPr>
      <w:suppressAutoHyphens w:val="0"/>
      <w:spacing w:after="120"/>
      <w:ind w:left="283"/>
    </w:pPr>
    <w:rPr>
      <w:lang w:eastAsia="ru-RU"/>
    </w:rPr>
  </w:style>
  <w:style w:type="character" w:customStyle="1" w:styleId="af3">
    <w:name w:val="Основной текст с отступом Знак"/>
    <w:basedOn w:val="a0"/>
    <w:link w:val="af2"/>
    <w:rsid w:val="00F634D0"/>
    <w:rPr>
      <w:rFonts w:ascii="Times New Roman" w:eastAsia="Times New Roman" w:hAnsi="Times New Roman" w:cs="Times New Roman"/>
      <w:sz w:val="24"/>
      <w:szCs w:val="24"/>
      <w:lang w:eastAsia="ru-RU"/>
    </w:rPr>
  </w:style>
  <w:style w:type="paragraph" w:customStyle="1" w:styleId="ConsPlusNonformat">
    <w:name w:val="ConsPlusNonformat"/>
    <w:rsid w:val="00DD789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13194506">
      <w:bodyDiv w:val="1"/>
      <w:marLeft w:val="0"/>
      <w:marRight w:val="0"/>
      <w:marTop w:val="0"/>
      <w:marBottom w:val="0"/>
      <w:divBdr>
        <w:top w:val="none" w:sz="0" w:space="0" w:color="auto"/>
        <w:left w:val="none" w:sz="0" w:space="0" w:color="auto"/>
        <w:bottom w:val="none" w:sz="0" w:space="0" w:color="auto"/>
        <w:right w:val="none" w:sz="0" w:space="0" w:color="auto"/>
      </w:divBdr>
    </w:div>
    <w:div w:id="928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77682366/242144" TargetMode="External"/><Relationship Id="rId117" Type="http://schemas.openxmlformats.org/officeDocument/2006/relationships/hyperlink" Target="http://internet.garant.ru/document/redirect/73246062/7000" TargetMode="External"/><Relationship Id="rId21" Type="http://schemas.openxmlformats.org/officeDocument/2006/relationships/hyperlink" Target="http://internet.garant.ru/document/redirect/71594042/1000" TargetMode="External"/><Relationship Id="rId42" Type="http://schemas.openxmlformats.org/officeDocument/2006/relationships/hyperlink" Target="http://internet.garant.ru/document/redirect/70465940/0" TargetMode="External"/><Relationship Id="rId47" Type="http://schemas.openxmlformats.org/officeDocument/2006/relationships/hyperlink" Target="http://internet.garant.ru/document/redirect/73400099/2000" TargetMode="External"/><Relationship Id="rId63" Type="http://schemas.openxmlformats.org/officeDocument/2006/relationships/hyperlink" Target="http://internet.garant.ru/document/redirect/70465940/0" TargetMode="External"/><Relationship Id="rId68" Type="http://schemas.openxmlformats.org/officeDocument/2006/relationships/hyperlink" Target="http://internet.garant.ru/document/redirect/555501/0" TargetMode="External"/><Relationship Id="rId84" Type="http://schemas.openxmlformats.org/officeDocument/2006/relationships/hyperlink" Target="http://internet.garant.ru/document/redirect/72275618/1000" TargetMode="External"/><Relationship Id="rId89" Type="http://schemas.openxmlformats.org/officeDocument/2006/relationships/hyperlink" Target="http://internet.garant.ru/document/redirect/72275618/1000" TargetMode="External"/><Relationship Id="rId112" Type="http://schemas.openxmlformats.org/officeDocument/2006/relationships/hyperlink" Target="http://internet.garant.ru/document/redirect/72275618/1000" TargetMode="External"/><Relationship Id="rId133" Type="http://schemas.openxmlformats.org/officeDocument/2006/relationships/hyperlink" Target="http://internet.garant.ru/document/redirect/72275618/15000" TargetMode="External"/><Relationship Id="rId138" Type="http://schemas.openxmlformats.org/officeDocument/2006/relationships/hyperlink" Target="http://internet.garant.ru/document/redirect/70353464/2" TargetMode="External"/><Relationship Id="rId154" Type="http://schemas.openxmlformats.org/officeDocument/2006/relationships/hyperlink" Target="http://internet.garant.ru/document/redirect/70520982/2015" TargetMode="External"/><Relationship Id="rId159" Type="http://schemas.openxmlformats.org/officeDocument/2006/relationships/hyperlink" Target="http://internet.garant.ru/document/redirect/179222/0" TargetMode="External"/><Relationship Id="rId175" Type="http://schemas.openxmlformats.org/officeDocument/2006/relationships/hyperlink" Target="consultantplus://offline/ref=DB27E2ADA790B5638CE33545172EA797E93304E6674BCA842AD7C71BD88130CF6E4A3FA54D6B92D912F17777802AB9322EF793D896F8CF05hAQ2H" TargetMode="External"/><Relationship Id="rId170" Type="http://schemas.openxmlformats.org/officeDocument/2006/relationships/hyperlink" Target="consultantplus://offline/ref=DB27E2ADA790B5638CE33545172EA797E93304E6674BCA842AD7C71BD88130CF6E4A3FA54D6B97D912F17777802AB9322EF793D896F8CF05hAQ2H" TargetMode="External"/><Relationship Id="rId16" Type="http://schemas.openxmlformats.org/officeDocument/2006/relationships/hyperlink" Target="http://internet.garant.ru/document/redirect/72275618/12000" TargetMode="External"/><Relationship Id="rId107" Type="http://schemas.openxmlformats.org/officeDocument/2006/relationships/hyperlink" Target="http://internet.garant.ru/document/redirect/72275618/12000" TargetMode="External"/><Relationship Id="rId11" Type="http://schemas.openxmlformats.org/officeDocument/2006/relationships/hyperlink" Target="http://internet.garant.ru/document/redirect/12184522/21" TargetMode="External"/><Relationship Id="rId32" Type="http://schemas.openxmlformats.org/officeDocument/2006/relationships/hyperlink" Target="http://internet.garant.ru/document/redirect/73246062/7000" TargetMode="External"/><Relationship Id="rId37" Type="http://schemas.openxmlformats.org/officeDocument/2006/relationships/hyperlink" Target="http://internet.garant.ru/document/redirect/555501/0" TargetMode="External"/><Relationship Id="rId53" Type="http://schemas.openxmlformats.org/officeDocument/2006/relationships/hyperlink" Target="http://internet.garant.ru/document/redirect/73400099/2000" TargetMode="External"/><Relationship Id="rId58" Type="http://schemas.openxmlformats.org/officeDocument/2006/relationships/hyperlink" Target="consultantplus://offline/ref=CA80332D936CC8FBE81F4F5C5541D68B7020B9034424F64CFA69D86AA41FB194586EC828DD7D9E903716O" TargetMode="External"/><Relationship Id="rId74" Type="http://schemas.openxmlformats.org/officeDocument/2006/relationships/hyperlink" Target="http://internet.garant.ru/document/redirect/70465940/0" TargetMode="External"/><Relationship Id="rId79" Type="http://schemas.openxmlformats.org/officeDocument/2006/relationships/hyperlink" Target="http://internet.garant.ru/document/redirect/72275618/1000" TargetMode="External"/><Relationship Id="rId102" Type="http://schemas.openxmlformats.org/officeDocument/2006/relationships/hyperlink" Target="http://internet.garant.ru/document/redirect/72275618/1000" TargetMode="External"/><Relationship Id="rId123" Type="http://schemas.openxmlformats.org/officeDocument/2006/relationships/hyperlink" Target="http://internet.garant.ru/document/redirect/70465940/0" TargetMode="External"/><Relationship Id="rId128" Type="http://schemas.openxmlformats.org/officeDocument/2006/relationships/hyperlink" Target="http://internet.garant.ru/document/redirect/12122754/0" TargetMode="External"/><Relationship Id="rId144" Type="http://schemas.openxmlformats.org/officeDocument/2006/relationships/hyperlink" Target="http://internet.garant.ru/document/redirect/72275618/1000" TargetMode="External"/><Relationship Id="rId149" Type="http://schemas.openxmlformats.org/officeDocument/2006/relationships/hyperlink" Target="http://internet.garant.ru/document/redirect/12112604/165019" TargetMode="External"/><Relationship Id="rId5" Type="http://schemas.openxmlformats.org/officeDocument/2006/relationships/webSettings" Target="webSettings.xml"/><Relationship Id="rId90" Type="http://schemas.openxmlformats.org/officeDocument/2006/relationships/hyperlink" Target="http://internet.garant.ru/document/redirect/70465940/0" TargetMode="External"/><Relationship Id="rId95" Type="http://schemas.openxmlformats.org/officeDocument/2006/relationships/hyperlink" Target="http://internet.garant.ru/document/redirect/12122754/0" TargetMode="External"/><Relationship Id="rId160" Type="http://schemas.openxmlformats.org/officeDocument/2006/relationships/hyperlink" Target="http://internet.garant.ru/document/redirect/179222/383" TargetMode="External"/><Relationship Id="rId165" Type="http://schemas.openxmlformats.org/officeDocument/2006/relationships/hyperlink" Target="consultantplus://offline/ref=DB27E2ADA790B5638CE33545172EA797E93304E6674BCA842AD7C71BD88130CF6E4A3FA54D6B97D912F17777802AB9322EF793D896F8CF05hAQ2H" TargetMode="External"/><Relationship Id="rId22" Type="http://schemas.openxmlformats.org/officeDocument/2006/relationships/hyperlink" Target="http://internet.garant.ru/document/redirect/71594042/1000" TargetMode="External"/><Relationship Id="rId27" Type="http://schemas.openxmlformats.org/officeDocument/2006/relationships/hyperlink" Target="http://internet.garant.ru/document/redirect/12112604/242303" TargetMode="External"/><Relationship Id="rId43" Type="http://schemas.openxmlformats.org/officeDocument/2006/relationships/hyperlink" Target="http://internet.garant.ru/document/redirect/555501/0" TargetMode="External"/><Relationship Id="rId48" Type="http://schemas.openxmlformats.org/officeDocument/2006/relationships/hyperlink" Target="consultantplus://offline/ref=CA80332D936CC8FBE81F4F5C5541D68B7021BF034428F64CFA69D86AA41FB194586EC828DD7E9D913711O" TargetMode="External"/><Relationship Id="rId64" Type="http://schemas.openxmlformats.org/officeDocument/2006/relationships/hyperlink" Target="http://internet.garant.ru/document/redirect/70465940/0" TargetMode="External"/><Relationship Id="rId69" Type="http://schemas.openxmlformats.org/officeDocument/2006/relationships/hyperlink" Target="http://internet.garant.ru/document/redirect/555333/0" TargetMode="External"/><Relationship Id="rId113" Type="http://schemas.openxmlformats.org/officeDocument/2006/relationships/hyperlink" Target="http://internet.garant.ru/document/redirect/72275618/1000" TargetMode="External"/><Relationship Id="rId118" Type="http://schemas.openxmlformats.org/officeDocument/2006/relationships/hyperlink" Target="http://internet.garant.ru/document/redirect/72275618/1000" TargetMode="External"/><Relationship Id="rId134" Type="http://schemas.openxmlformats.org/officeDocument/2006/relationships/hyperlink" Target="http://internet.garant.ru/document/redirect/72275618/12000" TargetMode="External"/><Relationship Id="rId139" Type="http://schemas.openxmlformats.org/officeDocument/2006/relationships/hyperlink" Target="http://internet.garant.ru/document/redirect/990941/25728" TargetMode="External"/><Relationship Id="rId80" Type="http://schemas.openxmlformats.org/officeDocument/2006/relationships/hyperlink" Target="http://internet.garant.ru/document/redirect/72275618/1000" TargetMode="External"/><Relationship Id="rId85" Type="http://schemas.openxmlformats.org/officeDocument/2006/relationships/hyperlink" Target="http://internet.garant.ru/document/redirect/72275618/1000" TargetMode="External"/><Relationship Id="rId150" Type="http://schemas.openxmlformats.org/officeDocument/2006/relationships/hyperlink" Target="http://internet.garant.ru/document/redirect/10900200/457" TargetMode="External"/><Relationship Id="rId155" Type="http://schemas.openxmlformats.org/officeDocument/2006/relationships/hyperlink" Target="http://internet.garant.ru/document/redirect/70520982/0" TargetMode="External"/><Relationship Id="rId171" Type="http://schemas.openxmlformats.org/officeDocument/2006/relationships/hyperlink" Target="consultantplus://offline/ref=DB27E2ADA790B5638CE33545172EA797E93306E8674CCA842AD7C71BD88130CF7C4A67A94C618DDB16E42126C6h7QFH" TargetMode="External"/><Relationship Id="rId176" Type="http://schemas.openxmlformats.org/officeDocument/2006/relationships/hyperlink" Target="consultantplus://offline/ref=DB27E2ADA790B5638CE33545172EA797E93306E8674CCA842AD7C71BD88130CF7C4A67A94C618DDB16E42126C6h7QFH" TargetMode="External"/><Relationship Id="rId12" Type="http://schemas.openxmlformats.org/officeDocument/2006/relationships/hyperlink" Target="http://internet.garant.ru/document/redirect/74375044/1000" TargetMode="External"/><Relationship Id="rId17" Type="http://schemas.openxmlformats.org/officeDocument/2006/relationships/hyperlink" Target="http://internet.garant.ru/document/redirect/12184522/21" TargetMode="External"/><Relationship Id="rId33" Type="http://schemas.openxmlformats.org/officeDocument/2006/relationships/hyperlink" Target="http://internet.garant.ru/document/redirect/70353464/2" TargetMode="External"/><Relationship Id="rId38" Type="http://schemas.openxmlformats.org/officeDocument/2006/relationships/hyperlink" Target="http://internet.garant.ru/document?id=70308460&amp;sub=2000" TargetMode="External"/><Relationship Id="rId59" Type="http://schemas.openxmlformats.org/officeDocument/2006/relationships/hyperlink" Target="consultantplus://offline/ref=CA80332D936CC8FBE81F4F5C5541D68B7020B9034424F64CFA69D86AA41FB194586EC828DD7D9D943712O" TargetMode="External"/><Relationship Id="rId103" Type="http://schemas.openxmlformats.org/officeDocument/2006/relationships/hyperlink" Target="http://internet.garant.ru/document/redirect/72275618/1000" TargetMode="External"/><Relationship Id="rId108" Type="http://schemas.openxmlformats.org/officeDocument/2006/relationships/hyperlink" Target="http://internet.garant.ru/document/redirect/72275618/1000" TargetMode="External"/><Relationship Id="rId124" Type="http://schemas.openxmlformats.org/officeDocument/2006/relationships/hyperlink" Target="http://internet.garant.ru/document/redirect/70353464/2" TargetMode="External"/><Relationship Id="rId129" Type="http://schemas.openxmlformats.org/officeDocument/2006/relationships/hyperlink" Target="http://internet.garant.ru/document/redirect/70523096/1000" TargetMode="External"/><Relationship Id="rId54" Type="http://schemas.openxmlformats.org/officeDocument/2006/relationships/hyperlink" Target="http://internet.garant.ru/document?id=70851956&amp;sub=2220" TargetMode="External"/><Relationship Id="rId70" Type="http://schemas.openxmlformats.org/officeDocument/2006/relationships/hyperlink" Target="http://internet.garant.ru/document/redirect/555333/0" TargetMode="External"/><Relationship Id="rId75" Type="http://schemas.openxmlformats.org/officeDocument/2006/relationships/hyperlink" Target="http://internet.garant.ru/document/redirect/72275618/1000" TargetMode="External"/><Relationship Id="rId91" Type="http://schemas.openxmlformats.org/officeDocument/2006/relationships/hyperlink" Target="http://internet.garant.ru/document/redirect/70465940/0" TargetMode="External"/><Relationship Id="rId96" Type="http://schemas.openxmlformats.org/officeDocument/2006/relationships/hyperlink" Target="http://internet.garant.ru/document/redirect/72275618/1000" TargetMode="External"/><Relationship Id="rId140" Type="http://schemas.openxmlformats.org/officeDocument/2006/relationships/hyperlink" Target="http://internet.garant.ru/document/redirect/70353464/2" TargetMode="External"/><Relationship Id="rId145" Type="http://schemas.openxmlformats.org/officeDocument/2006/relationships/hyperlink" Target="http://internet.garant.ru/document/redirect/74375072/1000" TargetMode="External"/><Relationship Id="rId161" Type="http://schemas.openxmlformats.org/officeDocument/2006/relationships/hyperlink" Target="http://internet.garant.ru/document/redirect/72275618/1000" TargetMode="External"/><Relationship Id="rId166" Type="http://schemas.openxmlformats.org/officeDocument/2006/relationships/hyperlink" Target="consultantplus://offline/ref=DB27E2ADA790B5638CE33545172EA797E83400E66A4FCA842AD7C71BD88130CF6E4A3FA54D6891DC1FF17777802AB9322EF793D896F8CF05hAQ2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P:\&#1056;&#1045;&#1044;&#1040;&#1050;&#1058;&#1054;&#1056;\&#1055;&#1086;&#1088;&#1103;&#1076;&#1082;&#1080;%202022\&#1055;&#1086;&#1088;&#1103;&#1076;&#1082;&#1080;\&#1052;&#1077;&#1075;&#1088;&#1077;&#1075;&#1089;&#1082;&#1086;&#1077;\&#1055;&#1088;&#1080;&#1083;1%20&#1059;&#1095;&#1077;&#1090;%20&#1041;&#1054;%20&#1080;%20&#1044;&#1054;%20&#1052;&#1077;&#1075;&#1088;&#1077;&#1075;&#1072;.doc" TargetMode="External"/><Relationship Id="rId28" Type="http://schemas.openxmlformats.org/officeDocument/2006/relationships/hyperlink" Target="http://internet.garant.ru/document/redirect/12184522/21" TargetMode="External"/><Relationship Id="rId49" Type="http://schemas.openxmlformats.org/officeDocument/2006/relationships/hyperlink" Target="http://internet.garant.ru/document/redirect/73400099/2000" TargetMode="External"/><Relationship Id="rId114" Type="http://schemas.openxmlformats.org/officeDocument/2006/relationships/hyperlink" Target="http://internet.garant.ru/document/redirect/72275618/1000" TargetMode="External"/><Relationship Id="rId119" Type="http://schemas.openxmlformats.org/officeDocument/2006/relationships/hyperlink" Target="http://internet.garant.ru/document/redirect/70465940/0" TargetMode="External"/><Relationship Id="rId10" Type="http://schemas.openxmlformats.org/officeDocument/2006/relationships/hyperlink" Target="http://internet.garant.ru/document/redirect/12184522/21" TargetMode="External"/><Relationship Id="rId31" Type="http://schemas.openxmlformats.org/officeDocument/2006/relationships/hyperlink" Target="http://internet.garant.ru/document/redirect/73246062/7000" TargetMode="External"/><Relationship Id="rId44" Type="http://schemas.openxmlformats.org/officeDocument/2006/relationships/hyperlink" Target="consultantplus://offline/ref=CA80332D936CC8FBE81F4F5C5541D68B702BB40F472AAB46F230D468A310EE835F27C429DC799E3912O" TargetMode="External"/><Relationship Id="rId52" Type="http://schemas.openxmlformats.org/officeDocument/2006/relationships/hyperlink" Target="http://internet.garant.ru/document/redirect/73400099/2000" TargetMode="External"/><Relationship Id="rId60" Type="http://schemas.openxmlformats.org/officeDocument/2006/relationships/hyperlink" Target="consultantplus://offline/ref=CA80332D936CC8FBE81F4F5C5541D68B702BB40F472AAB46F230D468A310EE835F27C429DC799E3912O" TargetMode="External"/><Relationship Id="rId65" Type="http://schemas.openxmlformats.org/officeDocument/2006/relationships/hyperlink" Target="http://internet.garant.ru/document/redirect/70353464/2" TargetMode="External"/><Relationship Id="rId73" Type="http://schemas.openxmlformats.org/officeDocument/2006/relationships/hyperlink" Target="http://internet.garant.ru/document/redirect/70465940/0" TargetMode="External"/><Relationship Id="rId78" Type="http://schemas.openxmlformats.org/officeDocument/2006/relationships/hyperlink" Target="http://internet.garant.ru/document/redirect/72275618/1000" TargetMode="External"/><Relationship Id="rId81" Type="http://schemas.openxmlformats.org/officeDocument/2006/relationships/hyperlink" Target="http://internet.garant.ru/document/redirect/72275618/1000" TargetMode="External"/><Relationship Id="rId86" Type="http://schemas.openxmlformats.org/officeDocument/2006/relationships/hyperlink" Target="http://internet.garant.ru/document/redirect/72275618/1000" TargetMode="External"/><Relationship Id="rId94" Type="http://schemas.openxmlformats.org/officeDocument/2006/relationships/hyperlink" Target="http://internet.garant.ru/document/redirect/12122754/0" TargetMode="External"/><Relationship Id="rId99" Type="http://schemas.openxmlformats.org/officeDocument/2006/relationships/hyperlink" Target="http://internet.garant.ru/document/redirect/72275618/1000" TargetMode="External"/><Relationship Id="rId101" Type="http://schemas.openxmlformats.org/officeDocument/2006/relationships/hyperlink" Target="http://internet.garant.ru/document/redirect/72275618/1000" TargetMode="External"/><Relationship Id="rId122" Type="http://schemas.openxmlformats.org/officeDocument/2006/relationships/hyperlink" Target="http://internet.garant.ru/document/redirect/70465940/0" TargetMode="External"/><Relationship Id="rId130" Type="http://schemas.openxmlformats.org/officeDocument/2006/relationships/hyperlink" Target="http://internet.garant.ru/document/redirect/71300866/1000" TargetMode="External"/><Relationship Id="rId135" Type="http://schemas.openxmlformats.org/officeDocument/2006/relationships/hyperlink" Target="http://internet.garant.ru/document/redirect/72275618/12000" TargetMode="External"/><Relationship Id="rId143" Type="http://schemas.openxmlformats.org/officeDocument/2006/relationships/hyperlink" Target="http://internet.garant.ru/document/redirect/72275618/15000" TargetMode="External"/><Relationship Id="rId148" Type="http://schemas.openxmlformats.org/officeDocument/2006/relationships/hyperlink" Target="http://internet.garant.ru/document/redirect/12112604/16521" TargetMode="External"/><Relationship Id="rId151" Type="http://schemas.openxmlformats.org/officeDocument/2006/relationships/hyperlink" Target="http://internet.garant.ru/document/redirect/12112604/21902" TargetMode="External"/><Relationship Id="rId156" Type="http://schemas.openxmlformats.org/officeDocument/2006/relationships/hyperlink" Target="http://internet.garant.ru/document/redirect/77682366/242075" TargetMode="External"/><Relationship Id="rId164" Type="http://schemas.openxmlformats.org/officeDocument/2006/relationships/hyperlink" Target="consultantplus://offline/ref=DB27E2ADA790B5638CE33545172EA797E93304E6674BCA842AD7C71BD88130CF6E4A3FA74C6C95D142AB6773C97EBD2D26E98CDA88F8hCQFH" TargetMode="External"/><Relationship Id="rId169" Type="http://schemas.openxmlformats.org/officeDocument/2006/relationships/hyperlink" Target="consultantplus://offline/ref=DB27E2ADA790B5638CE33545172EA797E93304E6674BCA842AD7C71BD88130CF6E4A3FA74C6C95D142AB6773C97EBD2D26E98CDA88F8hCQFH" TargetMode="External"/><Relationship Id="rId177" Type="http://schemas.openxmlformats.org/officeDocument/2006/relationships/hyperlink" Target="consultantplus://offline/ref=DB27E2ADA790B5638CE33545172EA797EB310EE76348CA842AD7C71BD88130CF7C4A67A94C618DDB16E42126C6h7QFH" TargetMode="External"/><Relationship Id="rId4" Type="http://schemas.openxmlformats.org/officeDocument/2006/relationships/settings" Target="settings.xml"/><Relationship Id="rId9" Type="http://schemas.openxmlformats.org/officeDocument/2006/relationships/hyperlink" Target="http://adm-tyksa.ru/" TargetMode="External"/><Relationship Id="rId172" Type="http://schemas.openxmlformats.org/officeDocument/2006/relationships/hyperlink" Target="consultantplus://offline/ref=DB27E2ADA790B5638CE33545172EA797E93304E6674BCA842AD7C71BD88130CF6E4A3FA74C6C95D142AB6773C97EBD2D26E98CDA88F8hCQFH" TargetMode="External"/><Relationship Id="rId180" Type="http://schemas.openxmlformats.org/officeDocument/2006/relationships/theme" Target="theme/theme1.xml"/><Relationship Id="rId13" Type="http://schemas.openxmlformats.org/officeDocument/2006/relationships/hyperlink" Target="http://internet.garant.ru/document/redirect/12112604/2" TargetMode="External"/><Relationship Id="rId18" Type="http://schemas.openxmlformats.org/officeDocument/2006/relationships/hyperlink" Target="http://internet.garant.ru/document/redirect/70867592/1000" TargetMode="External"/><Relationship Id="rId39" Type="http://schemas.openxmlformats.org/officeDocument/2006/relationships/hyperlink" Target="http://internet.garant.ru/document/redirect/73246062/7000" TargetMode="External"/><Relationship Id="rId109" Type="http://schemas.openxmlformats.org/officeDocument/2006/relationships/hyperlink" Target="http://internet.garant.ru/document/redirect/72275618/1000" TargetMode="External"/><Relationship Id="rId34" Type="http://schemas.openxmlformats.org/officeDocument/2006/relationships/hyperlink" Target="consultantplus://offline/ref=49A0BF3DFD780C7B1C375CB9DF2E96FF7E5F0C64C997EC95622B6FF1FAV5a4H" TargetMode="External"/><Relationship Id="rId50" Type="http://schemas.openxmlformats.org/officeDocument/2006/relationships/hyperlink" Target="http://internet.garant.ru/document/redirect/12112604/2" TargetMode="External"/><Relationship Id="rId55" Type="http://schemas.openxmlformats.org/officeDocument/2006/relationships/hyperlink" Target="consultantplus://offline/ref=CA80332D936CC8FBE81F4F5C5541D68B7020B9034424F64CFA69D86AA41FB194586EC828DD7E9E913717O" TargetMode="External"/><Relationship Id="rId76" Type="http://schemas.openxmlformats.org/officeDocument/2006/relationships/hyperlink" Target="http://internet.garant.ru/document/redirect/72275618/1000" TargetMode="External"/><Relationship Id="rId97" Type="http://schemas.openxmlformats.org/officeDocument/2006/relationships/hyperlink" Target="http://internet.garant.ru/document/redirect/72275618/1000" TargetMode="External"/><Relationship Id="rId104" Type="http://schemas.openxmlformats.org/officeDocument/2006/relationships/hyperlink" Target="http://internet.garant.ru/document/redirect/70465940/0" TargetMode="External"/><Relationship Id="rId120" Type="http://schemas.openxmlformats.org/officeDocument/2006/relationships/hyperlink" Target="http://internet.garant.ru/document/redirect/70465940/0" TargetMode="External"/><Relationship Id="rId125" Type="http://schemas.openxmlformats.org/officeDocument/2006/relationships/hyperlink" Target="http://internet.garant.ru/document/redirect/74375044/1000" TargetMode="External"/><Relationship Id="rId141" Type="http://schemas.openxmlformats.org/officeDocument/2006/relationships/hyperlink" Target="http://internet.garant.ru/document/redirect/72275618/12000" TargetMode="External"/><Relationship Id="rId146" Type="http://schemas.openxmlformats.org/officeDocument/2006/relationships/hyperlink" Target="http://internet.garant.ru/document/redirect/77682366/242144" TargetMode="External"/><Relationship Id="rId167" Type="http://schemas.openxmlformats.org/officeDocument/2006/relationships/hyperlink" Target="consultantplus://offline/ref=DB27E2ADA790B5638CE33545172EA797E83400E66A4FCA842AD7C71BD88130CF6E4A3FA54D6891DD1EF17777802AB9322EF793D896F8CF05hAQ2H" TargetMode="External"/><Relationship Id="rId7" Type="http://schemas.openxmlformats.org/officeDocument/2006/relationships/endnotes" Target="endnotes.xml"/><Relationship Id="rId71" Type="http://schemas.openxmlformats.org/officeDocument/2006/relationships/hyperlink" Target="http://internet.garant.ru/document/redirect/72275618/1000" TargetMode="External"/><Relationship Id="rId92" Type="http://schemas.openxmlformats.org/officeDocument/2006/relationships/hyperlink" Target="http://internet.garant.ru/document/redirect/72275618/1000" TargetMode="External"/><Relationship Id="rId162" Type="http://schemas.openxmlformats.org/officeDocument/2006/relationships/hyperlink" Target="http://internet.garant.ru/document/redirect/179222/0" TargetMode="External"/><Relationship Id="rId2" Type="http://schemas.openxmlformats.org/officeDocument/2006/relationships/numbering" Target="numbering.xml"/><Relationship Id="rId29" Type="http://schemas.openxmlformats.org/officeDocument/2006/relationships/hyperlink" Target="http://internet.garant.ru/document/redirect/70465940/0" TargetMode="External"/><Relationship Id="rId24" Type="http://schemas.openxmlformats.org/officeDocument/2006/relationships/hyperlink" Target="http://internet.garant.ru/document/redirect/12184522/21" TargetMode="External"/><Relationship Id="rId40" Type="http://schemas.openxmlformats.org/officeDocument/2006/relationships/hyperlink" Target="http://internet.garant.ru/document/redirect/72275618/1000" TargetMode="External"/><Relationship Id="rId45" Type="http://schemas.openxmlformats.org/officeDocument/2006/relationships/hyperlink" Target="consultantplus://offline/ref=CA80332D936CC8FBE81F4F5C5541D68B702BB40F472AAB46F230D468A310EE835F27C429DC799E3912O" TargetMode="External"/><Relationship Id="rId66" Type="http://schemas.openxmlformats.org/officeDocument/2006/relationships/hyperlink" Target="http://internet.garant.ru/document/redirect/12122754/0" TargetMode="External"/><Relationship Id="rId87" Type="http://schemas.openxmlformats.org/officeDocument/2006/relationships/hyperlink" Target="http://internet.garant.ru/document/redirect/72275618/1000" TargetMode="External"/><Relationship Id="rId110" Type="http://schemas.openxmlformats.org/officeDocument/2006/relationships/hyperlink" Target="http://internet.garant.ru/document/redirect/72275618/1000" TargetMode="External"/><Relationship Id="rId115" Type="http://schemas.openxmlformats.org/officeDocument/2006/relationships/hyperlink" Target="http://internet.garant.ru/document/redirect/72275618/1000" TargetMode="External"/><Relationship Id="rId131" Type="http://schemas.openxmlformats.org/officeDocument/2006/relationships/hyperlink" Target="http://internet.garant.ru/document/redirect/12112604/2" TargetMode="External"/><Relationship Id="rId136" Type="http://schemas.openxmlformats.org/officeDocument/2006/relationships/hyperlink" Target="http://internet.garant.ru/document/redirect/12112604/2" TargetMode="External"/><Relationship Id="rId157" Type="http://schemas.openxmlformats.org/officeDocument/2006/relationships/hyperlink" Target="http://internet.garant.ru/document/redirect/12112604/16546" TargetMode="External"/><Relationship Id="rId178" Type="http://schemas.openxmlformats.org/officeDocument/2006/relationships/hyperlink" Target="consultantplus://offline/ref=DB27E2ADA790B5638CE33545172EA797E93306EB674CCA842AD7C71BD88130CF7C4A67A94C618DDB16E42126C6h7QFH" TargetMode="External"/><Relationship Id="rId61" Type="http://schemas.openxmlformats.org/officeDocument/2006/relationships/hyperlink" Target="http://internet.garant.ru/document/redirect/73246062/7000" TargetMode="External"/><Relationship Id="rId82" Type="http://schemas.openxmlformats.org/officeDocument/2006/relationships/hyperlink" Target="http://internet.garant.ru/document/redirect/72275618/1000" TargetMode="External"/><Relationship Id="rId152" Type="http://schemas.openxmlformats.org/officeDocument/2006/relationships/hyperlink" Target="http://internet.garant.ru/document/redirect/12112604/1803" TargetMode="External"/><Relationship Id="rId173" Type="http://schemas.openxmlformats.org/officeDocument/2006/relationships/hyperlink" Target="consultantplus://offline/ref=DB27E2ADA790B5638CE33545172EA797E93306E8674CCA842AD7C71BD88130CF7C4A67A94C618DDB16E42126C6h7QFH" TargetMode="External"/><Relationship Id="rId19" Type="http://schemas.openxmlformats.org/officeDocument/2006/relationships/hyperlink" Target="http://internet.garant.ru/document/redirect/74375072/1000" TargetMode="External"/><Relationship Id="rId14" Type="http://schemas.openxmlformats.org/officeDocument/2006/relationships/hyperlink" Target="http://internet.garant.ru/document/redirect/72275618/1000" TargetMode="External"/><Relationship Id="rId30" Type="http://schemas.openxmlformats.org/officeDocument/2006/relationships/hyperlink" Target="http://internet.garant.ru/document/redirect/70465940/0" TargetMode="External"/><Relationship Id="rId35" Type="http://schemas.openxmlformats.org/officeDocument/2006/relationships/hyperlink" Target="http://internet.garant.ru/document/redirect/555501/0" TargetMode="External"/><Relationship Id="rId56" Type="http://schemas.openxmlformats.org/officeDocument/2006/relationships/hyperlink" Target="consultantplus://offline/ref=CA80332D936CC8FBE81F4F5C5541D68B7020B9034424F64CFA69D86AA41FB194586EC828DD7E99913714O" TargetMode="External"/><Relationship Id="rId77" Type="http://schemas.openxmlformats.org/officeDocument/2006/relationships/hyperlink" Target="http://internet.garant.ru/document/redirect/72275618/1000" TargetMode="External"/><Relationship Id="rId100" Type="http://schemas.openxmlformats.org/officeDocument/2006/relationships/hyperlink" Target="http://internet.garant.ru/document/redirect/72275618/1000" TargetMode="External"/><Relationship Id="rId105" Type="http://schemas.openxmlformats.org/officeDocument/2006/relationships/hyperlink" Target="http://internet.garant.ru/document/redirect/70465940/0" TargetMode="External"/><Relationship Id="rId126" Type="http://schemas.openxmlformats.org/officeDocument/2006/relationships/hyperlink" Target="http://internet.garant.ru/document/redirect/72275618/12000" TargetMode="External"/><Relationship Id="rId147" Type="http://schemas.openxmlformats.org/officeDocument/2006/relationships/hyperlink" Target="http://internet.garant.ru/document/redirect/77682366/220109" TargetMode="External"/><Relationship Id="rId168" Type="http://schemas.openxmlformats.org/officeDocument/2006/relationships/hyperlink" Target="consultantplus://offline/ref=DB27E2ADA790B5638CE33545172EA797E93607EF6149CA842AD7C71BD88130CF6E4A3FA54D6990DC17F17777802AB9322EF793D896F8CF05hAQ2H" TargetMode="External"/><Relationship Id="rId8" Type="http://schemas.openxmlformats.org/officeDocument/2006/relationships/image" Target="media/image1.jpeg"/><Relationship Id="rId51" Type="http://schemas.openxmlformats.org/officeDocument/2006/relationships/hyperlink" Target="consultantplus://offline/ref=CA80332D936CC8FBE81F4F5C5541D68B702BB40F472AAB46F230D468A310EE835F27C429DC799E3912O" TargetMode="External"/><Relationship Id="rId72" Type="http://schemas.openxmlformats.org/officeDocument/2006/relationships/hyperlink" Target="http://internet.garant.ru/document/redirect/72275618/12000" TargetMode="External"/><Relationship Id="rId93" Type="http://schemas.openxmlformats.org/officeDocument/2006/relationships/hyperlink" Target="http://internet.garant.ru/document/redirect/72275618/1000" TargetMode="External"/><Relationship Id="rId98" Type="http://schemas.openxmlformats.org/officeDocument/2006/relationships/hyperlink" Target="http://internet.garant.ru/document/redirect/555501/0" TargetMode="External"/><Relationship Id="rId121" Type="http://schemas.openxmlformats.org/officeDocument/2006/relationships/hyperlink" Target="http://internet.garant.ru/document/redirect/70353464/2" TargetMode="External"/><Relationship Id="rId142" Type="http://schemas.openxmlformats.org/officeDocument/2006/relationships/hyperlink" Target="http://internet.garant.ru/document/redirect/72275618/12000" TargetMode="External"/><Relationship Id="rId163" Type="http://schemas.openxmlformats.org/officeDocument/2006/relationships/hyperlink" Target="http://internet.garant.ru/document/redirect/179222/383" TargetMode="External"/><Relationship Id="rId3" Type="http://schemas.openxmlformats.org/officeDocument/2006/relationships/styles" Target="styles.xml"/><Relationship Id="rId25" Type="http://schemas.openxmlformats.org/officeDocument/2006/relationships/hyperlink" Target="http://internet.garant.ru/document/redirect/72275618/1000" TargetMode="External"/><Relationship Id="rId46" Type="http://schemas.openxmlformats.org/officeDocument/2006/relationships/hyperlink" Target="http://internet.garant.ru/document/redirect/73400099/2000" TargetMode="External"/><Relationship Id="rId67" Type="http://schemas.openxmlformats.org/officeDocument/2006/relationships/hyperlink" Target="http://internet.garant.ru/document/redirect/12122754/0" TargetMode="External"/><Relationship Id="rId116" Type="http://schemas.openxmlformats.org/officeDocument/2006/relationships/hyperlink" Target="http://internet.garant.ru/document/redirect/72275618/1000" TargetMode="External"/><Relationship Id="rId137" Type="http://schemas.openxmlformats.org/officeDocument/2006/relationships/hyperlink" Target="http://internet.garant.ru/document/redirect/72275618/12000" TargetMode="External"/><Relationship Id="rId158" Type="http://schemas.openxmlformats.org/officeDocument/2006/relationships/hyperlink" Target="http://internet.garant.ru/document/redirect/72275618/1000" TargetMode="External"/><Relationship Id="rId20" Type="http://schemas.openxmlformats.org/officeDocument/2006/relationships/hyperlink" Target="http://internet.garant.ru/document/redirect/72275618/12000" TargetMode="External"/><Relationship Id="rId41" Type="http://schemas.openxmlformats.org/officeDocument/2006/relationships/hyperlink" Target="http://internet.garant.ru/document/redirect/70465940/0" TargetMode="External"/><Relationship Id="rId62" Type="http://schemas.openxmlformats.org/officeDocument/2006/relationships/hyperlink" Target="http://internet.garant.ru/document/redirect/72275618/1000" TargetMode="External"/><Relationship Id="rId83" Type="http://schemas.openxmlformats.org/officeDocument/2006/relationships/hyperlink" Target="http://internet.garant.ru/document/redirect/72275618/1000" TargetMode="External"/><Relationship Id="rId88" Type="http://schemas.openxmlformats.org/officeDocument/2006/relationships/hyperlink" Target="http://internet.garant.ru/document/redirect/72275618/1000" TargetMode="External"/><Relationship Id="rId111" Type="http://schemas.openxmlformats.org/officeDocument/2006/relationships/hyperlink" Target="http://internet.garant.ru/document/redirect/72275618/1000" TargetMode="External"/><Relationship Id="rId132" Type="http://schemas.openxmlformats.org/officeDocument/2006/relationships/hyperlink" Target="http://internet.garant.ru/document/redirect/72275618/12000" TargetMode="External"/><Relationship Id="rId153" Type="http://schemas.openxmlformats.org/officeDocument/2006/relationships/hyperlink" Target="http://internet.garant.ru/document/redirect/70520982/1016" TargetMode="External"/><Relationship Id="rId174" Type="http://schemas.openxmlformats.org/officeDocument/2006/relationships/hyperlink" Target="consultantplus://offline/ref=083CE4C4E8E5E73DFD6E3C88E3F80629B6B637B44C6FEE709F6B5E656461D6B3FC83868463AFD245C31FC804A09B166484803C229F1A3435S5x7M" TargetMode="External"/><Relationship Id="rId179" Type="http://schemas.openxmlformats.org/officeDocument/2006/relationships/fontTable" Target="fontTable.xml"/><Relationship Id="rId15" Type="http://schemas.openxmlformats.org/officeDocument/2006/relationships/hyperlink" Target="http://internet.garant.ru/document/redirect/72275618/12000" TargetMode="External"/><Relationship Id="rId36" Type="http://schemas.openxmlformats.org/officeDocument/2006/relationships/hyperlink" Target="http://internet.garant.ru/document/redirect/555501/0" TargetMode="External"/><Relationship Id="rId57" Type="http://schemas.openxmlformats.org/officeDocument/2006/relationships/hyperlink" Target="http://internet.garant.ru/document?id=70851956&amp;sub=2320" TargetMode="External"/><Relationship Id="rId106" Type="http://schemas.openxmlformats.org/officeDocument/2006/relationships/hyperlink" Target="http://internet.garant.ru/document/redirect/72275618/1000" TargetMode="External"/><Relationship Id="rId127" Type="http://schemas.openxmlformats.org/officeDocument/2006/relationships/hyperlink" Target="http://internet.garant.ru/document/redirect/72275618/15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1068D-D1C2-460E-A781-52E26AA9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68</Pages>
  <Words>27216</Words>
  <Characters>155137</Characters>
  <Application>Microsoft Office Word</Application>
  <DocSecurity>0</DocSecurity>
  <Lines>1292</Lines>
  <Paragraphs>363</Paragraphs>
  <ScaleCrop>false</ScaleCrop>
  <HeadingPairs>
    <vt:vector size="4" baseType="variant">
      <vt:variant>
        <vt:lpstr>Название</vt:lpstr>
      </vt:variant>
      <vt:variant>
        <vt:i4>1</vt:i4>
      </vt:variant>
      <vt:variant>
        <vt:lpstr>Заголовки</vt:lpstr>
      </vt:variant>
      <vt:variant>
        <vt:i4>84</vt:i4>
      </vt:variant>
    </vt:vector>
  </HeadingPairs>
  <TitlesOfParts>
    <vt:vector size="85" baseType="lpstr">
      <vt:lpstr/>
      <vt:lpstr>    Приложение № 1</vt:lpstr>
      <vt:lpstr>    к Постановлению администрации</vt:lpstr>
      <vt:lpstr>    Туксинского сельского поселения</vt:lpstr>
      <vt:lpstr>    от 27.12.2021 г. № 27</vt:lpstr>
      <vt:lpstr>    I. Общие положения</vt:lpstr>
      <vt:lpstr>    II. Постановка на учет бюджетных обязательств и внесение в них изменений</vt:lpstr>
      <vt:lpstr>    </vt:lpstr>
      <vt:lpstr>    III. Учет бюджетных обязательств по исполнительным документам, решениям налоговы</vt:lpstr>
      <vt:lpstr>    </vt:lpstr>
      <vt:lpstr>    IV. Постановка на учет денежных обязательств и внесение в них изменений</vt:lpstr>
      <vt:lpstr>    </vt:lpstr>
      <vt:lpstr>    V. Представление информации о бюджетных и денежных обязательствах, учтенных в уп</vt:lpstr>
      <vt:lpstr>    Приложение № 1</vt:lpstr>
      <vt:lpstr>Реквизиты Сведения о бюджетном обязательстве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2</vt:lpstr>
      <vt:lpstr>Реквизиты Сведения о денежном обязательстве</vt:lpstr>
      <vt:lpstr>    </vt:lpstr>
      <vt:lpstr>    </vt:lpstr>
      <vt:lpstr>    </vt:lpstr>
      <vt:lpstr>    Приложение № 3</vt:lpstr>
      <vt:lpstr>Перечень документов, на основании которых возникают бюджетные обязательства полу</vt:lpstr>
      <vt:lpstr/>
      <vt:lpstr>    Приложение № 4</vt:lpstr>
      <vt:lpstr>    </vt:lpstr>
      <vt:lpstr>Реквизиты Уведомления о превышении принятым бюджетным обязательством неиспользов</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5</vt:lpstr>
      <vt:lpstr>    </vt:lpstr>
      <vt:lpstr>Реквизиты отчета Справка об исполнении принятых на учет_________________________</vt:lpstr>
      <vt:lpstr>    </vt:lpstr>
      <vt:lpstr>    </vt:lpstr>
      <vt:lpstr>    </vt:lpstr>
      <vt:lpstr>    </vt:lpstr>
      <vt:lpstr>    </vt:lpstr>
      <vt:lpstr>    </vt:lpstr>
      <vt:lpstr>    </vt:lpstr>
      <vt:lpstr>    </vt:lpstr>
      <vt:lpstr>    </vt:lpstr>
      <vt:lpstr>    Приложение № 6</vt:lpstr>
      <vt:lpstr>    </vt:lpstr>
      <vt:lpstr>Реквизиты отчета Информация о принятых на учет__________________________________</vt:lpstr>
      <vt:lpstr>(бюджетных, денежных)</vt:lpstr>
    </vt:vector>
  </TitlesOfParts>
  <Company/>
  <LinksUpToDate>false</LinksUpToDate>
  <CharactersWithSpaces>181990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64</cp:revision>
  <cp:lastPrinted>2021-12-28T06:34:00Z</cp:lastPrinted>
  <dcterms:created xsi:type="dcterms:W3CDTF">2021-01-11T06:30:00Z</dcterms:created>
  <dcterms:modified xsi:type="dcterms:W3CDTF">2021-12-28T06:41:00Z</dcterms:modified>
</cp:coreProperties>
</file>