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r w:rsidRPr="00DA4A61">
        <w:t>Олонецкий</w:t>
      </w:r>
      <w:r w:rsidR="00A53344">
        <w:t xml:space="preserve"> национальный муниципальный</w:t>
      </w:r>
      <w:r w:rsidRPr="00DA4A61">
        <w:t xml:space="preserve">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proofErr w:type="gramStart"/>
      <w:r w:rsidRPr="00DA4A61">
        <w:t>П</w:t>
      </w:r>
      <w:proofErr w:type="gramEnd"/>
      <w:r w:rsidR="00C16053">
        <w:t xml:space="preserve"> </w:t>
      </w:r>
      <w:r w:rsidRPr="00DA4A61">
        <w:t>О</w:t>
      </w:r>
      <w:r w:rsidR="00C16053">
        <w:t xml:space="preserve"> </w:t>
      </w:r>
      <w:r w:rsidRPr="00DA4A61">
        <w:t>С</w:t>
      </w:r>
      <w:r w:rsidR="00C16053">
        <w:t xml:space="preserve"> </w:t>
      </w:r>
      <w:r w:rsidRPr="00DA4A61">
        <w:t>Т</w:t>
      </w:r>
      <w:r w:rsidR="00C16053">
        <w:t xml:space="preserve"> </w:t>
      </w:r>
      <w:r w:rsidRPr="00DA4A61">
        <w:t>А</w:t>
      </w:r>
      <w:r w:rsidR="00C16053">
        <w:t xml:space="preserve"> </w:t>
      </w:r>
      <w:r w:rsidRPr="00DA4A61">
        <w:t>Н</w:t>
      </w:r>
      <w:r w:rsidR="00C16053">
        <w:t xml:space="preserve"> </w:t>
      </w:r>
      <w:r w:rsidRPr="00DA4A61">
        <w:t>О</w:t>
      </w:r>
      <w:r w:rsidR="00C16053">
        <w:t xml:space="preserve"> </w:t>
      </w:r>
      <w:r w:rsidRPr="00DA4A61">
        <w:t>В</w:t>
      </w:r>
      <w:r w:rsidR="00C16053">
        <w:t xml:space="preserve"> </w:t>
      </w:r>
      <w:r w:rsidRPr="00DA4A61">
        <w:t>Л</w:t>
      </w:r>
      <w:r w:rsidR="00C16053">
        <w:t xml:space="preserve"> </w:t>
      </w:r>
      <w:r w:rsidRPr="00DA4A61">
        <w:t>Е</w:t>
      </w:r>
      <w:r w:rsidR="00C16053">
        <w:t xml:space="preserve"> </w:t>
      </w:r>
      <w:r w:rsidRPr="00DA4A61">
        <w:t>Н</w:t>
      </w:r>
      <w:r w:rsidR="00C16053">
        <w:t xml:space="preserve"> </w:t>
      </w:r>
      <w:r w:rsidRPr="00DA4A61">
        <w:t>И</w:t>
      </w:r>
      <w:r w:rsidR="00C16053">
        <w:t xml:space="preserve"> </w:t>
      </w:r>
      <w:r w:rsidRPr="00DA4A61">
        <w:t>Е</w:t>
      </w:r>
    </w:p>
    <w:p w:rsidR="003924E7" w:rsidRPr="009A5086" w:rsidRDefault="003924E7" w:rsidP="003924E7">
      <w:pPr>
        <w:rPr>
          <w:b/>
          <w:color w:val="0000FF"/>
        </w:rPr>
      </w:pP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74059F">
        <w:rPr>
          <w:bCs/>
          <w:color w:val="000000"/>
        </w:rPr>
        <w:t>22</w:t>
      </w:r>
      <w:r w:rsidR="008E0788">
        <w:rPr>
          <w:bCs/>
          <w:color w:val="000000"/>
        </w:rPr>
        <w:t xml:space="preserve"> </w:t>
      </w:r>
      <w:r w:rsidR="0080729E">
        <w:rPr>
          <w:bCs/>
          <w:color w:val="000000"/>
        </w:rPr>
        <w:t>августа</w:t>
      </w:r>
      <w:r w:rsidRPr="00DA4A61">
        <w:rPr>
          <w:bCs/>
          <w:color w:val="000000"/>
        </w:rPr>
        <w:t xml:space="preserve"> 201</w:t>
      </w:r>
      <w:r w:rsidR="00C16053">
        <w:rPr>
          <w:bCs/>
          <w:color w:val="000000"/>
        </w:rPr>
        <w:t>8</w:t>
      </w:r>
      <w:r w:rsidRPr="00DA4A61">
        <w:rPr>
          <w:bCs/>
          <w:color w:val="000000"/>
        </w:rPr>
        <w:t xml:space="preserve"> года                                          №    </w:t>
      </w:r>
      <w:r w:rsidR="0080729E">
        <w:rPr>
          <w:bCs/>
          <w:color w:val="000000"/>
        </w:rPr>
        <w:t>43</w:t>
      </w:r>
      <w:r w:rsidRPr="00DA4A61">
        <w:rPr>
          <w:bCs/>
          <w:color w:val="000000"/>
        </w:rPr>
        <w:t xml:space="preserve">               </w:t>
      </w:r>
      <w:r w:rsidR="0074059F">
        <w:rPr>
          <w:bCs/>
          <w:color w:val="000000"/>
        </w:rPr>
        <w:t xml:space="preserve">   </w:t>
      </w:r>
      <w:r w:rsidRPr="00DA4A61">
        <w:rPr>
          <w:bCs/>
          <w:color w:val="000000"/>
        </w:rPr>
        <w:t xml:space="preserve">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3924E7" w:rsidRPr="00DA4A61" w:rsidTr="0080729E">
        <w:trPr>
          <w:trHeight w:val="144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924E7" w:rsidRPr="00DA4A61" w:rsidRDefault="003924E7" w:rsidP="0080729E">
            <w:pPr>
              <w:jc w:val="both"/>
            </w:pPr>
            <w:r>
              <w:t>О</w:t>
            </w:r>
            <w:r w:rsidR="0080729E">
              <w:t xml:space="preserve">б ограничении движения транспорта на период проведения районного праздника «Молочный фестиваль» </w:t>
            </w:r>
          </w:p>
        </w:tc>
      </w:tr>
    </w:tbl>
    <w:p w:rsidR="0080729E" w:rsidRPr="001339F4" w:rsidRDefault="0080729E" w:rsidP="0080729E">
      <w:pPr>
        <w:pStyle w:val="ConsPlusTitle"/>
        <w:widowControl/>
        <w:ind w:firstLine="709"/>
        <w:jc w:val="both"/>
        <w:rPr>
          <w:rFonts w:cs="Arial"/>
          <w:b w:val="0"/>
        </w:rPr>
      </w:pPr>
      <w:r>
        <w:rPr>
          <w:rFonts w:cs="Arial"/>
          <w:b w:val="0"/>
        </w:rPr>
        <w:t>В</w:t>
      </w:r>
      <w:r w:rsidRPr="001339F4">
        <w:rPr>
          <w:rFonts w:cs="Arial"/>
          <w:b w:val="0"/>
        </w:rPr>
        <w:t xml:space="preserve"> </w:t>
      </w:r>
      <w:r>
        <w:rPr>
          <w:rFonts w:cs="Arial"/>
          <w:b w:val="0"/>
        </w:rPr>
        <w:t>связи с проведением на территории Туксинского сельского поселения районного праздника «Молочный фестиваль», в</w:t>
      </w:r>
      <w:r w:rsidRPr="001339F4">
        <w:rPr>
          <w:rFonts w:cs="Arial"/>
          <w:b w:val="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cs="Arial"/>
          <w:b w:val="0"/>
        </w:rPr>
        <w:t>руководствуясь Уставом Туксинского сельского поселения, а</w:t>
      </w:r>
      <w:r w:rsidRPr="001339F4">
        <w:rPr>
          <w:rFonts w:cs="Arial"/>
          <w:b w:val="0"/>
        </w:rPr>
        <w:t>дминистрация Туксинского сельского поселения ПОСТАНОВЛЯЕТ:</w:t>
      </w:r>
    </w:p>
    <w:p w:rsidR="00C21CF9" w:rsidRDefault="00C21CF9" w:rsidP="0080729E">
      <w:pPr>
        <w:jc w:val="both"/>
      </w:pPr>
    </w:p>
    <w:p w:rsidR="0080729E" w:rsidRDefault="00A53344" w:rsidP="0080729E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 xml:space="preserve">Ограничить </w:t>
      </w:r>
      <w:r w:rsidR="0080729E">
        <w:t xml:space="preserve">движение транспортных средств 25 августа </w:t>
      </w:r>
      <w:r>
        <w:t xml:space="preserve">2018 года </w:t>
      </w:r>
      <w:r w:rsidR="0080729E">
        <w:t>в период времени с 10.00 часов до 18.00 часов по следующим улицам:</w:t>
      </w:r>
    </w:p>
    <w:p w:rsidR="0080729E" w:rsidRDefault="0080729E" w:rsidP="0080729E">
      <w:pPr>
        <w:pStyle w:val="a5"/>
        <w:tabs>
          <w:tab w:val="left" w:pos="426"/>
        </w:tabs>
        <w:ind w:left="0"/>
        <w:jc w:val="both"/>
      </w:pPr>
      <w:r>
        <w:t xml:space="preserve">- </w:t>
      </w:r>
      <w:r w:rsidR="0074059F">
        <w:t>ул. Юбилейная (полностью);</w:t>
      </w:r>
    </w:p>
    <w:p w:rsidR="0074059F" w:rsidRDefault="0074059F" w:rsidP="0080729E">
      <w:pPr>
        <w:pStyle w:val="a5"/>
        <w:tabs>
          <w:tab w:val="left" w:pos="426"/>
        </w:tabs>
        <w:ind w:left="0"/>
        <w:jc w:val="both"/>
      </w:pPr>
      <w:r>
        <w:t xml:space="preserve">- от перекрестка улиц </w:t>
      </w:r>
      <w:proofErr w:type="gramStart"/>
      <w:r>
        <w:t>Новая</w:t>
      </w:r>
      <w:proofErr w:type="gramEnd"/>
      <w:r>
        <w:t xml:space="preserve"> – Юбилейная до дома № 19 по ул. Новая;</w:t>
      </w:r>
    </w:p>
    <w:p w:rsidR="0074059F" w:rsidRDefault="0074059F" w:rsidP="0080729E">
      <w:pPr>
        <w:pStyle w:val="a5"/>
        <w:tabs>
          <w:tab w:val="left" w:pos="426"/>
        </w:tabs>
        <w:ind w:left="0"/>
        <w:jc w:val="both"/>
      </w:pPr>
      <w:r>
        <w:t xml:space="preserve">- от перекрестка улиц </w:t>
      </w:r>
      <w:proofErr w:type="gramStart"/>
      <w:r>
        <w:t>Новая</w:t>
      </w:r>
      <w:proofErr w:type="gramEnd"/>
      <w:r>
        <w:t xml:space="preserve"> – Юбилейная до региональной автодороги</w:t>
      </w:r>
      <w:r w:rsidR="00A31A2F">
        <w:t xml:space="preserve"> по ул. Центральной</w:t>
      </w:r>
      <w:r>
        <w:t>;</w:t>
      </w:r>
    </w:p>
    <w:p w:rsidR="0080729E" w:rsidRDefault="0074059F" w:rsidP="0080729E">
      <w:pPr>
        <w:pStyle w:val="a5"/>
        <w:tabs>
          <w:tab w:val="left" w:pos="426"/>
        </w:tabs>
        <w:ind w:left="0"/>
        <w:jc w:val="both"/>
      </w:pPr>
      <w:r>
        <w:t>-  от перекрестка улиц Новая – Юбилейная до МБУ «Туксинский сельский дом культуры»</w:t>
      </w:r>
      <w:r w:rsidR="00756EB7">
        <w:t xml:space="preserve"> по ул. Новая</w:t>
      </w:r>
      <w:r>
        <w:t>.</w:t>
      </w:r>
    </w:p>
    <w:p w:rsidR="0080729E" w:rsidRDefault="0080729E" w:rsidP="0080729E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80729E">
        <w:t xml:space="preserve">Проинформировать пользователей автомобильных дорог о введении временных ограничений движения путем размещения соответствующего информационного сообщения на официальном сайте администрации </w:t>
      </w:r>
      <w:r>
        <w:t xml:space="preserve">Туксинского сельского </w:t>
      </w:r>
      <w:r w:rsidR="00A53344">
        <w:t>поселения, размещения объявлений на информационных стендах Туксинского сельского поселения.</w:t>
      </w:r>
    </w:p>
    <w:p w:rsidR="007B7793" w:rsidRPr="00DA4A61" w:rsidRDefault="007B7793" w:rsidP="0080729E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715546">
        <w:t xml:space="preserve"> </w:t>
      </w:r>
      <w:hyperlink r:id="rId6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80729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8E0788" w:rsidRDefault="008E0788" w:rsidP="007B7793"/>
    <w:p w:rsidR="008E0788" w:rsidRPr="00DA4A61" w:rsidRDefault="008E0788" w:rsidP="007B7793"/>
    <w:p w:rsidR="00A53344" w:rsidRDefault="00A53344" w:rsidP="00C61EF0">
      <w:pPr>
        <w:tabs>
          <w:tab w:val="left" w:pos="7655"/>
        </w:tabs>
        <w:jc w:val="both"/>
      </w:pPr>
    </w:p>
    <w:p w:rsidR="0074059F" w:rsidRDefault="007B7793" w:rsidP="00C61EF0">
      <w:pPr>
        <w:tabs>
          <w:tab w:val="left" w:pos="7655"/>
        </w:tabs>
        <w:jc w:val="both"/>
      </w:pPr>
      <w:r w:rsidRPr="00DA4A61">
        <w:t>Глав</w:t>
      </w:r>
      <w:r w:rsidR="00C61EF0">
        <w:t>а</w:t>
      </w:r>
      <w:r w:rsidRPr="00DA4A61">
        <w:t xml:space="preserve"> Туксинского </w:t>
      </w:r>
    </w:p>
    <w:p w:rsidR="00064753" w:rsidRDefault="00C61EF0" w:rsidP="00C61EF0">
      <w:pPr>
        <w:tabs>
          <w:tab w:val="left" w:pos="7655"/>
        </w:tabs>
        <w:jc w:val="both"/>
      </w:pPr>
      <w:r>
        <w:t>сельского поселения</w:t>
      </w:r>
      <w:r>
        <w:tab/>
        <w:t>И.Н. Корнилова</w:t>
      </w:r>
    </w:p>
    <w:sectPr w:rsidR="00064753" w:rsidSect="0006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7608F6"/>
    <w:multiLevelType w:val="hybridMultilevel"/>
    <w:tmpl w:val="48C65290"/>
    <w:lvl w:ilvl="0" w:tplc="9848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0B23C5"/>
    <w:rsid w:val="000C5C46"/>
    <w:rsid w:val="00170701"/>
    <w:rsid w:val="001B0FF9"/>
    <w:rsid w:val="00230AFD"/>
    <w:rsid w:val="003924E7"/>
    <w:rsid w:val="00447AFA"/>
    <w:rsid w:val="00450453"/>
    <w:rsid w:val="00451C15"/>
    <w:rsid w:val="00480C78"/>
    <w:rsid w:val="00506950"/>
    <w:rsid w:val="005B5F4C"/>
    <w:rsid w:val="005C50F9"/>
    <w:rsid w:val="006754CD"/>
    <w:rsid w:val="007206F3"/>
    <w:rsid w:val="00731F4C"/>
    <w:rsid w:val="0074059F"/>
    <w:rsid w:val="00756EB7"/>
    <w:rsid w:val="007B7793"/>
    <w:rsid w:val="007D7E8F"/>
    <w:rsid w:val="0080729E"/>
    <w:rsid w:val="00840FE3"/>
    <w:rsid w:val="008E0788"/>
    <w:rsid w:val="00996C69"/>
    <w:rsid w:val="009D1089"/>
    <w:rsid w:val="009D76F7"/>
    <w:rsid w:val="00A31A2F"/>
    <w:rsid w:val="00A34C6B"/>
    <w:rsid w:val="00A53344"/>
    <w:rsid w:val="00B10076"/>
    <w:rsid w:val="00C16053"/>
    <w:rsid w:val="00C21CF9"/>
    <w:rsid w:val="00C31569"/>
    <w:rsid w:val="00C61EF0"/>
    <w:rsid w:val="00D30D4B"/>
    <w:rsid w:val="00D3452F"/>
    <w:rsid w:val="00D42A62"/>
    <w:rsid w:val="00DD4F23"/>
    <w:rsid w:val="00DF7C93"/>
    <w:rsid w:val="00E96DE3"/>
    <w:rsid w:val="00E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  <w:style w:type="paragraph" w:customStyle="1" w:styleId="ConsPlusTitle">
    <w:name w:val="ConsPlusTitle"/>
    <w:rsid w:val="00807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2018-08-22T13:46:00Z</cp:lastPrinted>
  <dcterms:created xsi:type="dcterms:W3CDTF">2018-08-23T05:41:00Z</dcterms:created>
  <dcterms:modified xsi:type="dcterms:W3CDTF">2018-08-23T05:41:00Z</dcterms:modified>
</cp:coreProperties>
</file>