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F163FC">
        <w:rPr>
          <w:rFonts w:ascii="Times New Roman" w:hAnsi="Times New Roman"/>
          <w:sz w:val="24"/>
          <w:szCs w:val="24"/>
        </w:rPr>
        <w:t xml:space="preserve">№   </w:t>
      </w:r>
      <w:r w:rsidR="00FB7F05">
        <w:rPr>
          <w:rFonts w:ascii="Times New Roman" w:hAnsi="Times New Roman"/>
          <w:sz w:val="24"/>
          <w:szCs w:val="24"/>
        </w:rPr>
        <w:t>04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</w:t>
      </w:r>
      <w:r w:rsidR="00267659">
        <w:rPr>
          <w:rFonts w:ascii="Times New Roman" w:hAnsi="Times New Roman"/>
          <w:sz w:val="24"/>
          <w:szCs w:val="24"/>
        </w:rPr>
        <w:t xml:space="preserve"> февраля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           д. Тукса</w:t>
      </w:r>
    </w:p>
    <w:p w:rsidR="00447BD1" w:rsidRPr="00447BD1" w:rsidRDefault="009E4714" w:rsidP="00447BD1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</w:t>
      </w:r>
      <w:r w:rsidR="00CD5CE7">
        <w:t>нского сельского поселения от 10.11.2016 г. № 31</w:t>
      </w:r>
      <w:r>
        <w:t xml:space="preserve"> «</w:t>
      </w:r>
      <w:r w:rsidR="00BB5160">
        <w:t xml:space="preserve">Об </w:t>
      </w:r>
      <w:r w:rsidR="00CD5CE7">
        <w:t>установлении и введении в действие на территории Туксинского сельского поселения налога на имущество физических лиц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C87286" w:rsidRDefault="00F163FC" w:rsidP="00F163FC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87286">
        <w:t>На основании представления п</w:t>
      </w:r>
      <w:r w:rsidR="00933C3A">
        <w:t xml:space="preserve">рокуратуры </w:t>
      </w:r>
      <w:proofErr w:type="spellStart"/>
      <w:r w:rsidR="00933C3A">
        <w:t>Олонецкого</w:t>
      </w:r>
      <w:proofErr w:type="spellEnd"/>
      <w:r w:rsidR="00933C3A">
        <w:t xml:space="preserve"> района от 12.02.2020 № 07-13-2020, в соответствии </w:t>
      </w:r>
      <w:r w:rsidR="00293C7F">
        <w:t>с главой 31 Налогового Кодекса Российской Федерации, в соответствии с Федеральным</w:t>
      </w:r>
      <w:r w:rsidR="00D70A3A">
        <w:t xml:space="preserve"> </w:t>
      </w:r>
      <w:r w:rsidR="00293C7F">
        <w:rPr>
          <w:sz w:val="23"/>
          <w:szCs w:val="23"/>
        </w:rPr>
        <w:t>законом</w:t>
      </w:r>
      <w:r w:rsidR="00D70A3A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>
        <w:rPr>
          <w:lang w:eastAsia="zh-CN"/>
        </w:rPr>
        <w:t xml:space="preserve">, руководствуясь </w:t>
      </w:r>
      <w:r w:rsidR="00D70A3A"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  <w:r w:rsidR="00D70A3A">
        <w:rPr>
          <w:lang w:eastAsia="zh-CN"/>
        </w:rPr>
        <w:t xml:space="preserve"> </w:t>
      </w:r>
    </w:p>
    <w:p w:rsidR="00D70A3A" w:rsidRPr="0057606C" w:rsidRDefault="00D70A3A" w:rsidP="00F163FC">
      <w:pPr>
        <w:pStyle w:val="western"/>
        <w:jc w:val="both"/>
      </w:pPr>
      <w:r>
        <w:rPr>
          <w:lang w:eastAsia="zh-CN"/>
        </w:rPr>
        <w:t xml:space="preserve">Р Е Ш И </w:t>
      </w:r>
      <w:r w:rsidRPr="000240B5">
        <w:rPr>
          <w:lang w:eastAsia="zh-CN"/>
        </w:rPr>
        <w:t>Л:</w:t>
      </w:r>
    </w:p>
    <w:p w:rsidR="002473E2" w:rsidRDefault="00C015C1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Изложить</w:t>
      </w:r>
      <w:r w:rsidR="000F5C5B">
        <w:rPr>
          <w:rFonts w:ascii="Times New Roman" w:hAnsi="Times New Roman"/>
          <w:sz w:val="24"/>
          <w:szCs w:val="24"/>
          <w:lang w:eastAsia="zh-CN"/>
        </w:rPr>
        <w:t xml:space="preserve"> абзац</w:t>
      </w:r>
      <w:r w:rsidR="00CD5CE7">
        <w:rPr>
          <w:rFonts w:ascii="Times New Roman" w:hAnsi="Times New Roman"/>
          <w:sz w:val="24"/>
          <w:szCs w:val="24"/>
          <w:lang w:eastAsia="zh-CN"/>
        </w:rPr>
        <w:t xml:space="preserve"> 5</w:t>
      </w:r>
      <w:r w:rsidR="000F5C5B">
        <w:rPr>
          <w:rFonts w:ascii="Times New Roman" w:hAnsi="Times New Roman"/>
          <w:sz w:val="24"/>
          <w:szCs w:val="24"/>
          <w:lang w:eastAsia="zh-CN"/>
        </w:rPr>
        <w:t xml:space="preserve"> подпункта 1 пункта</w:t>
      </w:r>
      <w:r w:rsidR="00CD5CE7">
        <w:rPr>
          <w:rFonts w:ascii="Times New Roman" w:hAnsi="Times New Roman"/>
          <w:sz w:val="24"/>
          <w:szCs w:val="24"/>
          <w:lang w:eastAsia="zh-CN"/>
        </w:rPr>
        <w:t xml:space="preserve"> 2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Решения Совета Тукси</w:t>
      </w:r>
      <w:r w:rsidR="00CD5CE7">
        <w:rPr>
          <w:rFonts w:ascii="Times New Roman" w:hAnsi="Times New Roman"/>
          <w:sz w:val="24"/>
          <w:szCs w:val="24"/>
          <w:lang w:eastAsia="zh-CN"/>
        </w:rPr>
        <w:t>нского сельского поселения от 10.11.2016 г. № 31</w:t>
      </w:r>
      <w:r w:rsidR="002473E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90441">
        <w:rPr>
          <w:rFonts w:ascii="Times New Roman" w:hAnsi="Times New Roman"/>
          <w:sz w:val="24"/>
          <w:szCs w:val="24"/>
          <w:lang w:eastAsia="zh-CN"/>
        </w:rPr>
        <w:t>«О</w:t>
      </w:r>
      <w:r w:rsidR="00CD5CE7">
        <w:rPr>
          <w:rFonts w:ascii="Times New Roman" w:hAnsi="Times New Roman"/>
          <w:sz w:val="24"/>
          <w:szCs w:val="24"/>
          <w:lang w:eastAsia="zh-CN"/>
        </w:rPr>
        <w:t>б установлении и введении в действие на территории Туксинского сельского поселения налога на имущество физических лиц</w:t>
      </w:r>
      <w:r w:rsidR="00590441">
        <w:rPr>
          <w:rFonts w:ascii="Times New Roman" w:hAnsi="Times New Roman"/>
          <w:sz w:val="24"/>
          <w:szCs w:val="24"/>
          <w:lang w:eastAsia="zh-CN"/>
        </w:rPr>
        <w:t xml:space="preserve">» </w:t>
      </w:r>
      <w:r>
        <w:rPr>
          <w:rFonts w:ascii="Times New Roman" w:hAnsi="Times New Roman"/>
          <w:sz w:val="24"/>
          <w:szCs w:val="24"/>
          <w:lang w:eastAsia="zh-CN"/>
        </w:rPr>
        <w:t>в новой редакции:</w:t>
      </w:r>
    </w:p>
    <w:p w:rsidR="002473E2" w:rsidRPr="000F5C5B" w:rsidRDefault="002473E2" w:rsidP="002473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F5C5B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0F5C5B" w:rsidRPr="000F5C5B">
        <w:rPr>
          <w:rFonts w:ascii="Times New Roman" w:hAnsi="Times New Roman" w:cs="Times New Roman"/>
          <w:sz w:val="24"/>
          <w:szCs w:val="24"/>
        </w:rPr>
        <w:t>хозяйственных строений</w:t>
      </w:r>
      <w:r w:rsidR="000F5C5B" w:rsidRPr="000F5C5B">
        <w:rPr>
          <w:rFonts w:ascii="Times New Roman" w:hAnsi="Times New Roman" w:cs="Times New Roman"/>
          <w:sz w:val="24"/>
          <w:szCs w:val="24"/>
          <w:shd w:val="clear" w:color="auto" w:fill="FFFFFF"/>
        </w:rPr>
        <w:t> 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r w:rsidRPr="000F5C5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20644B" w:rsidRPr="0020644B" w:rsidRDefault="0020644B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0644B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 ранее 01 января 2021</w:t>
      </w:r>
      <w:r w:rsidRPr="0020644B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5E48DC" w:rsidRDefault="005E48DC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6B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14"/>
    <w:rsid w:val="000927F0"/>
    <w:rsid w:val="000F5C5B"/>
    <w:rsid w:val="0017225B"/>
    <w:rsid w:val="00190F06"/>
    <w:rsid w:val="0020644B"/>
    <w:rsid w:val="002473E2"/>
    <w:rsid w:val="00267659"/>
    <w:rsid w:val="00293C7F"/>
    <w:rsid w:val="002C0AF5"/>
    <w:rsid w:val="003B7D82"/>
    <w:rsid w:val="00442360"/>
    <w:rsid w:val="00447BD1"/>
    <w:rsid w:val="004E4D1A"/>
    <w:rsid w:val="00560175"/>
    <w:rsid w:val="00590441"/>
    <w:rsid w:val="005E48DC"/>
    <w:rsid w:val="006B3164"/>
    <w:rsid w:val="006F2BCF"/>
    <w:rsid w:val="008572F2"/>
    <w:rsid w:val="00897ACE"/>
    <w:rsid w:val="008F485F"/>
    <w:rsid w:val="00933C3A"/>
    <w:rsid w:val="009E4714"/>
    <w:rsid w:val="00AB77A0"/>
    <w:rsid w:val="00B01023"/>
    <w:rsid w:val="00B32412"/>
    <w:rsid w:val="00BB5160"/>
    <w:rsid w:val="00BF1D5B"/>
    <w:rsid w:val="00C015C1"/>
    <w:rsid w:val="00C87286"/>
    <w:rsid w:val="00CD5CE7"/>
    <w:rsid w:val="00D5267D"/>
    <w:rsid w:val="00D70A3A"/>
    <w:rsid w:val="00F163FC"/>
    <w:rsid w:val="00F334EB"/>
    <w:rsid w:val="00F70D4A"/>
    <w:rsid w:val="00F74C84"/>
    <w:rsid w:val="00FB7F05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1CFE-AC3F-4247-B215-7BFCE7F2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10.11.2</vt:lpstr>
    </vt:vector>
  </TitlesOfParts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2020-03-03T06:30:00Z</cp:lastPrinted>
  <dcterms:created xsi:type="dcterms:W3CDTF">2019-11-15T08:25:00Z</dcterms:created>
  <dcterms:modified xsi:type="dcterms:W3CDTF">2020-03-03T06:31:00Z</dcterms:modified>
</cp:coreProperties>
</file>