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F6A0D" w:rsidRDefault="00EF6A0D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F6A0D" w:rsidRDefault="00EF6A0D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3A7935">
        <w:rPr>
          <w:rFonts w:ascii="Times New Roman" w:hAnsi="Times New Roman"/>
          <w:sz w:val="24"/>
          <w:szCs w:val="24"/>
        </w:rPr>
        <w:t>№  07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53634">
        <w:rPr>
          <w:rFonts w:ascii="Times New Roman" w:hAnsi="Times New Roman"/>
          <w:sz w:val="24"/>
          <w:szCs w:val="24"/>
        </w:rPr>
        <w:t xml:space="preserve"> 05</w:t>
      </w:r>
      <w:r w:rsidR="00B3758D">
        <w:rPr>
          <w:rFonts w:ascii="Times New Roman" w:hAnsi="Times New Roman"/>
          <w:sz w:val="24"/>
          <w:szCs w:val="24"/>
        </w:rPr>
        <w:t xml:space="preserve"> </w:t>
      </w:r>
      <w:r w:rsidR="00B53634">
        <w:rPr>
          <w:rFonts w:ascii="Times New Roman" w:hAnsi="Times New Roman"/>
          <w:sz w:val="24"/>
          <w:szCs w:val="24"/>
        </w:rPr>
        <w:t>марта 2021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267659">
        <w:t>нского сельского поселения от 11.07.2018 г. № 23</w:t>
      </w:r>
      <w:r>
        <w:t xml:space="preserve"> «</w:t>
      </w:r>
      <w:r w:rsidR="00BB5160">
        <w:t xml:space="preserve">Об </w:t>
      </w:r>
      <w:r w:rsidR="00267659">
        <w:t>установлении земельного налога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FE7949" w:rsidRPr="007951AF" w:rsidRDefault="00F163FC" w:rsidP="00F163FC">
      <w:pPr>
        <w:pStyle w:val="western"/>
        <w:jc w:val="both"/>
        <w:rPr>
          <w:lang w:eastAsia="zh-CN"/>
        </w:rPr>
      </w:pPr>
      <w:r w:rsidRPr="007951AF"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 w:rsidRPr="007951AF">
        <w:t xml:space="preserve">  </w:t>
      </w:r>
      <w:proofErr w:type="gramStart"/>
      <w:r w:rsidR="00B53634" w:rsidRPr="007951AF">
        <w:t>На основании Экспертного заключения Министерства национальной и региональной политики на решение Совета Туксинского сельского поселения от 11 июля 2018 года № 23 «Об установлении земельного налога» (в редакции решений от 27 февраля 2020 №3, от 18 августа 2020 года №22),</w:t>
      </w:r>
      <w:r w:rsidR="009E4714" w:rsidRPr="007951AF">
        <w:t xml:space="preserve"> </w:t>
      </w:r>
      <w:r w:rsidR="00B53634" w:rsidRPr="007951AF">
        <w:t>в</w:t>
      </w:r>
      <w:r w:rsidR="00933C3A" w:rsidRPr="007951AF">
        <w:t xml:space="preserve"> соответствии </w:t>
      </w:r>
      <w:r w:rsidR="00293C7F" w:rsidRPr="007951AF">
        <w:t>с главой 31 Налоговог</w:t>
      </w:r>
      <w:r w:rsidR="00E51150" w:rsidRPr="007951AF">
        <w:t xml:space="preserve">о Кодекса Российской Федерации,   </w:t>
      </w:r>
      <w:r w:rsidR="00293C7F" w:rsidRPr="007951AF">
        <w:t xml:space="preserve"> </w:t>
      </w:r>
      <w:r w:rsidR="00E51150" w:rsidRPr="007951AF">
        <w:rPr>
          <w:lang w:eastAsia="zh-CN"/>
        </w:rPr>
        <w:t>руководствуясь</w:t>
      </w:r>
      <w:r w:rsidR="00E51150" w:rsidRPr="007951AF">
        <w:t xml:space="preserve"> </w:t>
      </w:r>
      <w:r w:rsidR="00293C7F" w:rsidRPr="007951AF">
        <w:t>Федеральным</w:t>
      </w:r>
      <w:r w:rsidR="00D70A3A" w:rsidRPr="007951AF">
        <w:t xml:space="preserve"> </w:t>
      </w:r>
      <w:r w:rsidR="00293C7F" w:rsidRPr="007951AF">
        <w:t>законом</w:t>
      </w:r>
      <w:r w:rsidR="00D70A3A" w:rsidRPr="007951AF">
        <w:t xml:space="preserve"> от 06.10.2003 № 131-ФЗ «Об общих</w:t>
      </w:r>
      <w:proofErr w:type="gramEnd"/>
      <w:r w:rsidR="00D70A3A" w:rsidRPr="007951AF">
        <w:t xml:space="preserve"> </w:t>
      </w:r>
      <w:proofErr w:type="gramStart"/>
      <w:r w:rsidR="00D70A3A" w:rsidRPr="007951AF">
        <w:t>принципах</w:t>
      </w:r>
      <w:proofErr w:type="gramEnd"/>
      <w:r w:rsidR="00D70A3A" w:rsidRPr="007951AF">
        <w:t xml:space="preserve"> организации местного самоуправления в Российской Федерации»</w:t>
      </w:r>
      <w:r w:rsidR="00E51150" w:rsidRPr="007951AF">
        <w:rPr>
          <w:lang w:eastAsia="zh-CN"/>
        </w:rPr>
        <w:t xml:space="preserve"> и </w:t>
      </w:r>
      <w:r w:rsidR="00D70A3A" w:rsidRPr="007951AF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C72553" w:rsidRDefault="00C72553" w:rsidP="00C72553">
      <w:pPr>
        <w:pStyle w:val="western"/>
        <w:jc w:val="center"/>
        <w:rPr>
          <w:lang w:eastAsia="zh-CN"/>
        </w:rPr>
      </w:pPr>
    </w:p>
    <w:p w:rsidR="00D70A3A" w:rsidRDefault="00D70A3A" w:rsidP="00C72553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C72553" w:rsidRPr="0057606C" w:rsidRDefault="00C72553" w:rsidP="00C72553">
      <w:pPr>
        <w:pStyle w:val="western"/>
        <w:jc w:val="center"/>
      </w:pPr>
    </w:p>
    <w:p w:rsidR="007951AF" w:rsidRDefault="007951AF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Подпункт 1 пункта 2</w:t>
      </w:r>
      <w:r w:rsidR="00C7255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Решения Совета Туксинского сельского поселения от 11.07.2018 г. № 23 </w:t>
      </w:r>
      <w:r w:rsidR="00590441">
        <w:rPr>
          <w:rFonts w:ascii="Times New Roman" w:hAnsi="Times New Roman"/>
          <w:sz w:val="24"/>
          <w:szCs w:val="24"/>
          <w:lang w:eastAsia="zh-CN"/>
        </w:rPr>
        <w:t>«Об установлении земельного налога»</w:t>
      </w:r>
      <w:r w:rsidR="00404CCF">
        <w:rPr>
          <w:rFonts w:ascii="Times New Roman" w:hAnsi="Times New Roman"/>
          <w:sz w:val="24"/>
          <w:szCs w:val="24"/>
          <w:lang w:eastAsia="zh-CN"/>
        </w:rPr>
        <w:t xml:space="preserve"> (далее – Решение)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изложить в новой редакции:</w:t>
      </w:r>
    </w:p>
    <w:p w:rsidR="007951AF" w:rsidRPr="007951AF" w:rsidRDefault="007951AF" w:rsidP="007951A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7951AF">
        <w:rPr>
          <w:rFonts w:ascii="Times New Roman" w:hAnsi="Times New Roman" w:cs="Times New Roman"/>
          <w:szCs w:val="24"/>
          <w:lang w:eastAsia="zh-CN"/>
        </w:rPr>
        <w:t>«</w:t>
      </w:r>
      <w:r w:rsidRPr="007951AF">
        <w:rPr>
          <w:rStyle w:val="blk"/>
          <w:rFonts w:ascii="Times New Roman" w:hAnsi="Times New Roman" w:cs="Times New Roman"/>
          <w:color w:val="000000"/>
          <w:sz w:val="24"/>
          <w:szCs w:val="26"/>
        </w:rPr>
        <w:t>1) 0,3 процента в отношении земельных участков:</w:t>
      </w:r>
    </w:p>
    <w:p w:rsidR="007951AF" w:rsidRPr="007951AF" w:rsidRDefault="007951AF" w:rsidP="007951AF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color w:val="000000"/>
          <w:sz w:val="24"/>
          <w:szCs w:val="26"/>
        </w:rPr>
      </w:pPr>
      <w:r w:rsidRPr="007951AF">
        <w:rPr>
          <w:rStyle w:val="blk"/>
          <w:rFonts w:ascii="Times New Roman" w:hAnsi="Times New Roman" w:cs="Times New Roman"/>
          <w:color w:val="000000"/>
          <w:sz w:val="24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 используемых для сельскохозяйственного производства;</w:t>
      </w:r>
    </w:p>
    <w:p w:rsidR="007951AF" w:rsidRPr="007951AF" w:rsidRDefault="007951AF" w:rsidP="007951AF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7951AF">
        <w:rPr>
          <w:rStyle w:val="blk"/>
          <w:rFonts w:ascii="Times New Roman" w:hAnsi="Times New Roman" w:cs="Times New Roman"/>
          <w:color w:val="000000"/>
          <w:sz w:val="24"/>
          <w:szCs w:val="26"/>
        </w:rPr>
        <w:t>-</w:t>
      </w:r>
      <w:r>
        <w:rPr>
          <w:rStyle w:val="blk"/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7951AF">
        <w:rPr>
          <w:rStyle w:val="blk"/>
          <w:rFonts w:ascii="Times New Roman" w:hAnsi="Times New Roman" w:cs="Times New Roman"/>
          <w:color w:val="000000"/>
          <w:sz w:val="24"/>
          <w:szCs w:val="26"/>
        </w:rPr>
        <w:t>занятых жилищным фондом и объектами инженерной инфраструктуры 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951AF" w:rsidRPr="007951AF" w:rsidRDefault="007951AF" w:rsidP="007951A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7951AF">
        <w:rPr>
          <w:rStyle w:val="blk"/>
          <w:rFonts w:ascii="Times New Roman" w:hAnsi="Times New Roman" w:cs="Times New Roman"/>
          <w:color w:val="000000"/>
          <w:sz w:val="24"/>
          <w:szCs w:val="26"/>
        </w:rPr>
        <w:t>- не используемых в предпринимательской деятельности, приобретенных (предоставленных) для ведения личного подсобного хозяйства, садоводства или огородничества, а также земельных участков общего назначения, предусмотренных Федеральным законом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2473E2" w:rsidRPr="00404CCF" w:rsidRDefault="007951AF" w:rsidP="00404CC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7951AF">
        <w:rPr>
          <w:rFonts w:ascii="Times New Roman" w:hAnsi="Times New Roman" w:cs="Times New Roman"/>
          <w:color w:val="000000"/>
          <w:sz w:val="24"/>
          <w:szCs w:val="26"/>
        </w:rPr>
        <w:lastRenderedPageBreak/>
        <w:t xml:space="preserve">- </w:t>
      </w:r>
      <w:r w:rsidRPr="007951AF">
        <w:rPr>
          <w:rStyle w:val="blk"/>
          <w:rFonts w:ascii="Times New Roman" w:hAnsi="Times New Roman" w:cs="Times New Roman"/>
          <w:color w:val="000000"/>
          <w:sz w:val="24"/>
          <w:szCs w:val="26"/>
        </w:rPr>
        <w:t>ограниченных в обороте в соответствии с законодательством Российской Федерации, предоставленных для обеспечения обороны, безопасности и таможенных нужд»</w:t>
      </w:r>
    </w:p>
    <w:p w:rsidR="00404CCF" w:rsidRDefault="00404CCF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Пункт 3 Решения признать утратившим силу.</w:t>
      </w:r>
    </w:p>
    <w:p w:rsidR="00404CCF" w:rsidRDefault="00404CCF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Пункт 1 Решения изложить в следующей редакции:</w:t>
      </w:r>
    </w:p>
    <w:p w:rsidR="00822834" w:rsidRPr="00404CCF" w:rsidRDefault="00404CCF" w:rsidP="003A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CCF">
        <w:rPr>
          <w:rFonts w:ascii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404CCF">
        <w:rPr>
          <w:rFonts w:ascii="Times New Roman" w:hAnsi="Times New Roman" w:cs="Times New Roman"/>
          <w:sz w:val="24"/>
          <w:szCs w:val="24"/>
        </w:rPr>
        <w:t>Ввести на территории Туксинского сельс</w:t>
      </w:r>
      <w:r>
        <w:rPr>
          <w:rFonts w:ascii="Times New Roman" w:hAnsi="Times New Roman" w:cs="Times New Roman"/>
          <w:sz w:val="24"/>
          <w:szCs w:val="24"/>
        </w:rPr>
        <w:t>кого поселения земельн</w:t>
      </w:r>
      <w:r w:rsidR="00F95FCE">
        <w:rPr>
          <w:rFonts w:ascii="Times New Roman" w:hAnsi="Times New Roman" w:cs="Times New Roman"/>
          <w:sz w:val="24"/>
          <w:szCs w:val="24"/>
        </w:rPr>
        <w:t>ый налог и</w:t>
      </w:r>
      <w:r>
        <w:rPr>
          <w:rFonts w:ascii="Times New Roman" w:hAnsi="Times New Roman" w:cs="Times New Roman"/>
          <w:sz w:val="24"/>
          <w:szCs w:val="24"/>
        </w:rPr>
        <w:t xml:space="preserve">  определить </w:t>
      </w:r>
      <w:r w:rsidRPr="00404CCF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F95FCE" w:rsidRPr="00F95FCE">
        <w:rPr>
          <w:rFonts w:ascii="Times New Roman" w:hAnsi="Times New Roman" w:cs="Times New Roman"/>
          <w:sz w:val="24"/>
          <w:szCs w:val="24"/>
        </w:rPr>
        <w:t xml:space="preserve">его </w:t>
      </w:r>
      <w:r w:rsidRPr="00F95FCE">
        <w:rPr>
          <w:rFonts w:ascii="Times New Roman" w:hAnsi="Times New Roman" w:cs="Times New Roman"/>
          <w:sz w:val="24"/>
          <w:szCs w:val="24"/>
        </w:rPr>
        <w:t>уплаты на земли</w:t>
      </w:r>
      <w:r w:rsidRPr="00404CCF">
        <w:rPr>
          <w:rFonts w:ascii="Times New Roman" w:hAnsi="Times New Roman" w:cs="Times New Roman"/>
          <w:sz w:val="24"/>
          <w:szCs w:val="24"/>
        </w:rPr>
        <w:t>, находящиеся на территории Туксинского сельского поселения»</w:t>
      </w:r>
    </w:p>
    <w:p w:rsidR="00822834" w:rsidRDefault="00822834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Абзац 3 пункта 6 Решения исключить.</w:t>
      </w:r>
    </w:p>
    <w:p w:rsidR="00822834" w:rsidRDefault="00822834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Пункт 9 Решения дополнить словами:</w:t>
      </w:r>
    </w:p>
    <w:p w:rsidR="00822834" w:rsidRPr="00822834" w:rsidRDefault="00822834" w:rsidP="0082283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«но не ранее одного месяца со дня официального опубликования»</w:t>
      </w:r>
    </w:p>
    <w:p w:rsidR="0020644B" w:rsidRPr="0020644B" w:rsidRDefault="0020644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44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ранее 01 января 2021</w:t>
      </w:r>
      <w:r w:rsidRPr="0020644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3758D" w:rsidRDefault="00B3758D" w:rsidP="00D70A3A">
      <w:pPr>
        <w:pStyle w:val="a6"/>
        <w:rPr>
          <w:kern w:val="2"/>
          <w:lang w:eastAsia="hi-IN" w:bidi="hi-IN"/>
        </w:rPr>
      </w:pPr>
    </w:p>
    <w:p w:rsidR="00B3758D" w:rsidRDefault="00B3758D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B3758D" w:rsidRDefault="00B3758D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21527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715943B4"/>
    <w:multiLevelType w:val="hybridMultilevel"/>
    <w:tmpl w:val="7770994E"/>
    <w:lvl w:ilvl="0" w:tplc="AFEE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4714"/>
    <w:rsid w:val="0003027B"/>
    <w:rsid w:val="00086C8B"/>
    <w:rsid w:val="000927F0"/>
    <w:rsid w:val="001465D4"/>
    <w:rsid w:val="0017225B"/>
    <w:rsid w:val="00190F06"/>
    <w:rsid w:val="0020644B"/>
    <w:rsid w:val="00215275"/>
    <w:rsid w:val="002473E2"/>
    <w:rsid w:val="00250E97"/>
    <w:rsid w:val="00267659"/>
    <w:rsid w:val="002714BE"/>
    <w:rsid w:val="00293C7F"/>
    <w:rsid w:val="002C0AF5"/>
    <w:rsid w:val="003A7935"/>
    <w:rsid w:val="003E3EC5"/>
    <w:rsid w:val="00404CCF"/>
    <w:rsid w:val="00442360"/>
    <w:rsid w:val="00447BD1"/>
    <w:rsid w:val="005105CD"/>
    <w:rsid w:val="00560175"/>
    <w:rsid w:val="0056344B"/>
    <w:rsid w:val="00590441"/>
    <w:rsid w:val="005F7AC7"/>
    <w:rsid w:val="006179B5"/>
    <w:rsid w:val="006B3164"/>
    <w:rsid w:val="006F2BCF"/>
    <w:rsid w:val="00705B8B"/>
    <w:rsid w:val="007951AF"/>
    <w:rsid w:val="0079724A"/>
    <w:rsid w:val="00822834"/>
    <w:rsid w:val="00830069"/>
    <w:rsid w:val="008572F2"/>
    <w:rsid w:val="00897ACE"/>
    <w:rsid w:val="008F485F"/>
    <w:rsid w:val="00933C3A"/>
    <w:rsid w:val="009E4714"/>
    <w:rsid w:val="00AA034C"/>
    <w:rsid w:val="00AA2717"/>
    <w:rsid w:val="00AB77A0"/>
    <w:rsid w:val="00B01023"/>
    <w:rsid w:val="00B32412"/>
    <w:rsid w:val="00B3758D"/>
    <w:rsid w:val="00B53634"/>
    <w:rsid w:val="00BB5160"/>
    <w:rsid w:val="00BE77C5"/>
    <w:rsid w:val="00BF1D5B"/>
    <w:rsid w:val="00C72553"/>
    <w:rsid w:val="00D70A3A"/>
    <w:rsid w:val="00DD3B43"/>
    <w:rsid w:val="00DE20F8"/>
    <w:rsid w:val="00E51150"/>
    <w:rsid w:val="00EF6A0D"/>
    <w:rsid w:val="00F163FC"/>
    <w:rsid w:val="00F334EB"/>
    <w:rsid w:val="00F70D4A"/>
    <w:rsid w:val="00F74C84"/>
    <w:rsid w:val="00F9286F"/>
    <w:rsid w:val="00F95FCE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  <w:style w:type="character" w:customStyle="1" w:styleId="blk">
    <w:name w:val="blk"/>
    <w:basedOn w:val="a0"/>
    <w:rsid w:val="00795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2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5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57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6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50</cp:revision>
  <cp:lastPrinted>2020-08-19T08:34:00Z</cp:lastPrinted>
  <dcterms:created xsi:type="dcterms:W3CDTF">2019-11-15T08:25:00Z</dcterms:created>
  <dcterms:modified xsi:type="dcterms:W3CDTF">2021-03-03T12:27:00Z</dcterms:modified>
</cp:coreProperties>
</file>