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F4" w:rsidRDefault="005357F4" w:rsidP="005357F4">
      <w:pPr>
        <w:ind w:firstLine="720"/>
        <w:jc w:val="center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04850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Республика Карелия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Олонецкий национальный муниципальный район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  <w:r w:rsidRPr="00891FCC">
        <w:rPr>
          <w:szCs w:val="24"/>
        </w:rPr>
        <w:t>Совет Туксинского сельского поселения</w:t>
      </w:r>
    </w:p>
    <w:p w:rsidR="005357F4" w:rsidRDefault="005357F4" w:rsidP="005357F4">
      <w:pPr>
        <w:ind w:firstLine="720"/>
        <w:jc w:val="center"/>
        <w:rPr>
          <w:szCs w:val="24"/>
        </w:rPr>
      </w:pPr>
    </w:p>
    <w:p w:rsidR="005357F4" w:rsidRDefault="005357F4" w:rsidP="005357F4">
      <w:pPr>
        <w:ind w:firstLine="720"/>
        <w:jc w:val="center"/>
        <w:rPr>
          <w:szCs w:val="24"/>
        </w:rPr>
      </w:pPr>
    </w:p>
    <w:p w:rsidR="005357F4" w:rsidRDefault="005357F4" w:rsidP="005357F4">
      <w:pPr>
        <w:ind w:firstLine="720"/>
        <w:jc w:val="center"/>
        <w:rPr>
          <w:szCs w:val="24"/>
        </w:rPr>
      </w:pPr>
      <w:r>
        <w:rPr>
          <w:szCs w:val="24"/>
        </w:rPr>
        <w:t>РЕШЕНИЕ</w:t>
      </w:r>
      <w:r w:rsidRPr="00891FCC">
        <w:rPr>
          <w:szCs w:val="24"/>
        </w:rPr>
        <w:t xml:space="preserve"> </w:t>
      </w:r>
      <w:r w:rsidRPr="00481C11">
        <w:rPr>
          <w:szCs w:val="24"/>
        </w:rPr>
        <w:t xml:space="preserve">№  </w:t>
      </w:r>
      <w:r w:rsidR="00344E2C">
        <w:rPr>
          <w:szCs w:val="24"/>
        </w:rPr>
        <w:t>08</w:t>
      </w:r>
    </w:p>
    <w:p w:rsidR="005357F4" w:rsidRPr="00891FCC" w:rsidRDefault="005357F4" w:rsidP="005357F4">
      <w:pPr>
        <w:ind w:firstLine="720"/>
        <w:jc w:val="center"/>
        <w:rPr>
          <w:szCs w:val="24"/>
        </w:rPr>
      </w:pPr>
    </w:p>
    <w:p w:rsidR="005357F4" w:rsidRPr="00891FCC" w:rsidRDefault="005357F4" w:rsidP="005357F4">
      <w:pPr>
        <w:rPr>
          <w:szCs w:val="24"/>
        </w:rPr>
      </w:pPr>
      <w:r>
        <w:rPr>
          <w:szCs w:val="24"/>
        </w:rPr>
        <w:t xml:space="preserve">от </w:t>
      </w:r>
      <w:r w:rsidR="00344E2C">
        <w:rPr>
          <w:szCs w:val="24"/>
        </w:rPr>
        <w:t xml:space="preserve">05 </w:t>
      </w:r>
      <w:r>
        <w:rPr>
          <w:szCs w:val="24"/>
        </w:rPr>
        <w:t xml:space="preserve">марта 2021 года                                                                                              </w:t>
      </w:r>
      <w:r w:rsidRPr="00891FCC">
        <w:rPr>
          <w:szCs w:val="24"/>
        </w:rPr>
        <w:t xml:space="preserve">  </w:t>
      </w:r>
      <w:r>
        <w:rPr>
          <w:szCs w:val="24"/>
        </w:rPr>
        <w:t xml:space="preserve">           </w:t>
      </w:r>
      <w:r w:rsidRPr="00891FCC">
        <w:rPr>
          <w:szCs w:val="24"/>
        </w:rPr>
        <w:t>д. Тукса</w:t>
      </w:r>
    </w:p>
    <w:p w:rsidR="000B45E8" w:rsidRDefault="000B45E8" w:rsidP="000B45E8">
      <w:pPr>
        <w:ind w:firstLine="426"/>
      </w:pPr>
    </w:p>
    <w:p w:rsidR="000D702C" w:rsidRDefault="000D702C" w:rsidP="000B45E8">
      <w:pPr>
        <w:ind w:firstLine="426"/>
      </w:pPr>
    </w:p>
    <w:p w:rsidR="000D702C" w:rsidRDefault="000D702C" w:rsidP="000B45E8">
      <w:pPr>
        <w:ind w:firstLine="426"/>
      </w:pP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Об  утверждении Порядка установки указателей </w:t>
      </w: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с  наименованиями улиц  и  номерами  домов  </w:t>
      </w:r>
      <w:proofErr w:type="gramStart"/>
      <w:r w:rsidRPr="000D702C">
        <w:rPr>
          <w:szCs w:val="26"/>
        </w:rPr>
        <w:t>на</w:t>
      </w:r>
      <w:proofErr w:type="gramEnd"/>
      <w:r w:rsidRPr="000D702C">
        <w:rPr>
          <w:szCs w:val="26"/>
        </w:rPr>
        <w:t xml:space="preserve"> </w:t>
      </w:r>
    </w:p>
    <w:p w:rsidR="000B45E8" w:rsidRPr="000D702C" w:rsidRDefault="000B45E8" w:rsidP="000B45E8">
      <w:pPr>
        <w:ind w:right="-143"/>
        <w:rPr>
          <w:szCs w:val="26"/>
        </w:rPr>
      </w:pPr>
      <w:r w:rsidRPr="000D702C">
        <w:rPr>
          <w:szCs w:val="26"/>
        </w:rPr>
        <w:t xml:space="preserve">территории </w:t>
      </w:r>
      <w:r w:rsidR="000D702C" w:rsidRPr="000D702C">
        <w:rPr>
          <w:szCs w:val="26"/>
        </w:rPr>
        <w:t>Туксинского сельского поселения</w:t>
      </w:r>
      <w:r w:rsidRPr="000D702C">
        <w:rPr>
          <w:szCs w:val="26"/>
        </w:rPr>
        <w:t xml:space="preserve"> </w:t>
      </w:r>
    </w:p>
    <w:p w:rsidR="000B45E8" w:rsidRPr="000D702C" w:rsidRDefault="000B45E8" w:rsidP="000B45E8">
      <w:pPr>
        <w:ind w:right="-143"/>
        <w:jc w:val="both"/>
        <w:rPr>
          <w:szCs w:val="26"/>
        </w:rPr>
      </w:pPr>
    </w:p>
    <w:p w:rsidR="000B45E8" w:rsidRPr="000D702C" w:rsidRDefault="000B45E8" w:rsidP="000B45E8">
      <w:pPr>
        <w:ind w:right="-143"/>
        <w:jc w:val="both"/>
        <w:rPr>
          <w:szCs w:val="26"/>
        </w:rPr>
      </w:pPr>
    </w:p>
    <w:p w:rsidR="00CE6E3F" w:rsidRDefault="000B45E8" w:rsidP="00CE6E3F">
      <w:pPr>
        <w:ind w:right="-142" w:firstLine="851"/>
        <w:jc w:val="both"/>
      </w:pPr>
      <w:r w:rsidRPr="000D702C">
        <w:rPr>
          <w:szCs w:val="26"/>
        </w:rPr>
        <w:t>В соответствии со статьей 45.1 Федерального закона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</w:t>
      </w:r>
      <w:r w:rsidR="00CE6E3F">
        <w:rPr>
          <w:szCs w:val="26"/>
        </w:rPr>
        <w:t xml:space="preserve">ия </w:t>
      </w:r>
      <w:proofErr w:type="spellStart"/>
      <w:r w:rsidR="00CE6E3F">
        <w:rPr>
          <w:szCs w:val="26"/>
        </w:rPr>
        <w:t>адресообразующих</w:t>
      </w:r>
      <w:proofErr w:type="spellEnd"/>
      <w:r w:rsidR="00CE6E3F">
        <w:rPr>
          <w:szCs w:val="26"/>
        </w:rPr>
        <w:t xml:space="preserve"> элементов»</w:t>
      </w:r>
      <w:r w:rsidRPr="000D702C">
        <w:rPr>
          <w:szCs w:val="26"/>
        </w:rPr>
        <w:t xml:space="preserve">, </w:t>
      </w:r>
      <w:r w:rsidR="00CE6E3F" w:rsidRPr="005B17EC">
        <w:t>Совет Туксинского сельского поселения РЕШИЛ:</w:t>
      </w:r>
    </w:p>
    <w:p w:rsidR="00CE6E3F" w:rsidRDefault="00CE6E3F" w:rsidP="00CE6E3F">
      <w:pPr>
        <w:ind w:right="-142" w:firstLine="851"/>
        <w:jc w:val="both"/>
      </w:pPr>
    </w:p>
    <w:p w:rsidR="000B45E8" w:rsidRPr="000D702C" w:rsidRDefault="00CE6E3F" w:rsidP="00CE6E3F">
      <w:pPr>
        <w:ind w:right="-142" w:firstLine="851"/>
        <w:jc w:val="both"/>
        <w:rPr>
          <w:szCs w:val="26"/>
        </w:rPr>
      </w:pPr>
      <w:r w:rsidRPr="000D702C">
        <w:rPr>
          <w:szCs w:val="26"/>
        </w:rPr>
        <w:t xml:space="preserve"> </w:t>
      </w:r>
      <w:r w:rsidR="000B45E8" w:rsidRPr="000D702C">
        <w:rPr>
          <w:szCs w:val="26"/>
        </w:rPr>
        <w:t>1.</w:t>
      </w:r>
      <w:r>
        <w:t xml:space="preserve"> </w:t>
      </w:r>
      <w:r w:rsidR="000B45E8" w:rsidRPr="000D702C">
        <w:rPr>
          <w:szCs w:val="26"/>
        </w:rPr>
        <w:t>Утвердить Порядок установки указателей с наименованиями</w:t>
      </w:r>
      <w:r w:rsidR="000B45E8" w:rsidRPr="000D702C">
        <w:rPr>
          <w:sz w:val="22"/>
        </w:rPr>
        <w:t xml:space="preserve"> </w:t>
      </w:r>
      <w:r w:rsidR="000B45E8" w:rsidRPr="000D702C">
        <w:rPr>
          <w:szCs w:val="26"/>
        </w:rPr>
        <w:t xml:space="preserve">улиц и номерами домов на территории </w:t>
      </w:r>
      <w:r>
        <w:rPr>
          <w:szCs w:val="26"/>
        </w:rPr>
        <w:t>Туксинского сельского поселения</w:t>
      </w:r>
      <w:r w:rsidR="000B45E8" w:rsidRPr="000D702C">
        <w:rPr>
          <w:szCs w:val="26"/>
        </w:rPr>
        <w:t xml:space="preserve"> (далее – Порядок), согласно приложению к настоящему постановлению. </w:t>
      </w:r>
    </w:p>
    <w:p w:rsidR="000B45E8" w:rsidRDefault="000B45E8" w:rsidP="000B45E8">
      <w:pPr>
        <w:ind w:right="-142" w:firstLine="851"/>
        <w:jc w:val="both"/>
        <w:rPr>
          <w:rFonts w:eastAsia="Calibri"/>
          <w:color w:val="000000"/>
          <w:szCs w:val="26"/>
        </w:rPr>
      </w:pPr>
      <w:r w:rsidRPr="000D702C">
        <w:rPr>
          <w:szCs w:val="26"/>
        </w:rPr>
        <w:t>2.</w:t>
      </w:r>
      <w:r w:rsidR="00CE6E3F">
        <w:t xml:space="preserve"> </w:t>
      </w:r>
      <w:r w:rsidRPr="000D702C">
        <w:rPr>
          <w:szCs w:val="26"/>
        </w:rPr>
        <w:t xml:space="preserve">Установленные указатели с наименованиями улиц и номерами домов на территории </w:t>
      </w:r>
      <w:r w:rsidR="00CE6E3F">
        <w:rPr>
          <w:szCs w:val="26"/>
        </w:rPr>
        <w:t>Туксинского сельского поселения</w:t>
      </w:r>
      <w:r w:rsidRPr="000D702C">
        <w:rPr>
          <w:szCs w:val="26"/>
        </w:rPr>
        <w:t>, подлежат приведению в соответствие с настоящим Порядком</w:t>
      </w:r>
      <w:r w:rsidRPr="000D702C">
        <w:rPr>
          <w:rFonts w:eastAsia="Calibri"/>
          <w:color w:val="000000"/>
          <w:szCs w:val="26"/>
        </w:rPr>
        <w:t xml:space="preserve"> в течение 1 (одного) года со дня официального опубликования</w:t>
      </w:r>
      <w:r w:rsidRPr="000D702C">
        <w:rPr>
          <w:color w:val="000000"/>
          <w:szCs w:val="26"/>
        </w:rPr>
        <w:t xml:space="preserve"> </w:t>
      </w:r>
      <w:r w:rsidRPr="000D702C">
        <w:rPr>
          <w:rFonts w:eastAsia="Calibri"/>
          <w:color w:val="000000"/>
          <w:szCs w:val="26"/>
        </w:rPr>
        <w:t>настоящего постановления.</w:t>
      </w:r>
    </w:p>
    <w:p w:rsidR="00CE6E3F" w:rsidRPr="005B17EC" w:rsidRDefault="00CE6E3F" w:rsidP="00CE6E3F">
      <w:pPr>
        <w:ind w:firstLine="851"/>
        <w:jc w:val="both"/>
      </w:pPr>
      <w:r>
        <w:t xml:space="preserve">3. </w:t>
      </w:r>
      <w:r w:rsidRPr="005B17EC">
        <w:t>Главе Туксинского сельского поселени</w:t>
      </w:r>
      <w:r>
        <w:t xml:space="preserve">я обнародовать данное решение в </w:t>
      </w:r>
      <w:r w:rsidRPr="005B17EC">
        <w:t xml:space="preserve">установленном  </w:t>
      </w:r>
      <w:r>
        <w:t xml:space="preserve">законом </w:t>
      </w:r>
      <w:r w:rsidRPr="005B17EC">
        <w:t xml:space="preserve">  порядке.</w:t>
      </w:r>
    </w:p>
    <w:p w:rsidR="00CE6E3F" w:rsidRPr="005B17EC" w:rsidRDefault="00CE6E3F" w:rsidP="00CE6E3F">
      <w:pPr>
        <w:tabs>
          <w:tab w:val="num" w:pos="0"/>
        </w:tabs>
        <w:ind w:firstLine="851"/>
        <w:jc w:val="both"/>
      </w:pPr>
      <w:r w:rsidRPr="005B17EC">
        <w:t>4</w:t>
      </w:r>
      <w:r>
        <w:t xml:space="preserve">. </w:t>
      </w:r>
      <w:r w:rsidRPr="005B17EC">
        <w:t>Настоящее Решение вступает в силу со дня официального обнародования.</w:t>
      </w:r>
      <w:r w:rsidRPr="005B17EC">
        <w:rPr>
          <w:color w:val="000000"/>
          <w:spacing w:val="3"/>
        </w:rPr>
        <w:t xml:space="preserve"> </w:t>
      </w:r>
    </w:p>
    <w:p w:rsidR="00CE6E3F" w:rsidRPr="000D702C" w:rsidRDefault="00CE6E3F" w:rsidP="000B45E8">
      <w:pPr>
        <w:ind w:right="-142" w:firstLine="851"/>
        <w:jc w:val="both"/>
        <w:rPr>
          <w:rFonts w:eastAsia="Calibri"/>
          <w:color w:val="000000"/>
          <w:szCs w:val="26"/>
        </w:rPr>
      </w:pPr>
    </w:p>
    <w:p w:rsidR="000B45E8" w:rsidRPr="00B759D1" w:rsidRDefault="000B45E8" w:rsidP="00CE6E3F">
      <w:pPr>
        <w:tabs>
          <w:tab w:val="left" w:pos="10206"/>
        </w:tabs>
        <w:ind w:right="-143"/>
        <w:jc w:val="both"/>
        <w:rPr>
          <w:sz w:val="26"/>
          <w:szCs w:val="26"/>
        </w:rPr>
      </w:pPr>
    </w:p>
    <w:p w:rsidR="000B45E8" w:rsidRPr="00B759D1" w:rsidRDefault="000B45E8" w:rsidP="000B45E8">
      <w:pPr>
        <w:tabs>
          <w:tab w:val="left" w:pos="10206"/>
        </w:tabs>
        <w:ind w:left="-142" w:right="-143" w:firstLine="851"/>
        <w:jc w:val="both"/>
        <w:rPr>
          <w:sz w:val="26"/>
          <w:szCs w:val="26"/>
        </w:rPr>
      </w:pPr>
    </w:p>
    <w:p w:rsidR="000D702C" w:rsidRPr="00F404C0" w:rsidRDefault="000D702C" w:rsidP="000D702C">
      <w:pPr>
        <w:tabs>
          <w:tab w:val="left" w:pos="851"/>
        </w:tabs>
      </w:pP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Председатель Совета                                                                             </w:t>
      </w: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Туксинского сельского поселения                                                        </w:t>
      </w:r>
      <w:r>
        <w:t xml:space="preserve">            </w:t>
      </w:r>
      <w:r w:rsidRPr="005B17EC">
        <w:t xml:space="preserve">      Е.В. Калачева</w:t>
      </w:r>
    </w:p>
    <w:p w:rsidR="00CE6E3F" w:rsidRPr="005B17EC" w:rsidRDefault="00CE6E3F" w:rsidP="00CE6E3F">
      <w:pPr>
        <w:pStyle w:val="western"/>
        <w:spacing w:before="0" w:after="0"/>
      </w:pPr>
    </w:p>
    <w:p w:rsidR="00CE6E3F" w:rsidRDefault="00CE6E3F" w:rsidP="00CE6E3F">
      <w:pPr>
        <w:pStyle w:val="western"/>
        <w:spacing w:before="0" w:after="0"/>
      </w:pPr>
    </w:p>
    <w:p w:rsidR="00CE6E3F" w:rsidRDefault="00CE6E3F" w:rsidP="00CE6E3F">
      <w:pPr>
        <w:pStyle w:val="western"/>
        <w:spacing w:before="0" w:after="0"/>
      </w:pP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Глава Туксинского </w:t>
      </w:r>
    </w:p>
    <w:p w:rsidR="00CE6E3F" w:rsidRPr="005B17EC" w:rsidRDefault="00CE6E3F" w:rsidP="00CE6E3F">
      <w:pPr>
        <w:pStyle w:val="western"/>
        <w:spacing w:before="0" w:after="0"/>
      </w:pPr>
      <w:r w:rsidRPr="005B17EC">
        <w:t xml:space="preserve">сельского поселения                                                                           </w:t>
      </w:r>
      <w:r>
        <w:t xml:space="preserve">            </w:t>
      </w:r>
      <w:r w:rsidRPr="005B17EC">
        <w:t xml:space="preserve">     И. Н. Корнилова</w:t>
      </w: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6843F0" w:rsidRDefault="006843F0" w:rsidP="000B45E8">
      <w:pPr>
        <w:ind w:right="-142"/>
        <w:jc w:val="both"/>
        <w:rPr>
          <w:sz w:val="26"/>
          <w:szCs w:val="26"/>
        </w:rPr>
      </w:pP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0B45E8" w:rsidRDefault="000B45E8" w:rsidP="000B45E8">
      <w:pPr>
        <w:ind w:right="-142"/>
        <w:jc w:val="both"/>
        <w:rPr>
          <w:sz w:val="26"/>
          <w:szCs w:val="26"/>
        </w:rPr>
      </w:pPr>
    </w:p>
    <w:p w:rsidR="005357F4" w:rsidRDefault="005357F4" w:rsidP="000B45E8">
      <w:pPr>
        <w:ind w:right="-142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4A0"/>
      </w:tblPr>
      <w:tblGrid>
        <w:gridCol w:w="4503"/>
        <w:gridCol w:w="5244"/>
      </w:tblGrid>
      <w:tr w:rsidR="000B45E8" w:rsidRPr="00B759D1" w:rsidTr="003E58F3">
        <w:tc>
          <w:tcPr>
            <w:tcW w:w="4503" w:type="dxa"/>
            <w:shd w:val="clear" w:color="auto" w:fill="auto"/>
          </w:tcPr>
          <w:p w:rsidR="000B45E8" w:rsidRPr="00B759D1" w:rsidRDefault="000B45E8" w:rsidP="003E58F3">
            <w:pPr>
              <w:ind w:right="141"/>
              <w:jc w:val="right"/>
              <w:rPr>
                <w:sz w:val="26"/>
                <w:szCs w:val="26"/>
              </w:rPr>
            </w:pPr>
            <w:r w:rsidRPr="00B759D1">
              <w:rPr>
                <w:sz w:val="26"/>
                <w:szCs w:val="26"/>
              </w:rPr>
              <w:lastRenderedPageBreak/>
              <w:t xml:space="preserve">                                          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0B45E8" w:rsidRPr="00B759D1" w:rsidRDefault="000B45E8" w:rsidP="000D702C">
            <w:pPr>
              <w:ind w:left="11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440694" w:rsidRDefault="00CE6E3F" w:rsidP="000D702C">
            <w:pPr>
              <w:ind w:left="11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D702C">
              <w:rPr>
                <w:sz w:val="26"/>
                <w:szCs w:val="26"/>
              </w:rPr>
              <w:t>ешением Совета Туксинского</w:t>
            </w:r>
          </w:p>
          <w:p w:rsidR="000B45E8" w:rsidRPr="00B759D1" w:rsidRDefault="000D702C" w:rsidP="000D702C">
            <w:pPr>
              <w:ind w:left="11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</w:t>
            </w:r>
          </w:p>
          <w:p w:rsidR="000B45E8" w:rsidRPr="00B759D1" w:rsidRDefault="000B45E8" w:rsidP="00440694">
            <w:pPr>
              <w:ind w:left="1167"/>
              <w:jc w:val="right"/>
              <w:rPr>
                <w:sz w:val="26"/>
                <w:szCs w:val="26"/>
              </w:rPr>
            </w:pPr>
            <w:r w:rsidRPr="00B759D1">
              <w:rPr>
                <w:sz w:val="26"/>
                <w:szCs w:val="26"/>
              </w:rPr>
              <w:t>от</w:t>
            </w:r>
            <w:r w:rsidR="00440694">
              <w:rPr>
                <w:sz w:val="26"/>
                <w:szCs w:val="26"/>
              </w:rPr>
              <w:t xml:space="preserve"> 05.03.2021 г.</w:t>
            </w:r>
            <w:r>
              <w:rPr>
                <w:sz w:val="26"/>
                <w:szCs w:val="26"/>
              </w:rPr>
              <w:t xml:space="preserve"> </w:t>
            </w:r>
            <w:r w:rsidRPr="00B759D1">
              <w:rPr>
                <w:sz w:val="26"/>
                <w:szCs w:val="26"/>
              </w:rPr>
              <w:t xml:space="preserve">№ </w:t>
            </w:r>
            <w:r w:rsidR="00440694">
              <w:rPr>
                <w:sz w:val="26"/>
                <w:szCs w:val="26"/>
              </w:rPr>
              <w:t xml:space="preserve">08 </w:t>
            </w:r>
          </w:p>
          <w:p w:rsidR="000B45E8" w:rsidRPr="00B759D1" w:rsidRDefault="000B45E8" w:rsidP="003E58F3">
            <w:pPr>
              <w:ind w:left="742"/>
              <w:rPr>
                <w:sz w:val="26"/>
                <w:szCs w:val="26"/>
              </w:rPr>
            </w:pPr>
          </w:p>
        </w:tc>
      </w:tr>
    </w:tbl>
    <w:p w:rsidR="000B45E8" w:rsidRDefault="000B45E8" w:rsidP="000B45E8">
      <w:pPr>
        <w:ind w:right="397"/>
        <w:jc w:val="center"/>
        <w:rPr>
          <w:b/>
          <w:position w:val="-20"/>
          <w:sz w:val="26"/>
          <w:szCs w:val="26"/>
        </w:rPr>
      </w:pPr>
    </w:p>
    <w:p w:rsidR="000B45E8" w:rsidRDefault="000B45E8" w:rsidP="000B45E8">
      <w:pPr>
        <w:ind w:right="397"/>
        <w:jc w:val="center"/>
        <w:rPr>
          <w:b/>
          <w:position w:val="-20"/>
          <w:sz w:val="26"/>
          <w:szCs w:val="26"/>
        </w:rPr>
      </w:pPr>
    </w:p>
    <w:p w:rsidR="000B45E8" w:rsidRDefault="000B45E8" w:rsidP="000B45E8">
      <w:pPr>
        <w:ind w:right="397"/>
        <w:jc w:val="center"/>
        <w:rPr>
          <w:b/>
          <w:sz w:val="26"/>
          <w:szCs w:val="26"/>
        </w:rPr>
      </w:pPr>
      <w:r>
        <w:rPr>
          <w:b/>
          <w:position w:val="-20"/>
          <w:sz w:val="26"/>
          <w:szCs w:val="26"/>
        </w:rPr>
        <w:t xml:space="preserve"> Порядок </w:t>
      </w:r>
      <w:r w:rsidRPr="00912AA7">
        <w:rPr>
          <w:b/>
          <w:position w:val="-20"/>
          <w:sz w:val="26"/>
          <w:szCs w:val="26"/>
        </w:rPr>
        <w:t xml:space="preserve">установки указателей с наименованиями улиц </w:t>
      </w:r>
      <w:r>
        <w:rPr>
          <w:b/>
          <w:position w:val="-20"/>
          <w:sz w:val="26"/>
          <w:szCs w:val="26"/>
        </w:rPr>
        <w:t>и</w:t>
      </w:r>
      <w:r w:rsidRPr="00912AA7">
        <w:rPr>
          <w:b/>
          <w:position w:val="-20"/>
          <w:sz w:val="26"/>
          <w:szCs w:val="26"/>
        </w:rPr>
        <w:t xml:space="preserve"> номерами домов</w:t>
      </w:r>
      <w:r w:rsidRPr="00B42F72">
        <w:rPr>
          <w:b/>
          <w:position w:val="-20"/>
          <w:sz w:val="26"/>
          <w:szCs w:val="26"/>
        </w:rPr>
        <w:t xml:space="preserve"> </w:t>
      </w:r>
      <w:r w:rsidRPr="00A476D3">
        <w:rPr>
          <w:b/>
          <w:sz w:val="26"/>
          <w:szCs w:val="26"/>
        </w:rPr>
        <w:t xml:space="preserve">на территории </w:t>
      </w:r>
      <w:r w:rsidR="00CA34FD">
        <w:rPr>
          <w:b/>
          <w:sz w:val="26"/>
          <w:szCs w:val="26"/>
        </w:rPr>
        <w:t>Туксинского сельского поселения</w:t>
      </w:r>
    </w:p>
    <w:p w:rsidR="000B45E8" w:rsidRDefault="000B45E8" w:rsidP="000B45E8">
      <w:pPr>
        <w:ind w:right="-2"/>
        <w:jc w:val="center"/>
        <w:rPr>
          <w:b/>
          <w:sz w:val="26"/>
          <w:szCs w:val="26"/>
        </w:rPr>
      </w:pP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1. Общее положение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  <w:bookmarkStart w:id="0" w:name="Par41"/>
      <w:bookmarkEnd w:id="0"/>
    </w:p>
    <w:p w:rsidR="00C01674" w:rsidRPr="00C01674" w:rsidRDefault="00C01674" w:rsidP="00C0167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>
        <w:rPr>
          <w:rFonts w:ascii="Times New Roman" w:hAnsi="Times New Roman" w:cs="Times New Roman"/>
          <w:szCs w:val="24"/>
        </w:rPr>
        <w:t>1.1</w:t>
      </w:r>
      <w:r w:rsidR="000D702C" w:rsidRPr="00C01674">
        <w:rPr>
          <w:rFonts w:ascii="Times New Roman" w:hAnsi="Times New Roman" w:cs="Times New Roman"/>
          <w:szCs w:val="24"/>
        </w:rPr>
        <w:t> 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. Установка указателей с наименованиями улиц и номерами домов </w:t>
      </w:r>
      <w:r w:rsidRPr="00C01674">
        <w:rPr>
          <w:rFonts w:ascii="Times New Roman" w:hAnsi="Times New Roman" w:cs="Times New Roman"/>
          <w:sz w:val="24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6"/>
        </w:rPr>
        <w:t>Туксинского сельского поселения</w:t>
      </w:r>
      <w:r w:rsidRPr="00C01674">
        <w:rPr>
          <w:rFonts w:ascii="Times New Roman" w:hAnsi="Times New Roman" w:cs="Times New Roman"/>
          <w:sz w:val="24"/>
          <w:szCs w:val="26"/>
        </w:rPr>
        <w:t xml:space="preserve"> 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осуществляется их собственниками, организациями, осуществляющими управление многоквартирными домами, в соответствии со </w:t>
      </w:r>
      <w:r w:rsidRPr="00C01674">
        <w:rPr>
          <w:rFonts w:ascii="Times New Roman" w:hAnsi="Times New Roman" w:cs="Times New Roman"/>
          <w:sz w:val="24"/>
          <w:szCs w:val="26"/>
        </w:rPr>
        <w:t>статьей 45.1 Федерального закона от 06.10.2003 № 131-ФЗ «Об 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</w:t>
      </w:r>
      <w:proofErr w:type="gramEnd"/>
      <w:r w:rsidRPr="00C01674">
        <w:rPr>
          <w:rFonts w:ascii="Times New Roman" w:hAnsi="Times New Roman" w:cs="Times New Roman"/>
          <w:sz w:val="24"/>
          <w:szCs w:val="26"/>
        </w:rPr>
        <w:t xml:space="preserve">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01674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C01674">
        <w:rPr>
          <w:rFonts w:ascii="Times New Roman" w:hAnsi="Times New Roman" w:cs="Times New Roman"/>
          <w:sz w:val="24"/>
          <w:szCs w:val="26"/>
        </w:rPr>
        <w:t xml:space="preserve"> эл</w:t>
      </w:r>
      <w:r>
        <w:rPr>
          <w:rFonts w:ascii="Times New Roman" w:hAnsi="Times New Roman" w:cs="Times New Roman"/>
          <w:sz w:val="24"/>
          <w:szCs w:val="26"/>
        </w:rPr>
        <w:t>ементов</w:t>
      </w:r>
      <w:r w:rsidRPr="00C01674">
        <w:rPr>
          <w:rFonts w:ascii="Times New Roman" w:hAnsi="Times New Roman" w:cs="Times New Roman"/>
          <w:sz w:val="24"/>
          <w:szCs w:val="26"/>
        </w:rPr>
        <w:t xml:space="preserve">», </w:t>
      </w:r>
      <w:r w:rsidRPr="00C01674">
        <w:rPr>
          <w:rFonts w:ascii="Times New Roman" w:hAnsi="Times New Roman" w:cs="Times New Roman"/>
          <w:color w:val="000000"/>
          <w:sz w:val="24"/>
          <w:szCs w:val="26"/>
        </w:rPr>
        <w:t>и настоящим Порядком.</w:t>
      </w:r>
    </w:p>
    <w:p w:rsidR="00C01674" w:rsidRPr="00C01674" w:rsidRDefault="00C01674" w:rsidP="00C01674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C01674">
        <w:rPr>
          <w:rFonts w:ascii="Times New Roman" w:hAnsi="Times New Roman" w:cs="Times New Roman"/>
          <w:color w:val="000000"/>
          <w:sz w:val="24"/>
          <w:szCs w:val="26"/>
        </w:rPr>
        <w:t>1.2. </w:t>
      </w:r>
      <w:r w:rsidRPr="00C01674">
        <w:rPr>
          <w:rFonts w:ascii="Times New Roman" w:hAnsi="Times New Roman" w:cs="Times New Roman"/>
          <w:sz w:val="24"/>
          <w:szCs w:val="26"/>
        </w:rPr>
        <w:t xml:space="preserve">Настоящий Порядок определяет требования к оформлению, размещению и эксплуатации указателей, которые содержат сведения о наименовании элемента улично-дорожной сети, порядковом номере дома (здания, сооружения), устанавливаемых на территории </w:t>
      </w:r>
      <w:r>
        <w:rPr>
          <w:rFonts w:ascii="Times New Roman" w:hAnsi="Times New Roman" w:cs="Times New Roman"/>
          <w:sz w:val="24"/>
          <w:szCs w:val="26"/>
        </w:rPr>
        <w:t>Туксинского сельского поселения</w:t>
      </w:r>
      <w:r w:rsidRPr="00C01674">
        <w:rPr>
          <w:rFonts w:ascii="Times New Roman" w:hAnsi="Times New Roman" w:cs="Times New Roman"/>
          <w:sz w:val="24"/>
          <w:szCs w:val="26"/>
        </w:rPr>
        <w:t>.</w:t>
      </w:r>
    </w:p>
    <w:p w:rsidR="00C01674" w:rsidRPr="00C01674" w:rsidRDefault="00C01674" w:rsidP="00C0167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C01674">
        <w:rPr>
          <w:rFonts w:ascii="Times New Roman" w:hAnsi="Times New Roman" w:cs="Times New Roman"/>
          <w:color w:val="000000"/>
          <w:sz w:val="24"/>
          <w:szCs w:val="26"/>
        </w:rPr>
        <w:t xml:space="preserve">1.3. Настоящий Порядок не применяется для установки указателей с наименованиями улиц и номерами домов на фасадах многоквартирных домов, </w:t>
      </w:r>
      <w:r w:rsidRPr="00C01674">
        <w:rPr>
          <w:rFonts w:ascii="Times New Roman" w:hAnsi="Times New Roman" w:cs="Times New Roman"/>
          <w:sz w:val="24"/>
          <w:szCs w:val="26"/>
        </w:rPr>
        <w:t>признанных в установленном порядке аварийными и подлежащими сносу или реконструкции.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2. Основные понятия, используемые в настоящем положении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2.1. Адрес - структурное описание совокупных реквизитов местоположения (местонахождения) объекта (земельного участка, здания, сооружения).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 пребывания людей, выполнения производственных процессов, размещения и хранения материальных ценностей и т.п.; здание может иметь подземную часть.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Магистральные улицы - имеющие грунтовое, асфальтовое, асфальтобетонное покрытие проезжей части улицы, предназначенные для обеспечения транспортной и пешеходной связи различных частей поселка между собой и центром.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Наименования - имена собственные, присвоенные составным частям поселка (улицам) и служащие для их отличия и распознавания.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proofErr w:type="gramStart"/>
      <w:r w:rsidRPr="005E1D98">
        <w:t>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процессов; временного пребывания (перемещения) людей, техники; размещения и хранения грузов и материальных ценностей; а также размещения, прокладки оборудования или коммуникаций.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proofErr w:type="gramStart"/>
      <w:r w:rsidRPr="005E1D98">
        <w:t xml:space="preserve">Указатель - </w:t>
      </w:r>
      <w:proofErr w:type="spellStart"/>
      <w:r w:rsidRPr="005E1D98">
        <w:t>цветографическое</w:t>
      </w:r>
      <w:proofErr w:type="spellEnd"/>
      <w:r w:rsidRPr="005E1D98">
        <w:t xml:space="preserve"> изображение установленной геометрической формы, созданное с использованием светоизлучающих, светоотражающих, контрастных материалов (объектов), представляющее собой изображение, содержащее поясняющие надписи, цифры и предназначенное для обеспечения граждан информацией о местонахождении (расположении) улиц, зданий и сооружений.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Структурные элементы сельской застройки - составленные части поселка (улицы), имеющие наименование.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Номер дома (здания, сооружения) - реквизит адреса объекта, состоящий из последовательности цифр, включая дробное обозначение, и возможным добавлением букв.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Указатель наименования улицы – прямоугольник с размещенным на нем полным наименованием структурного элемента сельской застройки, длина прямоугольника определяется количеством символов.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Указатель номера дома - прямоугольной формы.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3. Порядок размещения указателей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3.1. Указатели с наименованиями улиц и номерами домов размещаются на фасадах зданий и сооружений в соответствии со следующими требованиями: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3.2. </w:t>
      </w:r>
      <w:proofErr w:type="gramStart"/>
      <w:r w:rsidRPr="005E1D98">
        <w:t>Указатели с наименованием структурного элемента сельской застройки устанавливаются в районах застройки многоквартирными домами и зданиями, не имеющими ограждения, - на смежных стенах, выходящих на перекресток, на высоте 2,5 - 3,0 метра от уровня земли и на расстоянии не более 1 м от угла здания; указатель с номером дома располагается на одной строке после указателя с наименованием улицы.</w:t>
      </w:r>
      <w:proofErr w:type="gramEnd"/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3.3. В районах индивидуальной жилой застройки на пересечениях структурных частей сельской застройки устанавливаются указатели наименования улиц: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а) при наличии ограждения дворовой территории - на ограждении на высоте не ниже 1,5 м над уровнем земли;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б) при отсутствии ограждения - на смежных углах здания, выходящих на перекресток, на высоте 2,5 - 3,0 метра над уровнем земли.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Указатели с номерами домов располагаются на зданиях в непосредственной близости от входа внутрь дворовой территории на высоте 2,5 метра от уровня земли. При наличии только бокового входа (въезда) во двор - с левой стороны главного фасада.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3.4. На отдельно стоящих зданиях и на обособленных территориях (земельных участках, имеющих ограждение), расположенных с отступлением от общей линии застройки, указатели с наименованием улицы и номером дома устанавливаются в непосредственной близости от входа в здание или территорию со стороны главного (лицевого) фасада.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3.5. Ранее установленные указатели с номерами домов и наименованиями улиц выполненные с отступлением от норм, установленных настоящим положением, подлежат замене по мере пришествия их в негодность (трудность прочтения из-за значительных повреждений) или при переименовании структурных элементов сельской застройки (в течение месяца со дня принятия решения о переименовании).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3.6. При разделении улицы элементами застройки, не имеющими наименований (пожарный проезд, прогон для скота и т.п.), указатели с наименованием улицы, устанавливаются со стороны структурного элемента сельской застройки.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3.7. В наименовании указателей улиц применяются следующие сокращения: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ул. - "улица";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пер. – «переулок»;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4. Размещение указателей инженерных сетей и иных информационных элементов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4.1 Указатель пожарного гидранта размещается на фасаде ближайшего к колодцу здания на высоте 1,5 - 3,0 метра от уровня земли.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4.2. Указатели магистрали, колодцев водопроводной сети и канализации размещаются на фасаде здания или сооружения на высоте 1,5 - 2,5 метра.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4.3. Указатели номеров подъездов и находящихся в них квартир размещаются над входом в подъезд. При невозможности размещения над входом, допускается размещение сбоку от входа в подъезд на высоте 1,5 - 2,0 метра. Размещение указателей номеров подъездов в одном доме должно быть единообразным.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4.4. Перечень информации на знаках и указателях, перечисленный в данной статье, определяется соответствующими ведомственными документами и инструкциями.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center"/>
      </w:pPr>
      <w:r w:rsidRPr="005E1D98">
        <w:rPr>
          <w:b/>
          <w:bCs/>
        </w:rPr>
        <w:t>Статья 5. Обязанности по установке и содержанию указателей и иных информационных знаков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 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5.1. Обязанности по установке и содержанию указателей с номерами домов возлагаются на собственников соответствующих зданий, на которых они устанавливаются.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5.2.  Обязанность по установке указателей с наименованиями улиц возлагается на Администрацию </w:t>
      </w:r>
      <w:r w:rsidR="00C01674">
        <w:t>Туксинского</w:t>
      </w:r>
      <w:r w:rsidRPr="005E1D98">
        <w:t xml:space="preserve"> сельского поселения.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>5.6. Содержание информационных знаков обозначения инженерных сетей возлагается на собственников соответствующих инженерных сетей.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5.7. Лица, виновные в нарушении установленных настоящим положением требований, несут административную ответственность за нарушение правил благоустройства территории </w:t>
      </w:r>
      <w:r w:rsidR="00C01674">
        <w:t>Туксинского</w:t>
      </w:r>
      <w:r w:rsidRPr="005E1D98">
        <w:t xml:space="preserve"> сельского поселения.</w:t>
      </w:r>
    </w:p>
    <w:p w:rsidR="000D702C" w:rsidRPr="005E1D98" w:rsidRDefault="000D702C" w:rsidP="000D702C">
      <w:pPr>
        <w:pStyle w:val="consplusnormal0"/>
        <w:spacing w:before="0" w:beforeAutospacing="0" w:after="0" w:afterAutospacing="0"/>
        <w:jc w:val="both"/>
      </w:pPr>
      <w:r w:rsidRPr="005E1D98">
        <w:t xml:space="preserve">5.8. </w:t>
      </w:r>
      <w:proofErr w:type="gramStart"/>
      <w:r w:rsidRPr="005E1D98">
        <w:t>Контроль за</w:t>
      </w:r>
      <w:proofErr w:type="gramEnd"/>
      <w:r w:rsidRPr="005E1D98">
        <w:t xml:space="preserve"> соблюдением порядка размещения и содержания указателей, осуществляется администрацией </w:t>
      </w:r>
      <w:r w:rsidR="00C01674">
        <w:t>Туксинского</w:t>
      </w:r>
      <w:r w:rsidRPr="005E1D98">
        <w:t xml:space="preserve"> сельского поселения</w:t>
      </w:r>
    </w:p>
    <w:p w:rsidR="000D702C" w:rsidRDefault="000D702C" w:rsidP="000D702C">
      <w:pPr>
        <w:jc w:val="both"/>
        <w:rPr>
          <w:sz w:val="26"/>
          <w:szCs w:val="26"/>
        </w:rPr>
      </w:pPr>
    </w:p>
    <w:p w:rsidR="000D702C" w:rsidRDefault="000D702C" w:rsidP="000B45E8">
      <w:pPr>
        <w:ind w:right="-2"/>
        <w:jc w:val="center"/>
        <w:rPr>
          <w:b/>
          <w:sz w:val="26"/>
          <w:szCs w:val="26"/>
        </w:rPr>
      </w:pPr>
    </w:p>
    <w:p w:rsidR="000D702C" w:rsidRDefault="000D702C" w:rsidP="000B45E8">
      <w:pPr>
        <w:ind w:right="-2"/>
        <w:jc w:val="center"/>
        <w:rPr>
          <w:b/>
          <w:sz w:val="26"/>
          <w:szCs w:val="26"/>
        </w:rPr>
      </w:pPr>
    </w:p>
    <w:p w:rsidR="00645188" w:rsidRDefault="00645188" w:rsidP="000B45E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45188" w:rsidRDefault="00645188" w:rsidP="00645188">
      <w:pPr>
        <w:spacing w:after="200" w:line="276" w:lineRule="auto"/>
        <w:rPr>
          <w:color w:val="000000"/>
          <w:sz w:val="26"/>
          <w:szCs w:val="26"/>
        </w:rPr>
      </w:pPr>
    </w:p>
    <w:sectPr w:rsidR="00645188" w:rsidSect="009E3C09">
      <w:headerReference w:type="default" r:id="rId8"/>
      <w:pgSz w:w="11907" w:h="16840" w:code="9"/>
      <w:pgMar w:top="851" w:right="709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F9" w:rsidRDefault="003963F9">
      <w:r>
        <w:separator/>
      </w:r>
    </w:p>
  </w:endnote>
  <w:endnote w:type="continuationSeparator" w:id="0">
    <w:p w:rsidR="003963F9" w:rsidRDefault="0039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F9" w:rsidRDefault="003963F9">
      <w:r>
        <w:separator/>
      </w:r>
    </w:p>
  </w:footnote>
  <w:footnote w:type="continuationSeparator" w:id="0">
    <w:p w:rsidR="003963F9" w:rsidRDefault="0039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C" w:rsidRDefault="00D21813">
    <w:pPr>
      <w:pStyle w:val="a7"/>
      <w:jc w:val="center"/>
    </w:pPr>
    <w:r>
      <w:fldChar w:fldCharType="begin"/>
    </w:r>
    <w:r w:rsidR="003757C8">
      <w:instrText>PAGE   \* MERGEFORMAT</w:instrText>
    </w:r>
    <w:r>
      <w:fldChar w:fldCharType="separate"/>
    </w:r>
    <w:r w:rsidR="00440694">
      <w:rPr>
        <w:noProof/>
      </w:rPr>
      <w:t>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45E8"/>
    <w:rsid w:val="00002C31"/>
    <w:rsid w:val="00032D62"/>
    <w:rsid w:val="000655D9"/>
    <w:rsid w:val="000B45E8"/>
    <w:rsid w:val="000D702C"/>
    <w:rsid w:val="0017167D"/>
    <w:rsid w:val="0022442E"/>
    <w:rsid w:val="00265E44"/>
    <w:rsid w:val="00277600"/>
    <w:rsid w:val="00344E2C"/>
    <w:rsid w:val="0037424E"/>
    <w:rsid w:val="003757C8"/>
    <w:rsid w:val="003963F9"/>
    <w:rsid w:val="0039775A"/>
    <w:rsid w:val="004109F4"/>
    <w:rsid w:val="00440694"/>
    <w:rsid w:val="004C0D2C"/>
    <w:rsid w:val="00524F18"/>
    <w:rsid w:val="005357F4"/>
    <w:rsid w:val="00544405"/>
    <w:rsid w:val="0055529A"/>
    <w:rsid w:val="00566F55"/>
    <w:rsid w:val="00574A81"/>
    <w:rsid w:val="005910C2"/>
    <w:rsid w:val="005E1D98"/>
    <w:rsid w:val="00645188"/>
    <w:rsid w:val="006843F0"/>
    <w:rsid w:val="006F0178"/>
    <w:rsid w:val="008A54CE"/>
    <w:rsid w:val="008D1A21"/>
    <w:rsid w:val="009039DB"/>
    <w:rsid w:val="00921123"/>
    <w:rsid w:val="009B7067"/>
    <w:rsid w:val="00A562BA"/>
    <w:rsid w:val="00A71926"/>
    <w:rsid w:val="00A72973"/>
    <w:rsid w:val="00A76D2E"/>
    <w:rsid w:val="00BB3205"/>
    <w:rsid w:val="00BC152F"/>
    <w:rsid w:val="00C01674"/>
    <w:rsid w:val="00C40C44"/>
    <w:rsid w:val="00C61C67"/>
    <w:rsid w:val="00C645D3"/>
    <w:rsid w:val="00C86FC8"/>
    <w:rsid w:val="00CA34FD"/>
    <w:rsid w:val="00CA4140"/>
    <w:rsid w:val="00CA5238"/>
    <w:rsid w:val="00CE6E3F"/>
    <w:rsid w:val="00D21813"/>
    <w:rsid w:val="00D80CA7"/>
    <w:rsid w:val="00DA7724"/>
    <w:rsid w:val="00DC09D4"/>
    <w:rsid w:val="00DD177C"/>
    <w:rsid w:val="00DD646E"/>
    <w:rsid w:val="00E11177"/>
    <w:rsid w:val="00E52717"/>
    <w:rsid w:val="00E732FB"/>
    <w:rsid w:val="00E9542F"/>
    <w:rsid w:val="00F9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5E8"/>
    <w:rPr>
      <w:sz w:val="32"/>
    </w:rPr>
  </w:style>
  <w:style w:type="character" w:customStyle="1" w:styleId="a4">
    <w:name w:val="Основной текст Знак"/>
    <w:basedOn w:val="a0"/>
    <w:link w:val="a3"/>
    <w:rsid w:val="000B45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0B45E8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B4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0B45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5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0B45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45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B45E8"/>
    <w:pPr>
      <w:spacing w:before="100" w:beforeAutospacing="1" w:after="270" w:line="240" w:lineRule="atLeast"/>
      <w:ind w:left="720"/>
      <w:contextualSpacing/>
    </w:pPr>
  </w:style>
  <w:style w:type="paragraph" w:customStyle="1" w:styleId="ConsPlusNormal">
    <w:name w:val="ConsPlusNormal"/>
    <w:rsid w:val="000B4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5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5E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552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5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basedOn w:val="a"/>
    <w:rsid w:val="005E1D98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basedOn w:val="a"/>
    <w:rsid w:val="005E1D98"/>
    <w:pPr>
      <w:spacing w:before="100" w:beforeAutospacing="1" w:after="100" w:afterAutospacing="1"/>
    </w:pPr>
    <w:rPr>
      <w:szCs w:val="24"/>
    </w:rPr>
  </w:style>
  <w:style w:type="paragraph" w:customStyle="1" w:styleId="western">
    <w:name w:val="western"/>
    <w:basedOn w:val="a"/>
    <w:uiPriority w:val="99"/>
    <w:rsid w:val="00CE6E3F"/>
    <w:pPr>
      <w:widowControl w:val="0"/>
      <w:suppressAutoHyphens/>
      <w:spacing w:before="100" w:after="100"/>
    </w:pPr>
    <w:rPr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Гречкина Марина</dc:creator>
  <cp:lastModifiedBy>Ольга</cp:lastModifiedBy>
  <cp:revision>16</cp:revision>
  <cp:lastPrinted>2020-12-04T11:58:00Z</cp:lastPrinted>
  <dcterms:created xsi:type="dcterms:W3CDTF">2020-12-15T09:12:00Z</dcterms:created>
  <dcterms:modified xsi:type="dcterms:W3CDTF">2021-03-03T12:35:00Z</dcterms:modified>
</cp:coreProperties>
</file>