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D56F89">
        <w:rPr>
          <w:rFonts w:ascii="Times New Roman" w:hAnsi="Times New Roman"/>
          <w:sz w:val="24"/>
          <w:szCs w:val="24"/>
        </w:rPr>
        <w:t xml:space="preserve">РЕШЕНИЕ    </w:t>
      </w:r>
      <w:r w:rsidR="00F163FC" w:rsidRPr="00D56F89">
        <w:rPr>
          <w:rFonts w:ascii="Times New Roman" w:hAnsi="Times New Roman"/>
          <w:sz w:val="24"/>
          <w:szCs w:val="24"/>
        </w:rPr>
        <w:t xml:space="preserve">№   </w:t>
      </w:r>
      <w:r w:rsidR="00E63A04">
        <w:rPr>
          <w:rFonts w:ascii="Times New Roman" w:hAnsi="Times New Roman"/>
          <w:sz w:val="24"/>
          <w:szCs w:val="24"/>
        </w:rPr>
        <w:t>19</w:t>
      </w:r>
    </w:p>
    <w:p w:rsidR="009E4714" w:rsidRDefault="009E4714" w:rsidP="009E4714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E4714" w:rsidRDefault="007D0A20" w:rsidP="009E47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63A04">
        <w:rPr>
          <w:rFonts w:ascii="Times New Roman" w:hAnsi="Times New Roman"/>
          <w:sz w:val="24"/>
          <w:szCs w:val="24"/>
        </w:rPr>
        <w:t xml:space="preserve"> 26 </w:t>
      </w:r>
      <w:r w:rsidR="00BB2989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B2989">
        <w:rPr>
          <w:rFonts w:ascii="Times New Roman" w:hAnsi="Times New Roman"/>
          <w:sz w:val="24"/>
          <w:szCs w:val="24"/>
        </w:rPr>
        <w:t>4</w:t>
      </w:r>
      <w:r w:rsidR="009E4714">
        <w:rPr>
          <w:rFonts w:ascii="Times New Roman" w:hAnsi="Times New Roman"/>
          <w:sz w:val="24"/>
          <w:szCs w:val="24"/>
        </w:rPr>
        <w:t xml:space="preserve"> года                      </w:t>
      </w:r>
      <w:r w:rsidR="0017225B">
        <w:rPr>
          <w:rFonts w:ascii="Times New Roman" w:hAnsi="Times New Roman"/>
          <w:sz w:val="24"/>
          <w:szCs w:val="24"/>
        </w:rPr>
        <w:t xml:space="preserve">   </w:t>
      </w:r>
      <w:r w:rsidR="00267659">
        <w:rPr>
          <w:rFonts w:ascii="Times New Roman" w:hAnsi="Times New Roman"/>
          <w:sz w:val="24"/>
          <w:szCs w:val="24"/>
        </w:rPr>
        <w:t xml:space="preserve">            </w:t>
      </w:r>
      <w:r w:rsidR="00BB2989">
        <w:rPr>
          <w:rFonts w:ascii="Times New Roman" w:hAnsi="Times New Roman"/>
          <w:sz w:val="24"/>
          <w:szCs w:val="24"/>
        </w:rPr>
        <w:t xml:space="preserve"> </w:t>
      </w:r>
      <w:r w:rsidR="009E471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9E4714">
        <w:rPr>
          <w:rFonts w:ascii="Times New Roman" w:hAnsi="Times New Roman"/>
          <w:sz w:val="24"/>
          <w:szCs w:val="24"/>
        </w:rPr>
        <w:t xml:space="preserve">           </w:t>
      </w:r>
      <w:r w:rsidR="00E63A04">
        <w:rPr>
          <w:rFonts w:ascii="Times New Roman" w:hAnsi="Times New Roman"/>
          <w:sz w:val="24"/>
          <w:szCs w:val="24"/>
        </w:rPr>
        <w:t xml:space="preserve">                               </w:t>
      </w:r>
      <w:r w:rsidR="009E4714">
        <w:rPr>
          <w:rFonts w:ascii="Times New Roman" w:hAnsi="Times New Roman"/>
          <w:sz w:val="24"/>
          <w:szCs w:val="24"/>
        </w:rPr>
        <w:t xml:space="preserve">  д. Тукса</w:t>
      </w:r>
    </w:p>
    <w:p w:rsidR="00447BD1" w:rsidRPr="00447BD1" w:rsidRDefault="009E4714" w:rsidP="00862244">
      <w:pPr>
        <w:pStyle w:val="a6"/>
        <w:ind w:right="5102"/>
        <w:jc w:val="both"/>
      </w:pPr>
      <w:r>
        <w:t>О внесении изменений в решение Совета Тукси</w:t>
      </w:r>
      <w:r w:rsidR="00CD5CE7">
        <w:t xml:space="preserve">нского сельского поселения от </w:t>
      </w:r>
      <w:r w:rsidR="00862244">
        <w:t>2</w:t>
      </w:r>
      <w:r w:rsidR="00360D04">
        <w:t>4.</w:t>
      </w:r>
      <w:r w:rsidR="00862244">
        <w:t>05</w:t>
      </w:r>
      <w:r w:rsidR="00360D04">
        <w:t>.20</w:t>
      </w:r>
      <w:r w:rsidR="00862244">
        <w:t>23</w:t>
      </w:r>
      <w:r w:rsidR="00360D04">
        <w:t xml:space="preserve"> г. № </w:t>
      </w:r>
      <w:r w:rsidR="00862244">
        <w:t>14</w:t>
      </w:r>
      <w:r>
        <w:t xml:space="preserve"> «</w:t>
      </w:r>
      <w:r w:rsidR="00862244" w:rsidRPr="007E051E">
        <w:t>Об утверждении Положения о бюджетном процессе</w:t>
      </w:r>
      <w:r w:rsidR="00862244">
        <w:t xml:space="preserve"> в Туксинском сельском поселении</w:t>
      </w:r>
      <w:r>
        <w:t>»</w:t>
      </w:r>
    </w:p>
    <w:p w:rsidR="00F163FC" w:rsidRDefault="00F163FC" w:rsidP="00F163FC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D70A3A" w:rsidRDefault="00F163FC" w:rsidP="00BD59C4">
      <w:pPr>
        <w:pStyle w:val="western"/>
        <w:jc w:val="both"/>
        <w:rPr>
          <w:lang w:eastAsia="zh-CN"/>
        </w:rPr>
      </w:pPr>
      <w:r>
        <w:rPr>
          <w:rFonts w:eastAsiaTheme="minorEastAsia" w:cstheme="minorBidi"/>
          <w:kern w:val="0"/>
          <w:lang w:eastAsia="ru-RU" w:bidi="ar-SA"/>
        </w:rPr>
        <w:t xml:space="preserve">   </w:t>
      </w:r>
      <w:r w:rsidR="009E4714">
        <w:t xml:space="preserve">   </w:t>
      </w:r>
      <w:proofErr w:type="gramStart"/>
      <w:r w:rsidR="00C87286">
        <w:t>На основании пр</w:t>
      </w:r>
      <w:r w:rsidR="007D0A20">
        <w:t>отеста</w:t>
      </w:r>
      <w:r w:rsidR="00C87286">
        <w:t xml:space="preserve"> п</w:t>
      </w:r>
      <w:r w:rsidR="00933C3A">
        <w:t>рокуратур</w:t>
      </w:r>
      <w:r w:rsidR="007D0A20">
        <w:t xml:space="preserve">ы Олонецкого района от </w:t>
      </w:r>
      <w:r w:rsidR="00360D04">
        <w:t>3</w:t>
      </w:r>
      <w:r w:rsidR="00862244">
        <w:t>0</w:t>
      </w:r>
      <w:r w:rsidR="00360D04">
        <w:t>.0</w:t>
      </w:r>
      <w:r w:rsidR="00862244">
        <w:t>6</w:t>
      </w:r>
      <w:r w:rsidR="007D0A20">
        <w:t>.202</w:t>
      </w:r>
      <w:r w:rsidR="00360D04">
        <w:t xml:space="preserve">4 г. № </w:t>
      </w:r>
      <w:r w:rsidR="007D0A20">
        <w:t>7-14-202</w:t>
      </w:r>
      <w:r w:rsidR="00862244">
        <w:t>4/Прдп71</w:t>
      </w:r>
      <w:r w:rsidR="00360D04">
        <w:t>-24-20860010</w:t>
      </w:r>
      <w:r w:rsidR="00933C3A">
        <w:t>,</w:t>
      </w:r>
      <w:r w:rsidR="00862244">
        <w:rPr>
          <w:lang w:eastAsia="zh-CN"/>
        </w:rPr>
        <w:t xml:space="preserve"> </w:t>
      </w:r>
      <w:r w:rsidR="00862244">
        <w:t>в соответствии с Бюджетным кодексом Российской Федерации,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Туксинского сельского поселения Олонецкого национального муниципального района Республики</w:t>
      </w:r>
      <w:proofErr w:type="gramEnd"/>
      <w:r w:rsidR="00862244">
        <w:t xml:space="preserve"> Карелия</w:t>
      </w:r>
      <w:r w:rsidR="00D70A3A" w:rsidRPr="000240B5">
        <w:rPr>
          <w:lang w:eastAsia="zh-CN"/>
        </w:rPr>
        <w:t>,  Совет – представительный орган местного самоуправления Туксинского сельского поселения</w:t>
      </w:r>
      <w:r w:rsidR="00D70A3A">
        <w:rPr>
          <w:lang w:eastAsia="zh-CN"/>
        </w:rPr>
        <w:t xml:space="preserve"> </w:t>
      </w:r>
      <w:proofErr w:type="gramStart"/>
      <w:r w:rsidR="00D70A3A">
        <w:rPr>
          <w:lang w:eastAsia="zh-CN"/>
        </w:rPr>
        <w:t>Р</w:t>
      </w:r>
      <w:proofErr w:type="gramEnd"/>
      <w:r w:rsidR="00D70A3A">
        <w:rPr>
          <w:lang w:eastAsia="zh-CN"/>
        </w:rPr>
        <w:t xml:space="preserve"> Е Ш И </w:t>
      </w:r>
      <w:r w:rsidR="00D70A3A" w:rsidRPr="000240B5">
        <w:rPr>
          <w:lang w:eastAsia="zh-CN"/>
        </w:rPr>
        <w:t>Л:</w:t>
      </w:r>
    </w:p>
    <w:p w:rsidR="00BD59C4" w:rsidRPr="0057606C" w:rsidRDefault="00BD59C4" w:rsidP="00BD59C4">
      <w:pPr>
        <w:pStyle w:val="western"/>
        <w:jc w:val="both"/>
        <w:rPr>
          <w:lang w:eastAsia="zh-CN"/>
        </w:rPr>
      </w:pPr>
    </w:p>
    <w:p w:rsidR="002473E2" w:rsidRDefault="00005645" w:rsidP="00360D04">
      <w:pPr>
        <w:pStyle w:val="Heading31"/>
        <w:numPr>
          <w:ilvl w:val="0"/>
          <w:numId w:val="6"/>
        </w:numPr>
        <w:tabs>
          <w:tab w:val="clear" w:pos="720"/>
          <w:tab w:val="left" w:pos="-426"/>
        </w:tabs>
        <w:ind w:left="0" w:right="-1" w:firstLine="0"/>
        <w:jc w:val="both"/>
        <w:rPr>
          <w:lang w:eastAsia="zh-CN"/>
        </w:rPr>
      </w:pPr>
      <w:r>
        <w:rPr>
          <w:lang w:eastAsia="zh-CN"/>
        </w:rPr>
        <w:t>Статью 8 ра</w:t>
      </w:r>
      <w:r w:rsidR="00105513">
        <w:rPr>
          <w:lang w:eastAsia="zh-CN"/>
        </w:rPr>
        <w:t xml:space="preserve">здела </w:t>
      </w:r>
      <w:r w:rsidR="00105513">
        <w:rPr>
          <w:lang w:val="en-US" w:eastAsia="zh-CN"/>
        </w:rPr>
        <w:t>II</w:t>
      </w:r>
      <w:r w:rsidR="00105513" w:rsidRPr="00105513">
        <w:rPr>
          <w:lang w:eastAsia="zh-CN"/>
        </w:rPr>
        <w:t xml:space="preserve"> </w:t>
      </w:r>
      <w:r w:rsidR="00105513">
        <w:rPr>
          <w:lang w:eastAsia="zh-CN"/>
        </w:rPr>
        <w:t>решения</w:t>
      </w:r>
      <w:r w:rsidR="00862244">
        <w:rPr>
          <w:lang w:eastAsia="zh-CN"/>
        </w:rPr>
        <w:t xml:space="preserve"> Совета Туксинского сельского поселения от 24.05.2023 г. № 14 «Об утверждении Положения о бюджетном процессе» дополнить </w:t>
      </w:r>
      <w:r w:rsidR="00105513">
        <w:rPr>
          <w:lang w:eastAsia="zh-CN"/>
        </w:rPr>
        <w:t>пунктом 4 следующего содержания:</w:t>
      </w:r>
    </w:p>
    <w:p w:rsidR="00105513" w:rsidRPr="002D76B7" w:rsidRDefault="009D2C71" w:rsidP="00105513">
      <w:pPr>
        <w:pStyle w:val="a6"/>
        <w:jc w:val="both"/>
      </w:pPr>
      <w:r w:rsidRPr="000F5C5B">
        <w:rPr>
          <w:lang w:eastAsia="zh-CN"/>
        </w:rPr>
        <w:t xml:space="preserve"> </w:t>
      </w:r>
      <w:r w:rsidR="002473E2" w:rsidRPr="000F5C5B">
        <w:rPr>
          <w:lang w:eastAsia="zh-CN"/>
        </w:rPr>
        <w:t>«</w:t>
      </w:r>
      <w:r w:rsidR="00105513" w:rsidRPr="002D76B7">
        <w:rPr>
          <w:shd w:val="clear" w:color="auto" w:fill="FFFFFF"/>
        </w:rPr>
        <w:t>4. Среднесрочный финансовый план Туксинского сельского поселения</w:t>
      </w:r>
      <w:r w:rsidR="00105513">
        <w:rPr>
          <w:shd w:val="clear" w:color="auto" w:fill="FFFFFF"/>
        </w:rPr>
        <w:t xml:space="preserve"> должен</w:t>
      </w:r>
      <w:r w:rsidR="00105513" w:rsidRPr="002D76B7">
        <w:rPr>
          <w:shd w:val="clear" w:color="auto" w:fill="FFFFFF"/>
        </w:rPr>
        <w:t xml:space="preserve"> содержать следующие параметры</w:t>
      </w:r>
      <w:r w:rsidR="00105513">
        <w:rPr>
          <w:shd w:val="clear" w:color="auto" w:fill="FFFFFF"/>
        </w:rPr>
        <w:t>:</w:t>
      </w:r>
    </w:p>
    <w:p w:rsidR="00105513" w:rsidRPr="00B30058" w:rsidRDefault="00105513" w:rsidP="00105513">
      <w:pPr>
        <w:pStyle w:val="a6"/>
        <w:jc w:val="both"/>
        <w:rPr>
          <w:shd w:val="clear" w:color="auto" w:fill="FFFFFF"/>
        </w:rPr>
      </w:pPr>
      <w:r w:rsidRPr="00B30058">
        <w:rPr>
          <w:shd w:val="clear" w:color="auto" w:fill="FFFFFF"/>
        </w:rPr>
        <w:t xml:space="preserve">- прогнозируемый </w:t>
      </w:r>
      <w:r>
        <w:rPr>
          <w:shd w:val="clear" w:color="auto" w:fill="FFFFFF"/>
        </w:rPr>
        <w:t>общий объем доходов и расходов бюджета</w:t>
      </w:r>
      <w:r w:rsidRPr="00B30058">
        <w:rPr>
          <w:shd w:val="clear" w:color="auto" w:fill="FFFFFF"/>
        </w:rPr>
        <w:t>;</w:t>
      </w:r>
    </w:p>
    <w:p w:rsidR="00105513" w:rsidRPr="00B30058" w:rsidRDefault="00105513" w:rsidP="00105513">
      <w:pPr>
        <w:pStyle w:val="a6"/>
        <w:jc w:val="both"/>
        <w:rPr>
          <w:shd w:val="clear" w:color="auto" w:fill="FFFFFF"/>
        </w:rPr>
      </w:pPr>
      <w:r w:rsidRPr="00B30058">
        <w:rPr>
          <w:shd w:val="clear" w:color="auto" w:fill="FFFFFF"/>
        </w:rPr>
        <w:t>- объемы бюджетных ассигнований по главным распорядителям бюджетных средств по разделам, подразделам, целевым статьям и видам расходо</w:t>
      </w:r>
      <w:r>
        <w:rPr>
          <w:shd w:val="clear" w:color="auto" w:fill="FFFFFF"/>
        </w:rPr>
        <w:t>в классификации расходов бюджета</w:t>
      </w:r>
      <w:r w:rsidRPr="00B30058">
        <w:rPr>
          <w:shd w:val="clear" w:color="auto" w:fill="FFFFFF"/>
        </w:rPr>
        <w:t>;</w:t>
      </w:r>
    </w:p>
    <w:p w:rsidR="00105513" w:rsidRPr="00B30058" w:rsidRDefault="00105513" w:rsidP="00105513">
      <w:pPr>
        <w:pStyle w:val="a6"/>
        <w:jc w:val="both"/>
      </w:pPr>
      <w:r w:rsidRPr="00B30058">
        <w:t>- дефицит (</w:t>
      </w:r>
      <w:proofErr w:type="spellStart"/>
      <w:r w:rsidRPr="00B30058">
        <w:t>профицит</w:t>
      </w:r>
      <w:proofErr w:type="spellEnd"/>
      <w:r w:rsidRPr="00B30058">
        <w:t>) местного бюджета;</w:t>
      </w:r>
    </w:p>
    <w:p w:rsidR="006D5351" w:rsidRDefault="00105513" w:rsidP="00105513">
      <w:pPr>
        <w:pStyle w:val="a6"/>
        <w:jc w:val="both"/>
      </w:pPr>
      <w:proofErr w:type="gramStart"/>
      <w:r w:rsidRPr="00DE3F9D">
        <w:t>- верхний предел муниципального долга по состоянию на 1 января года, следующего за очередным финансовым годом (очередным финансовым годом и каждым годом планового</w:t>
      </w:r>
      <w:proofErr w:type="gramEnd"/>
      <w:r w:rsidRPr="00DE3F9D">
        <w:t xml:space="preserve"> периода)</w:t>
      </w:r>
      <w:proofErr w:type="gramStart"/>
      <w:r w:rsidRPr="00DE3F9D">
        <w:t>.</w:t>
      </w:r>
      <w:r>
        <w:t>»</w:t>
      </w:r>
      <w:proofErr w:type="gramEnd"/>
    </w:p>
    <w:p w:rsidR="00190F06" w:rsidRPr="000275DE" w:rsidRDefault="00190F06" w:rsidP="000275DE">
      <w:pPr>
        <w:pStyle w:val="a8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2989">
        <w:rPr>
          <w:rFonts w:ascii="Times New Roman" w:hAnsi="Times New Roman"/>
          <w:sz w:val="24"/>
          <w:szCs w:val="24"/>
          <w:lang w:eastAsia="zh-CN"/>
        </w:rPr>
        <w:t>Настоящее решение подлежит обнародованию</w:t>
      </w:r>
      <w:r w:rsidR="00BB2989">
        <w:rPr>
          <w:rFonts w:ascii="Times New Roman" w:hAnsi="Times New Roman"/>
          <w:sz w:val="24"/>
          <w:szCs w:val="24"/>
          <w:lang w:eastAsia="zh-CN"/>
        </w:rPr>
        <w:t xml:space="preserve"> (опубликованию)</w:t>
      </w:r>
      <w:r w:rsidRPr="00BB2989">
        <w:rPr>
          <w:rFonts w:ascii="Times New Roman" w:hAnsi="Times New Roman"/>
          <w:sz w:val="24"/>
          <w:szCs w:val="24"/>
          <w:lang w:eastAsia="zh-CN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BB2989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B2989">
        <w:rPr>
          <w:rFonts w:ascii="Times New Roman" w:hAnsi="Times New Roman" w:cs="Times New Roman"/>
          <w:sz w:val="24"/>
          <w:szCs w:val="24"/>
        </w:rPr>
        <w:t>.</w:t>
      </w:r>
    </w:p>
    <w:p w:rsidR="000275DE" w:rsidRPr="0057606C" w:rsidRDefault="000275DE" w:rsidP="000275DE">
      <w:pPr>
        <w:pStyle w:val="NormalWeb1"/>
        <w:numPr>
          <w:ilvl w:val="0"/>
          <w:numId w:val="6"/>
        </w:numPr>
        <w:tabs>
          <w:tab w:val="left" w:pos="567"/>
        </w:tabs>
        <w:spacing w:before="0" w:after="0"/>
        <w:ind w:left="0" w:firstLine="0"/>
        <w:jc w:val="both"/>
        <w:rPr>
          <w:kern w:val="0"/>
          <w:szCs w:val="20"/>
          <w:lang w:eastAsia="ru-RU" w:bidi="ar-SA"/>
        </w:rPr>
      </w:pPr>
      <w:r w:rsidRPr="0057606C">
        <w:rPr>
          <w:kern w:val="0"/>
          <w:szCs w:val="20"/>
          <w:lang w:eastAsia="ru-RU" w:bidi="ar-SA"/>
        </w:rPr>
        <w:t>Настоящее Решение вступает в силу со дня официального обнародования</w:t>
      </w:r>
      <w:r>
        <w:rPr>
          <w:kern w:val="0"/>
          <w:szCs w:val="20"/>
          <w:lang w:eastAsia="ru-RU" w:bidi="ar-SA"/>
        </w:rPr>
        <w:t xml:space="preserve"> (опубликования)</w:t>
      </w:r>
      <w:r w:rsidRPr="0057606C">
        <w:rPr>
          <w:kern w:val="0"/>
          <w:szCs w:val="20"/>
          <w:lang w:eastAsia="ru-RU" w:bidi="ar-SA"/>
        </w:rPr>
        <w:t>.</w:t>
      </w: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BF1D5B" w:rsidRDefault="00BF1D5B" w:rsidP="00D70A3A">
      <w:pPr>
        <w:pStyle w:val="a6"/>
        <w:rPr>
          <w:kern w:val="2"/>
          <w:lang w:eastAsia="hi-IN" w:bidi="hi-IN"/>
        </w:rPr>
      </w:pPr>
    </w:p>
    <w:p w:rsidR="00D70A3A" w:rsidRDefault="00D70A3A" w:rsidP="00D70A3A">
      <w:pPr>
        <w:pStyle w:val="a6"/>
      </w:pPr>
      <w:r>
        <w:t xml:space="preserve">Председатель Совета </w:t>
      </w:r>
    </w:p>
    <w:p w:rsidR="00D70A3A" w:rsidRPr="00891FCC" w:rsidRDefault="00D70A3A" w:rsidP="00D70A3A">
      <w:pPr>
        <w:pStyle w:val="a6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5E48DC" w:rsidRDefault="005E48DC" w:rsidP="00D70A3A">
      <w:pPr>
        <w:pStyle w:val="western"/>
      </w:pPr>
    </w:p>
    <w:p w:rsidR="00D70A3A" w:rsidRDefault="00D70A3A" w:rsidP="00D70A3A">
      <w:pPr>
        <w:pStyle w:val="a6"/>
      </w:pPr>
      <w:r w:rsidRPr="00891FCC">
        <w:t xml:space="preserve">Глава Туксинского </w:t>
      </w:r>
    </w:p>
    <w:p w:rsidR="009E4714" w:rsidRPr="00B01023" w:rsidRDefault="00D70A3A" w:rsidP="00B01023">
      <w:pPr>
        <w:pStyle w:val="a6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sectPr w:rsidR="009E4714" w:rsidRPr="00B01023" w:rsidSect="009D2C7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8D315D6"/>
    <w:multiLevelType w:val="hybridMultilevel"/>
    <w:tmpl w:val="042A34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42016"/>
    <w:multiLevelType w:val="hybridMultilevel"/>
    <w:tmpl w:val="CB2E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00819"/>
    <w:multiLevelType w:val="multilevel"/>
    <w:tmpl w:val="550E90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687A69BF"/>
    <w:multiLevelType w:val="hybridMultilevel"/>
    <w:tmpl w:val="279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267C6"/>
    <w:multiLevelType w:val="hybridMultilevel"/>
    <w:tmpl w:val="CD48CFD0"/>
    <w:lvl w:ilvl="0" w:tplc="FABC9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4714"/>
    <w:rsid w:val="00005645"/>
    <w:rsid w:val="000275DE"/>
    <w:rsid w:val="000927F0"/>
    <w:rsid w:val="000F5C5B"/>
    <w:rsid w:val="00105513"/>
    <w:rsid w:val="0017225B"/>
    <w:rsid w:val="00190F06"/>
    <w:rsid w:val="001F00D3"/>
    <w:rsid w:val="0020644B"/>
    <w:rsid w:val="002473E2"/>
    <w:rsid w:val="00267659"/>
    <w:rsid w:val="00293C7F"/>
    <w:rsid w:val="002C0AF5"/>
    <w:rsid w:val="00336018"/>
    <w:rsid w:val="00360D04"/>
    <w:rsid w:val="003B7D82"/>
    <w:rsid w:val="00442360"/>
    <w:rsid w:val="00447BD1"/>
    <w:rsid w:val="004E4D1A"/>
    <w:rsid w:val="004F37D2"/>
    <w:rsid w:val="00560175"/>
    <w:rsid w:val="00590441"/>
    <w:rsid w:val="005D1416"/>
    <w:rsid w:val="005E48DC"/>
    <w:rsid w:val="006B3164"/>
    <w:rsid w:val="006D5351"/>
    <w:rsid w:val="006F2BCF"/>
    <w:rsid w:val="00754029"/>
    <w:rsid w:val="0078665B"/>
    <w:rsid w:val="007D0A20"/>
    <w:rsid w:val="008342EC"/>
    <w:rsid w:val="00842CA8"/>
    <w:rsid w:val="008572F2"/>
    <w:rsid w:val="00862244"/>
    <w:rsid w:val="00897ACE"/>
    <w:rsid w:val="008F485F"/>
    <w:rsid w:val="00933C3A"/>
    <w:rsid w:val="009D2C71"/>
    <w:rsid w:val="009E4714"/>
    <w:rsid w:val="00AB77A0"/>
    <w:rsid w:val="00B01023"/>
    <w:rsid w:val="00B32412"/>
    <w:rsid w:val="00BB2989"/>
    <w:rsid w:val="00BB5160"/>
    <w:rsid w:val="00BD59C4"/>
    <w:rsid w:val="00BF1D5B"/>
    <w:rsid w:val="00C015C1"/>
    <w:rsid w:val="00C87286"/>
    <w:rsid w:val="00CD5CE7"/>
    <w:rsid w:val="00CE0198"/>
    <w:rsid w:val="00CF0844"/>
    <w:rsid w:val="00D5267D"/>
    <w:rsid w:val="00D56F89"/>
    <w:rsid w:val="00D70A3A"/>
    <w:rsid w:val="00DE188A"/>
    <w:rsid w:val="00E63A04"/>
    <w:rsid w:val="00EC56D2"/>
    <w:rsid w:val="00F163FC"/>
    <w:rsid w:val="00F334EB"/>
    <w:rsid w:val="00F70D4A"/>
    <w:rsid w:val="00F74C84"/>
    <w:rsid w:val="00FB7F05"/>
    <w:rsid w:val="00FD38F4"/>
    <w:rsid w:val="00FF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E4714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9E4714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9E4714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9E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71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70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47BD1"/>
    <w:rPr>
      <w:b/>
      <w:bCs/>
    </w:rPr>
  </w:style>
  <w:style w:type="paragraph" w:styleId="a8">
    <w:name w:val="List Paragraph"/>
    <w:basedOn w:val="a"/>
    <w:uiPriority w:val="34"/>
    <w:qFormat/>
    <w:rsid w:val="00190F06"/>
    <w:pPr>
      <w:ind w:left="720"/>
      <w:contextualSpacing/>
    </w:pPr>
  </w:style>
  <w:style w:type="character" w:customStyle="1" w:styleId="apple-converted-space">
    <w:name w:val="apple-converted-space"/>
    <w:basedOn w:val="a0"/>
    <w:rsid w:val="00933C3A"/>
  </w:style>
  <w:style w:type="paragraph" w:styleId="a9">
    <w:name w:val="Normal (Web)"/>
    <w:basedOn w:val="a"/>
    <w:uiPriority w:val="99"/>
    <w:rsid w:val="007D0A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1DD0-BAB6-4810-B7CD-261F630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Статью 8 раздела II решения Совета Туксинского сельского поселения от 24.05.2023</vt:lpstr>
    </vt:vector>
  </TitlesOfParts>
  <Company>Microsoft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2020-03-03T06:30:00Z</cp:lastPrinted>
  <dcterms:created xsi:type="dcterms:W3CDTF">2019-11-15T08:25:00Z</dcterms:created>
  <dcterms:modified xsi:type="dcterms:W3CDTF">2024-09-26T11:30:00Z</dcterms:modified>
</cp:coreProperties>
</file>