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B3" w:rsidRDefault="00674DB3" w:rsidP="00674DB3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DB3" w:rsidRPr="00891FCC" w:rsidRDefault="00674DB3" w:rsidP="00674DB3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Республика Карелия</w:t>
      </w:r>
    </w:p>
    <w:p w:rsidR="00674DB3" w:rsidRPr="00891FCC" w:rsidRDefault="00674DB3" w:rsidP="00674DB3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674DB3" w:rsidRPr="00891FCC" w:rsidRDefault="00674DB3" w:rsidP="00674DB3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674DB3" w:rsidRDefault="00674DB3" w:rsidP="00674DB3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74DB3" w:rsidRDefault="00674DB3" w:rsidP="00674DB3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74DB3" w:rsidRDefault="00674DB3" w:rsidP="00674DB3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>РЕШЕНИЕ   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1F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23</w:t>
      </w:r>
    </w:p>
    <w:p w:rsidR="00674DB3" w:rsidRPr="00891FCC" w:rsidRDefault="00674DB3" w:rsidP="00674DB3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674DB3" w:rsidRPr="00891FCC" w:rsidRDefault="00674DB3" w:rsidP="00674DB3">
      <w:pPr>
        <w:rPr>
          <w:rFonts w:ascii="Times New Roman" w:hAnsi="Times New Roman"/>
          <w:sz w:val="24"/>
          <w:szCs w:val="24"/>
        </w:rPr>
      </w:pPr>
      <w:r w:rsidRPr="00891FC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  11  июля 2018</w:t>
      </w:r>
      <w:r w:rsidRPr="00891FCC">
        <w:rPr>
          <w:rFonts w:ascii="Times New Roman" w:hAnsi="Times New Roman"/>
          <w:sz w:val="24"/>
          <w:szCs w:val="24"/>
        </w:rPr>
        <w:t xml:space="preserve"> года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891FCC">
        <w:rPr>
          <w:rFonts w:ascii="Times New Roman" w:hAnsi="Times New Roman"/>
          <w:sz w:val="24"/>
          <w:szCs w:val="24"/>
        </w:rPr>
        <w:t xml:space="preserve">          д. </w:t>
      </w:r>
      <w:proofErr w:type="spellStart"/>
      <w:r w:rsidRPr="00891FCC">
        <w:rPr>
          <w:rFonts w:ascii="Times New Roman" w:hAnsi="Times New Roman"/>
          <w:sz w:val="24"/>
          <w:szCs w:val="24"/>
        </w:rPr>
        <w:t>Тукса</w:t>
      </w:r>
      <w:proofErr w:type="spellEnd"/>
    </w:p>
    <w:p w:rsidR="00674DB3" w:rsidRDefault="00674DB3" w:rsidP="00674D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4DB3" w:rsidRDefault="00B46BD8" w:rsidP="00674DB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DB3">
        <w:rPr>
          <w:rFonts w:ascii="Times New Roman" w:hAnsi="Times New Roman" w:cs="Times New Roman"/>
          <w:sz w:val="24"/>
          <w:szCs w:val="24"/>
        </w:rPr>
        <w:t>Об установлении</w:t>
      </w:r>
      <w:r>
        <w:rPr>
          <w:rFonts w:ascii="Times New Roman" w:hAnsi="Times New Roman" w:cs="Times New Roman"/>
          <w:sz w:val="24"/>
          <w:szCs w:val="24"/>
        </w:rPr>
        <w:t xml:space="preserve"> земельного налога</w:t>
      </w:r>
    </w:p>
    <w:p w:rsidR="00602035" w:rsidRDefault="00602035" w:rsidP="00602035">
      <w:pPr>
        <w:pStyle w:val="a9"/>
        <w:jc w:val="center"/>
        <w:rPr>
          <w:bCs/>
        </w:rPr>
      </w:pPr>
    </w:p>
    <w:p w:rsidR="00602035" w:rsidRDefault="00602035" w:rsidP="00602035">
      <w:pPr>
        <w:pStyle w:val="a9"/>
        <w:jc w:val="center"/>
        <w:rPr>
          <w:bCs/>
        </w:rPr>
      </w:pPr>
      <w:r>
        <w:rPr>
          <w:bCs/>
        </w:rPr>
        <w:t>Принято Советом Туксинского сельского поселения 11 июля 2018 года</w:t>
      </w:r>
    </w:p>
    <w:p w:rsidR="00602035" w:rsidRDefault="00602035" w:rsidP="00602035">
      <w:pPr>
        <w:pStyle w:val="a9"/>
        <w:jc w:val="center"/>
        <w:rPr>
          <w:bCs/>
        </w:rPr>
      </w:pPr>
      <w:r>
        <w:rPr>
          <w:bCs/>
        </w:rPr>
        <w:t>Утверждено Главой Туксинского сельского поселения 11 июля  2018 года</w:t>
      </w:r>
    </w:p>
    <w:p w:rsidR="00602035" w:rsidRDefault="00602035" w:rsidP="00602035"/>
    <w:p w:rsidR="00674DB3" w:rsidRDefault="00602035" w:rsidP="003C24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35953">
        <w:rPr>
          <w:rFonts w:ascii="Times New Roman" w:hAnsi="Times New Roman" w:cs="Times New Roman"/>
          <w:sz w:val="24"/>
          <w:szCs w:val="24"/>
        </w:rPr>
        <w:t xml:space="preserve"> </w:t>
      </w:r>
      <w:r w:rsidR="003C24F8">
        <w:rPr>
          <w:rFonts w:ascii="Times New Roman" w:hAnsi="Times New Roman" w:cs="Times New Roman"/>
          <w:sz w:val="24"/>
          <w:szCs w:val="24"/>
        </w:rPr>
        <w:t xml:space="preserve">На основании протеста прокуратуры </w:t>
      </w:r>
      <w:proofErr w:type="spellStart"/>
      <w:r w:rsidR="003C24F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3C24F8">
        <w:rPr>
          <w:rFonts w:ascii="Times New Roman" w:hAnsi="Times New Roman" w:cs="Times New Roman"/>
          <w:sz w:val="24"/>
          <w:szCs w:val="24"/>
        </w:rPr>
        <w:t xml:space="preserve"> района от 09.06.2018 года  № 2-204в-2014</w:t>
      </w:r>
      <w:r w:rsidR="00996C98">
        <w:rPr>
          <w:rFonts w:ascii="Times New Roman" w:hAnsi="Times New Roman" w:cs="Times New Roman"/>
          <w:sz w:val="24"/>
          <w:szCs w:val="24"/>
        </w:rPr>
        <w:t xml:space="preserve"> </w:t>
      </w:r>
      <w:r w:rsidR="003C24F8">
        <w:rPr>
          <w:rFonts w:ascii="Times New Roman" w:hAnsi="Times New Roman" w:cs="Times New Roman"/>
          <w:sz w:val="24"/>
          <w:szCs w:val="24"/>
        </w:rPr>
        <w:t>на противоречащий Налогово</w:t>
      </w:r>
      <w:r w:rsidR="00A4491F">
        <w:rPr>
          <w:rFonts w:ascii="Times New Roman" w:hAnsi="Times New Roman" w:cs="Times New Roman"/>
          <w:sz w:val="24"/>
          <w:szCs w:val="24"/>
        </w:rPr>
        <w:t>му К</w:t>
      </w:r>
      <w:r w:rsidR="003C24F8">
        <w:rPr>
          <w:rFonts w:ascii="Times New Roman" w:hAnsi="Times New Roman" w:cs="Times New Roman"/>
          <w:sz w:val="24"/>
          <w:szCs w:val="24"/>
        </w:rPr>
        <w:t>одексу Российской Федерации нормативный правовой акт Совет – представительный орган местного самоуправления Туксинского сельского поселения РЕШИЛ:</w:t>
      </w:r>
    </w:p>
    <w:p w:rsidR="00B46BD8" w:rsidRPr="00B46BD8" w:rsidRDefault="00B46BD8" w:rsidP="00B46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1EF9" w:rsidRDefault="00271EF9" w:rsidP="00B46BD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 на территории Туксинского сельского поселения земельный налог, порядок и сроки уплаты налога на земли, находящиеся на территории Туксинского сельского поселения.</w:t>
      </w:r>
    </w:p>
    <w:p w:rsidR="00271EF9" w:rsidRDefault="00271EF9" w:rsidP="00271EF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налоговые ставки в следующих размерах:</w:t>
      </w:r>
    </w:p>
    <w:p w:rsidR="00C51419" w:rsidRPr="00C51419" w:rsidRDefault="00C51419" w:rsidP="00C51419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419">
        <w:rPr>
          <w:rFonts w:ascii="Times New Roman" w:eastAsia="Times New Roman" w:hAnsi="Times New Roman" w:cs="Times New Roman"/>
          <w:b/>
          <w:sz w:val="24"/>
          <w:szCs w:val="24"/>
        </w:rPr>
        <w:t>0,3 процента в отношении земельных участков:</w:t>
      </w:r>
    </w:p>
    <w:p w:rsidR="00C51419" w:rsidRDefault="00C51419" w:rsidP="00C51419">
      <w:pPr>
        <w:pStyle w:val="a5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1419">
        <w:rPr>
          <w:rFonts w:ascii="Times New Roman" w:eastAsia="Times New Roman" w:hAnsi="Times New Roman" w:cs="Times New Roman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 используемых для сельскохозяйственного производства;</w:t>
      </w:r>
      <w:proofErr w:type="gramEnd"/>
    </w:p>
    <w:p w:rsidR="00C51419" w:rsidRDefault="00C51419" w:rsidP="00C51419">
      <w:pPr>
        <w:pStyle w:val="a5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1419">
        <w:rPr>
          <w:rFonts w:ascii="Times New Roman" w:eastAsia="Times New Roman" w:hAnsi="Times New Roman" w:cs="Times New Roman"/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земельным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  <w:proofErr w:type="gramEnd"/>
    </w:p>
    <w:p w:rsidR="00C51419" w:rsidRDefault="00C51419" w:rsidP="00C51419">
      <w:pPr>
        <w:pStyle w:val="a5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C5141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C51419">
        <w:rPr>
          <w:rFonts w:ascii="Times New Roman" w:eastAsia="Times New Roman" w:hAnsi="Times New Roman" w:cs="Times New Roman"/>
          <w:sz w:val="24"/>
          <w:szCs w:val="24"/>
        </w:rPr>
        <w:t>приобретенных</w:t>
      </w:r>
      <w:proofErr w:type="gramEnd"/>
      <w:r w:rsidRPr="00C51419">
        <w:rPr>
          <w:rFonts w:ascii="Times New Roman" w:eastAsia="Times New Roman" w:hAnsi="Times New Roman" w:cs="Times New Roman"/>
          <w:sz w:val="24"/>
          <w:szCs w:val="24"/>
        </w:rPr>
        <w:t xml:space="preserve"> (предоставленных) для </w:t>
      </w:r>
      <w:r>
        <w:rPr>
          <w:rFonts w:ascii="Times New Roman" w:hAnsi="Times New Roman" w:cs="Times New Roman"/>
          <w:sz w:val="24"/>
          <w:szCs w:val="24"/>
        </w:rPr>
        <w:t xml:space="preserve">дачного </w:t>
      </w:r>
      <w:r w:rsidRPr="00C51419">
        <w:rPr>
          <w:rFonts w:ascii="Times New Roman" w:eastAsia="Times New Roman" w:hAnsi="Times New Roman" w:cs="Times New Roman"/>
          <w:sz w:val="24"/>
          <w:szCs w:val="24"/>
        </w:rPr>
        <w:t>хозяйства,</w:t>
      </w:r>
      <w:r>
        <w:rPr>
          <w:rFonts w:ascii="Times New Roman" w:hAnsi="Times New Roman" w:cs="Times New Roman"/>
          <w:sz w:val="24"/>
          <w:szCs w:val="24"/>
        </w:rPr>
        <w:t xml:space="preserve"> для личного подсобного хозяйства, </w:t>
      </w:r>
      <w:r w:rsidRPr="00C51419">
        <w:rPr>
          <w:rFonts w:ascii="Times New Roman" w:eastAsia="Times New Roman" w:hAnsi="Times New Roman" w:cs="Times New Roman"/>
          <w:sz w:val="24"/>
          <w:szCs w:val="24"/>
        </w:rPr>
        <w:t xml:space="preserve"> садоводства, огор</w:t>
      </w:r>
      <w:r>
        <w:rPr>
          <w:rFonts w:ascii="Times New Roman" w:hAnsi="Times New Roman" w:cs="Times New Roman"/>
          <w:sz w:val="24"/>
          <w:szCs w:val="24"/>
        </w:rPr>
        <w:t>одничества или животноводства;</w:t>
      </w:r>
    </w:p>
    <w:p w:rsidR="00C51419" w:rsidRDefault="00C51419" w:rsidP="00C51419">
      <w:pPr>
        <w:pStyle w:val="a5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r w:rsidRPr="00C514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419" w:rsidRDefault="00C51419" w:rsidP="00C51419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1419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C51419">
        <w:rPr>
          <w:rFonts w:ascii="Times New Roman" w:eastAsia="Times New Roman" w:hAnsi="Times New Roman" w:cs="Times New Roman"/>
          <w:b/>
          <w:sz w:val="24"/>
          <w:szCs w:val="24"/>
        </w:rPr>
        <w:t>1,5 процента в отношении прочих земельных участков.</w:t>
      </w:r>
    </w:p>
    <w:p w:rsidR="00C51419" w:rsidRDefault="00C51419" w:rsidP="00C5141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51419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C51419">
        <w:rPr>
          <w:rFonts w:ascii="Times New Roman" w:eastAsia="Times New Roman" w:hAnsi="Times New Roman" w:cs="Times New Roman"/>
          <w:sz w:val="24"/>
          <w:szCs w:val="24"/>
        </w:rPr>
        <w:t>Установить следующие сроки уплаты налога</w:t>
      </w:r>
      <w:r w:rsidR="00A4491F">
        <w:rPr>
          <w:rFonts w:ascii="Times New Roman" w:hAnsi="Times New Roman" w:cs="Times New Roman"/>
          <w:sz w:val="24"/>
          <w:szCs w:val="24"/>
        </w:rPr>
        <w:t xml:space="preserve"> для налогоплательщиков – организаций – не позднее 01 марта года, следующего за истекшим налоговым периодом. </w:t>
      </w:r>
    </w:p>
    <w:p w:rsidR="00A4491F" w:rsidRPr="00A4491F" w:rsidRDefault="00A4491F" w:rsidP="00A4491F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4491F">
        <w:rPr>
          <w:rFonts w:ascii="Times New Roman" w:hAnsi="Times New Roman" w:cs="Times New Roman"/>
          <w:sz w:val="24"/>
          <w:szCs w:val="24"/>
        </w:rPr>
        <w:t xml:space="preserve">4. </w:t>
      </w:r>
      <w:r w:rsidRPr="00A4491F">
        <w:rPr>
          <w:rFonts w:ascii="Times New Roman" w:eastAsia="Times New Roman" w:hAnsi="Times New Roman" w:cs="Times New Roman"/>
          <w:sz w:val="24"/>
          <w:szCs w:val="24"/>
        </w:rPr>
        <w:t xml:space="preserve">Установить налоговую льготу в размере 50% </w:t>
      </w:r>
      <w:r>
        <w:rPr>
          <w:rFonts w:ascii="Times New Roman" w:hAnsi="Times New Roman" w:cs="Times New Roman"/>
          <w:sz w:val="24"/>
          <w:szCs w:val="24"/>
        </w:rPr>
        <w:t xml:space="preserve">от подлежащей к уплате в бюджет суммы налога, исчисленного в соответствии с Налоговым Кодексом Российской Федерации, </w:t>
      </w:r>
      <w:r w:rsidRPr="00A4491F">
        <w:rPr>
          <w:rFonts w:ascii="Times New Roman" w:eastAsia="Times New Roman" w:hAnsi="Times New Roman" w:cs="Times New Roman"/>
          <w:sz w:val="24"/>
          <w:szCs w:val="24"/>
        </w:rPr>
        <w:t>для физических лиц на один земельный участок:</w:t>
      </w:r>
    </w:p>
    <w:p w:rsidR="00A4491F" w:rsidRPr="00A4491F" w:rsidRDefault="00A4491F" w:rsidP="00A4491F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91F">
        <w:rPr>
          <w:rFonts w:ascii="Times New Roman" w:eastAsia="Times New Roman" w:hAnsi="Times New Roman" w:cs="Times New Roman"/>
          <w:sz w:val="24"/>
          <w:szCs w:val="24"/>
        </w:rPr>
        <w:t xml:space="preserve">            - пенсионеров по старости;</w:t>
      </w:r>
    </w:p>
    <w:p w:rsidR="00A4491F" w:rsidRPr="00A4491F" w:rsidRDefault="00A4491F" w:rsidP="00A4491F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91F">
        <w:rPr>
          <w:rFonts w:ascii="Times New Roman" w:eastAsia="Times New Roman" w:hAnsi="Times New Roman" w:cs="Times New Roman"/>
          <w:sz w:val="24"/>
          <w:szCs w:val="24"/>
        </w:rPr>
        <w:t xml:space="preserve">            - ветеранов труда Республики Карелия;</w:t>
      </w:r>
    </w:p>
    <w:p w:rsidR="00A4491F" w:rsidRPr="00A4491F" w:rsidRDefault="00A4491F" w:rsidP="00A4491F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91F">
        <w:rPr>
          <w:rFonts w:ascii="Times New Roman" w:eastAsia="Times New Roman" w:hAnsi="Times New Roman" w:cs="Times New Roman"/>
          <w:sz w:val="24"/>
          <w:szCs w:val="24"/>
        </w:rPr>
        <w:t xml:space="preserve">            - ветеранов труда Российской Федерации;</w:t>
      </w:r>
    </w:p>
    <w:p w:rsidR="00A4491F" w:rsidRPr="00A4491F" w:rsidRDefault="00A4491F" w:rsidP="00A4491F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91F">
        <w:rPr>
          <w:rFonts w:ascii="Times New Roman" w:eastAsia="Times New Roman" w:hAnsi="Times New Roman" w:cs="Times New Roman"/>
          <w:sz w:val="24"/>
          <w:szCs w:val="24"/>
        </w:rPr>
        <w:t xml:space="preserve">            - инвалидов </w:t>
      </w:r>
      <w:r w:rsidRPr="00A4491F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A4491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4491F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A4491F">
        <w:rPr>
          <w:rFonts w:ascii="Times New Roman" w:eastAsia="Times New Roman" w:hAnsi="Times New Roman" w:cs="Times New Roman"/>
          <w:sz w:val="24"/>
          <w:szCs w:val="24"/>
        </w:rPr>
        <w:t xml:space="preserve"> групп;</w:t>
      </w:r>
    </w:p>
    <w:p w:rsidR="00A4491F" w:rsidRPr="00A4491F" w:rsidRDefault="00A4491F" w:rsidP="00A4491F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91F">
        <w:rPr>
          <w:rFonts w:ascii="Times New Roman" w:eastAsia="Times New Roman" w:hAnsi="Times New Roman" w:cs="Times New Roman"/>
          <w:sz w:val="24"/>
          <w:szCs w:val="24"/>
        </w:rPr>
        <w:t xml:space="preserve">            - граждан, воспитывающих детей-инвалидов;</w:t>
      </w:r>
    </w:p>
    <w:p w:rsidR="00A4491F" w:rsidRPr="00A4491F" w:rsidRDefault="00A4491F" w:rsidP="00A4491F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91F">
        <w:rPr>
          <w:rFonts w:ascii="Times New Roman" w:eastAsia="Times New Roman" w:hAnsi="Times New Roman" w:cs="Times New Roman"/>
          <w:sz w:val="24"/>
          <w:szCs w:val="24"/>
        </w:rPr>
        <w:t xml:space="preserve">            - многодетных семей.</w:t>
      </w:r>
    </w:p>
    <w:p w:rsidR="00A4491F" w:rsidRDefault="00A4491F" w:rsidP="00A4491F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4491F">
        <w:rPr>
          <w:rFonts w:ascii="Times New Roman" w:eastAsia="Times New Roman" w:hAnsi="Times New Roman" w:cs="Times New Roman"/>
          <w:sz w:val="24"/>
          <w:szCs w:val="24"/>
        </w:rPr>
        <w:t xml:space="preserve">5. Установить налоговую льготу в размере 30% </w:t>
      </w:r>
      <w:r>
        <w:rPr>
          <w:rFonts w:ascii="Times New Roman" w:hAnsi="Times New Roman" w:cs="Times New Roman"/>
          <w:sz w:val="24"/>
          <w:szCs w:val="24"/>
        </w:rPr>
        <w:t xml:space="preserve">от подлежащей к уплате в бюджет суммы налога, исчисленного в соответствии с Налоговым Кодексом Российской Федерации, </w:t>
      </w:r>
      <w:r w:rsidRPr="00A4491F">
        <w:rPr>
          <w:rFonts w:ascii="Times New Roman" w:eastAsia="Times New Roman" w:hAnsi="Times New Roman" w:cs="Times New Roman"/>
          <w:sz w:val="24"/>
          <w:szCs w:val="24"/>
        </w:rPr>
        <w:t>для  образовательных учреждений.</w:t>
      </w:r>
    </w:p>
    <w:p w:rsidR="00A4491F" w:rsidRPr="00A4491F" w:rsidRDefault="00A4491F" w:rsidP="00A4491F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 </w:t>
      </w:r>
      <w:r w:rsidRPr="00A4491F">
        <w:rPr>
          <w:rFonts w:ascii="Times New Roman" w:eastAsia="Times New Roman" w:hAnsi="Times New Roman" w:cs="Times New Roman"/>
          <w:sz w:val="24"/>
          <w:szCs w:val="24"/>
        </w:rPr>
        <w:t>Освободить от уплаты земельного налога:</w:t>
      </w:r>
    </w:p>
    <w:p w:rsidR="00A4491F" w:rsidRPr="00A4491F" w:rsidRDefault="00A4491F" w:rsidP="00A4491F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91F">
        <w:rPr>
          <w:rFonts w:ascii="Times New Roman" w:eastAsia="Times New Roman" w:hAnsi="Times New Roman" w:cs="Times New Roman"/>
          <w:sz w:val="24"/>
          <w:szCs w:val="24"/>
        </w:rPr>
        <w:t xml:space="preserve">          - органы местного самоуправления Туксинского сельского поселения;</w:t>
      </w:r>
    </w:p>
    <w:p w:rsidR="00A4491F" w:rsidRDefault="00A4491F" w:rsidP="00A4491F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4491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46BD8">
        <w:rPr>
          <w:rFonts w:ascii="Times New Roman" w:eastAsia="Times New Roman" w:hAnsi="Times New Roman" w:cs="Times New Roman"/>
          <w:sz w:val="24"/>
          <w:szCs w:val="24"/>
        </w:rPr>
        <w:t xml:space="preserve">        - учреждения культуры, учредителем которых является </w:t>
      </w:r>
      <w:proofErr w:type="spellStart"/>
      <w:r w:rsidR="00B46BD8">
        <w:rPr>
          <w:rFonts w:ascii="Times New Roman" w:eastAsia="Times New Roman" w:hAnsi="Times New Roman" w:cs="Times New Roman"/>
          <w:sz w:val="24"/>
          <w:szCs w:val="24"/>
        </w:rPr>
        <w:t>Туксинское</w:t>
      </w:r>
      <w:proofErr w:type="spellEnd"/>
      <w:r w:rsidR="00B46BD8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поселение. </w:t>
      </w:r>
    </w:p>
    <w:p w:rsidR="003166AA" w:rsidRPr="002B7718" w:rsidRDefault="00A4491F" w:rsidP="003166AA">
      <w:pPr>
        <w:pStyle w:val="western"/>
        <w:tabs>
          <w:tab w:val="left" w:pos="9355"/>
        </w:tabs>
        <w:spacing w:before="0" w:after="0"/>
        <w:ind w:right="-1"/>
        <w:jc w:val="both"/>
        <w:rPr>
          <w:sz w:val="24"/>
          <w:szCs w:val="24"/>
        </w:rPr>
      </w:pPr>
      <w:r>
        <w:rPr>
          <w:sz w:val="24"/>
        </w:rPr>
        <w:t xml:space="preserve">    7. Признать утратившим</w:t>
      </w:r>
      <w:r w:rsidR="008C4F89">
        <w:rPr>
          <w:sz w:val="24"/>
        </w:rPr>
        <w:t>и</w:t>
      </w:r>
      <w:r w:rsidR="00284CB0">
        <w:rPr>
          <w:sz w:val="24"/>
        </w:rPr>
        <w:t xml:space="preserve"> силу решения</w:t>
      </w:r>
      <w:r>
        <w:rPr>
          <w:sz w:val="24"/>
        </w:rPr>
        <w:t xml:space="preserve"> Совета Тукси</w:t>
      </w:r>
      <w:r w:rsidR="00284CB0">
        <w:rPr>
          <w:sz w:val="24"/>
        </w:rPr>
        <w:t xml:space="preserve">нского сельского поселения </w:t>
      </w:r>
      <w:r w:rsidR="003166AA">
        <w:rPr>
          <w:sz w:val="24"/>
        </w:rPr>
        <w:t xml:space="preserve">от 15.10.2014 года № 26 «Об установлении земельного налога», </w:t>
      </w:r>
      <w:r w:rsidR="00284CB0">
        <w:rPr>
          <w:sz w:val="24"/>
        </w:rPr>
        <w:t>от 14</w:t>
      </w:r>
      <w:r>
        <w:rPr>
          <w:sz w:val="24"/>
        </w:rPr>
        <w:t xml:space="preserve"> ноября 2014 года № 34 «О внесении изменений в Решение Совета </w:t>
      </w:r>
      <w:r w:rsidR="00B401F6">
        <w:rPr>
          <w:sz w:val="24"/>
        </w:rPr>
        <w:t xml:space="preserve"> </w:t>
      </w:r>
      <w:r>
        <w:rPr>
          <w:sz w:val="24"/>
        </w:rPr>
        <w:t>Туксинского сельского поселения от 15.10.2014г. № 26 «Об установлении земельного налога»</w:t>
      </w:r>
      <w:r w:rsidR="003166AA">
        <w:rPr>
          <w:sz w:val="24"/>
        </w:rPr>
        <w:t>, от 08.08.2016 года № 22</w:t>
      </w:r>
      <w:proofErr w:type="gramStart"/>
      <w:r w:rsidR="003166AA">
        <w:rPr>
          <w:sz w:val="24"/>
        </w:rPr>
        <w:t xml:space="preserve"> </w:t>
      </w:r>
      <w:r w:rsidR="003166AA" w:rsidRPr="002B7718">
        <w:rPr>
          <w:color w:val="000000"/>
          <w:sz w:val="24"/>
          <w:szCs w:val="24"/>
        </w:rPr>
        <w:t>О</w:t>
      </w:r>
      <w:proofErr w:type="gramEnd"/>
      <w:r w:rsidR="003166AA" w:rsidRPr="002B7718">
        <w:rPr>
          <w:color w:val="000000"/>
          <w:sz w:val="24"/>
          <w:szCs w:val="24"/>
        </w:rPr>
        <w:t xml:space="preserve"> внесении изменений  в Решение от 15.10.2014 № 26 «Об установлении земельного налога» </w:t>
      </w:r>
      <w:r w:rsidR="003166AA">
        <w:rPr>
          <w:color w:val="000000"/>
          <w:sz w:val="24"/>
          <w:szCs w:val="24"/>
        </w:rPr>
        <w:t>(</w:t>
      </w:r>
      <w:r w:rsidR="003166AA" w:rsidRPr="002B7718">
        <w:rPr>
          <w:color w:val="000000"/>
          <w:sz w:val="24"/>
          <w:szCs w:val="24"/>
        </w:rPr>
        <w:t>в редакции решения от 14.11.2014 № 34)</w:t>
      </w:r>
      <w:r w:rsidR="003166AA">
        <w:rPr>
          <w:color w:val="000000"/>
          <w:sz w:val="24"/>
          <w:szCs w:val="24"/>
        </w:rPr>
        <w:t>.</w:t>
      </w:r>
    </w:p>
    <w:p w:rsidR="00A4491F" w:rsidRDefault="00B401F6" w:rsidP="00A4491F">
      <w:pPr>
        <w:pStyle w:val="a6"/>
        <w:jc w:val="both"/>
        <w:rPr>
          <w:sz w:val="24"/>
        </w:rPr>
      </w:pPr>
      <w:r>
        <w:rPr>
          <w:sz w:val="24"/>
        </w:rPr>
        <w:t>.</w:t>
      </w:r>
    </w:p>
    <w:p w:rsidR="00B401F6" w:rsidRDefault="00B401F6" w:rsidP="00B401F6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</w:rPr>
        <w:t xml:space="preserve">              </w:t>
      </w:r>
      <w:r w:rsidRPr="00B401F6">
        <w:rPr>
          <w:rFonts w:ascii="Times New Roman" w:hAnsi="Times New Roman" w:cs="Times New Roman"/>
          <w:sz w:val="24"/>
          <w:szCs w:val="24"/>
        </w:rPr>
        <w:t>8. Главе Туксинского сельского поселения</w:t>
      </w:r>
      <w:r w:rsidRPr="00B401F6">
        <w:rPr>
          <w:rFonts w:ascii="Times New Roman" w:hAnsi="Times New Roman" w:cs="Times New Roman"/>
          <w:sz w:val="24"/>
        </w:rPr>
        <w:t xml:space="preserve"> (И. Корнилова) </w:t>
      </w:r>
      <w:r w:rsidRPr="00B401F6">
        <w:rPr>
          <w:rFonts w:ascii="Times New Roman" w:hAnsi="Times New Roman" w:cs="Times New Roman"/>
          <w:sz w:val="24"/>
          <w:szCs w:val="24"/>
        </w:rPr>
        <w:t xml:space="preserve"> данное решение опублико</w:t>
      </w:r>
      <w:r w:rsidRPr="00B401F6">
        <w:rPr>
          <w:rFonts w:ascii="Times New Roman" w:hAnsi="Times New Roman" w:cs="Times New Roman"/>
          <w:sz w:val="24"/>
        </w:rPr>
        <w:t>вать в</w:t>
      </w:r>
      <w:r>
        <w:rPr>
          <w:sz w:val="24"/>
        </w:rPr>
        <w:t xml:space="preserve"> </w:t>
      </w:r>
      <w:r w:rsidRPr="00B401F6">
        <w:rPr>
          <w:rFonts w:ascii="Times New Roman" w:hAnsi="Times New Roman" w:cs="Times New Roman"/>
          <w:sz w:val="24"/>
        </w:rPr>
        <w:t>районной газете «</w:t>
      </w:r>
      <w:proofErr w:type="spellStart"/>
      <w:r w:rsidRPr="00B401F6">
        <w:rPr>
          <w:rFonts w:ascii="Times New Roman" w:hAnsi="Times New Roman" w:cs="Times New Roman"/>
          <w:sz w:val="24"/>
        </w:rPr>
        <w:t>Олония</w:t>
      </w:r>
      <w:proofErr w:type="spellEnd"/>
      <w:r w:rsidRPr="00B401F6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, </w:t>
      </w:r>
      <w:r w:rsidRPr="00B401F6">
        <w:rPr>
          <w:rFonts w:ascii="Times New Roman" w:hAnsi="Times New Roman" w:cs="Times New Roman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обнародовать</w:t>
      </w:r>
      <w:r w:rsidRPr="00C90A34">
        <w:rPr>
          <w:rFonts w:ascii="Times New Roman" w:hAnsi="Times New Roman"/>
          <w:sz w:val="24"/>
          <w:szCs w:val="24"/>
        </w:rPr>
        <w:t xml:space="preserve"> в установлен</w:t>
      </w:r>
      <w:r>
        <w:rPr>
          <w:rFonts w:ascii="Times New Roman" w:hAnsi="Times New Roman"/>
          <w:sz w:val="24"/>
          <w:szCs w:val="24"/>
        </w:rPr>
        <w:t>ном законом порядке и разместить</w:t>
      </w:r>
      <w:r w:rsidRPr="00C90A34">
        <w:rPr>
          <w:rFonts w:ascii="Times New Roman" w:hAnsi="Times New Roman"/>
          <w:sz w:val="24"/>
          <w:szCs w:val="24"/>
        </w:rPr>
        <w:t xml:space="preserve"> в сети Интернет на официальном </w:t>
      </w:r>
      <w:r>
        <w:rPr>
          <w:rFonts w:ascii="Times New Roman" w:hAnsi="Times New Roman"/>
          <w:sz w:val="24"/>
          <w:szCs w:val="24"/>
        </w:rPr>
        <w:t>сайте Туксинского сельского поселения</w:t>
      </w:r>
      <w:r w:rsidRPr="00C90A34">
        <w:rPr>
          <w:rFonts w:ascii="Times New Roman" w:hAnsi="Times New Roman"/>
          <w:sz w:val="24"/>
          <w:szCs w:val="24"/>
        </w:rPr>
        <w:t xml:space="preserve"> по адресу: </w:t>
      </w:r>
      <w:hyperlink r:id="rId6" w:history="1">
        <w:r w:rsidRPr="00400C78">
          <w:rPr>
            <w:rStyle w:val="a8"/>
            <w:rFonts w:ascii="Times New Roman" w:hAnsi="Times New Roman"/>
            <w:sz w:val="24"/>
            <w:szCs w:val="24"/>
            <w:lang w:val="en-US"/>
          </w:rPr>
          <w:t>http</w:t>
        </w:r>
        <w:r w:rsidRPr="00C51664">
          <w:rPr>
            <w:rStyle w:val="a8"/>
            <w:rFonts w:ascii="Times New Roman" w:hAnsi="Times New Roman"/>
            <w:sz w:val="24"/>
            <w:szCs w:val="24"/>
          </w:rPr>
          <w:t>://</w:t>
        </w:r>
        <w:proofErr w:type="spellStart"/>
        <w:r w:rsidRPr="00400C78">
          <w:rPr>
            <w:rStyle w:val="a8"/>
            <w:rFonts w:ascii="Times New Roman" w:hAnsi="Times New Roman"/>
            <w:sz w:val="24"/>
            <w:szCs w:val="24"/>
          </w:rPr>
          <w:t>adm-tyksa.ru</w:t>
        </w:r>
        <w:proofErr w:type="spellEnd"/>
        <w:r w:rsidRPr="00400C78">
          <w:rPr>
            <w:rStyle w:val="a8"/>
            <w:rFonts w:ascii="Times New Roman" w:hAnsi="Times New Roman"/>
            <w:sz w:val="24"/>
            <w:szCs w:val="24"/>
          </w:rPr>
          <w:t>/</w:t>
        </w:r>
      </w:hyperlink>
    </w:p>
    <w:p w:rsidR="00B401F6" w:rsidRPr="00B401F6" w:rsidRDefault="00B401F6" w:rsidP="00B401F6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B401F6">
        <w:rPr>
          <w:rFonts w:ascii="Times New Roman" w:hAnsi="Times New Roman" w:cs="Times New Roman"/>
          <w:sz w:val="24"/>
          <w:szCs w:val="24"/>
        </w:rPr>
        <w:t>.   Данное реше</w:t>
      </w:r>
      <w:r>
        <w:rPr>
          <w:rFonts w:ascii="Times New Roman" w:hAnsi="Times New Roman" w:cs="Times New Roman"/>
          <w:sz w:val="24"/>
          <w:szCs w:val="24"/>
        </w:rPr>
        <w:t>ние вступает в силу с 01.01.2019</w:t>
      </w:r>
      <w:r w:rsidRPr="00B401F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B401F6" w:rsidRPr="00B401F6" w:rsidRDefault="00B401F6" w:rsidP="00B401F6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01F6" w:rsidRDefault="00B401F6" w:rsidP="00B401F6">
      <w:pPr>
        <w:pStyle w:val="a5"/>
        <w:spacing w:after="0"/>
        <w:ind w:left="0"/>
        <w:jc w:val="both"/>
      </w:pPr>
    </w:p>
    <w:p w:rsidR="00B401F6" w:rsidRDefault="00B401F6" w:rsidP="00B401F6">
      <w:pPr>
        <w:pStyle w:val="a5"/>
        <w:ind w:left="0"/>
        <w:jc w:val="both"/>
      </w:pPr>
    </w:p>
    <w:p w:rsidR="00B401F6" w:rsidRPr="00B401F6" w:rsidRDefault="00B401F6" w:rsidP="00B401F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01F6">
        <w:rPr>
          <w:rFonts w:ascii="Times New Roman" w:hAnsi="Times New Roman" w:cs="Times New Roman"/>
          <w:sz w:val="24"/>
          <w:szCs w:val="24"/>
        </w:rPr>
        <w:t xml:space="preserve">Председатель Совета  </w:t>
      </w:r>
    </w:p>
    <w:p w:rsidR="00B401F6" w:rsidRPr="00B401F6" w:rsidRDefault="00B401F6" w:rsidP="00B401F6">
      <w:pPr>
        <w:pStyle w:val="a5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01F6">
        <w:rPr>
          <w:rFonts w:ascii="Times New Roman" w:hAnsi="Times New Roman" w:cs="Times New Roman"/>
          <w:sz w:val="24"/>
          <w:szCs w:val="24"/>
        </w:rPr>
        <w:t xml:space="preserve">Туксинского сельского поселения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Е.В. Калачева</w:t>
      </w:r>
    </w:p>
    <w:p w:rsidR="00B401F6" w:rsidRPr="00B401F6" w:rsidRDefault="00B401F6" w:rsidP="00B401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1F6" w:rsidRPr="00B401F6" w:rsidRDefault="00B401F6" w:rsidP="00B401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1F6">
        <w:rPr>
          <w:rFonts w:ascii="Times New Roman" w:hAnsi="Times New Roman" w:cs="Times New Roman"/>
          <w:sz w:val="24"/>
          <w:szCs w:val="24"/>
        </w:rPr>
        <w:t xml:space="preserve">Глава Туксинского </w:t>
      </w:r>
    </w:p>
    <w:p w:rsidR="00B401F6" w:rsidRPr="00B401F6" w:rsidRDefault="00B401F6" w:rsidP="00B401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01F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И.Н. Корнилова</w:t>
      </w:r>
    </w:p>
    <w:p w:rsidR="00A4491F" w:rsidRPr="00A4491F" w:rsidRDefault="00A4491F" w:rsidP="00B401F6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91F" w:rsidRPr="00A4491F" w:rsidRDefault="00A4491F" w:rsidP="00A4491F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491F" w:rsidRPr="00A4491F" w:rsidRDefault="00A4491F" w:rsidP="00A449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419" w:rsidRPr="00A4491F" w:rsidRDefault="00C51419" w:rsidP="00A4491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1EF9" w:rsidRPr="00B401F6" w:rsidRDefault="00271EF9" w:rsidP="00B401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6C98" w:rsidRDefault="00996C98" w:rsidP="003C24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24F8" w:rsidRPr="00674DB3" w:rsidRDefault="003C24F8" w:rsidP="003C24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C24F8" w:rsidRPr="00674DB3" w:rsidSect="00A6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01947"/>
    <w:multiLevelType w:val="hybridMultilevel"/>
    <w:tmpl w:val="FC9A2F06"/>
    <w:lvl w:ilvl="0" w:tplc="8904FC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A2B72"/>
    <w:multiLevelType w:val="hybridMultilevel"/>
    <w:tmpl w:val="7874971C"/>
    <w:lvl w:ilvl="0" w:tplc="FDCC1A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C62B7A"/>
    <w:multiLevelType w:val="hybridMultilevel"/>
    <w:tmpl w:val="978EB2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15943B4"/>
    <w:multiLevelType w:val="hybridMultilevel"/>
    <w:tmpl w:val="7770994E"/>
    <w:lvl w:ilvl="0" w:tplc="AFEED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4DB3"/>
    <w:rsid w:val="000C190B"/>
    <w:rsid w:val="00271EF9"/>
    <w:rsid w:val="00284CB0"/>
    <w:rsid w:val="003166AA"/>
    <w:rsid w:val="00335953"/>
    <w:rsid w:val="003A14D4"/>
    <w:rsid w:val="003C24F8"/>
    <w:rsid w:val="00602035"/>
    <w:rsid w:val="00674DB3"/>
    <w:rsid w:val="008C4F89"/>
    <w:rsid w:val="00996C98"/>
    <w:rsid w:val="009D2BAC"/>
    <w:rsid w:val="00A4491F"/>
    <w:rsid w:val="00A60860"/>
    <w:rsid w:val="00B401F6"/>
    <w:rsid w:val="00B46BD8"/>
    <w:rsid w:val="00BC7B17"/>
    <w:rsid w:val="00C5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DB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271EF9"/>
    <w:pPr>
      <w:ind w:left="720"/>
      <w:contextualSpacing/>
    </w:pPr>
  </w:style>
  <w:style w:type="paragraph" w:styleId="a6">
    <w:name w:val="Body Text"/>
    <w:basedOn w:val="a"/>
    <w:link w:val="1"/>
    <w:uiPriority w:val="99"/>
    <w:rsid w:val="00A449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semiHidden/>
    <w:rsid w:val="00A4491F"/>
  </w:style>
  <w:style w:type="character" w:customStyle="1" w:styleId="1">
    <w:name w:val="Основной текст Знак1"/>
    <w:basedOn w:val="a0"/>
    <w:link w:val="a6"/>
    <w:uiPriority w:val="99"/>
    <w:locked/>
    <w:rsid w:val="00A4491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8">
    <w:name w:val="Hyperlink"/>
    <w:basedOn w:val="a0"/>
    <w:unhideWhenUsed/>
    <w:rsid w:val="00B401F6"/>
    <w:rPr>
      <w:color w:val="0000FF"/>
      <w:u w:val="single"/>
    </w:rPr>
  </w:style>
  <w:style w:type="paragraph" w:styleId="a9">
    <w:name w:val="No Spacing"/>
    <w:uiPriority w:val="1"/>
    <w:qFormat/>
    <w:rsid w:val="00602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3166AA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2018-07-11T13:47:00Z</cp:lastPrinted>
  <dcterms:created xsi:type="dcterms:W3CDTF">2018-07-10T12:41:00Z</dcterms:created>
  <dcterms:modified xsi:type="dcterms:W3CDTF">2018-07-11T13:47:00Z</dcterms:modified>
</cp:coreProperties>
</file>