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556" w:rsidRDefault="006C5556" w:rsidP="006C5556">
      <w:pPr>
        <w:autoSpaceDE w:val="0"/>
        <w:autoSpaceDN w:val="0"/>
        <w:adjustRightInd w:val="0"/>
        <w:spacing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Прокуратура района разъясняет</w:t>
      </w:r>
    </w:p>
    <w:p w:rsidR="006C5556" w:rsidRDefault="006C5556" w:rsidP="00A0700D">
      <w:pPr>
        <w:autoSpaceDE w:val="0"/>
        <w:autoSpaceDN w:val="0"/>
        <w:adjustRightInd w:val="0"/>
        <w:spacing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0700D" w:rsidRPr="00A0700D" w:rsidRDefault="00A0700D" w:rsidP="00A0700D">
      <w:pPr>
        <w:autoSpaceDE w:val="0"/>
        <w:autoSpaceDN w:val="0"/>
        <w:adjustRightInd w:val="0"/>
        <w:spacing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A0700D">
        <w:rPr>
          <w:rFonts w:ascii="TimesNewRomanPSMT" w:hAnsi="TimesNewRomanPSMT" w:cs="TimesNewRomanPSMT"/>
          <w:b/>
          <w:sz w:val="28"/>
          <w:szCs w:val="28"/>
        </w:rPr>
        <w:t xml:space="preserve">С 10 июля 2023 вступили в законную силу изменения </w:t>
      </w:r>
      <w:proofErr w:type="gramStart"/>
      <w:r w:rsidRPr="00A0700D">
        <w:rPr>
          <w:rFonts w:ascii="TimesNewRomanPSMT" w:hAnsi="TimesNewRomanPSMT" w:cs="TimesNewRomanPSMT"/>
          <w:b/>
          <w:sz w:val="28"/>
          <w:szCs w:val="28"/>
        </w:rPr>
        <w:t>в</w:t>
      </w:r>
      <w:proofErr w:type="gramEnd"/>
      <w:r w:rsidRPr="00A0700D">
        <w:rPr>
          <w:rFonts w:ascii="TimesNewRomanPSMT" w:hAnsi="TimesNewRomanPSMT" w:cs="TimesNewRomanPSMT"/>
          <w:b/>
          <w:sz w:val="28"/>
          <w:szCs w:val="28"/>
        </w:rPr>
        <w:t xml:space="preserve"> Уголовный</w:t>
      </w:r>
    </w:p>
    <w:p w:rsidR="00A0700D" w:rsidRPr="00A0700D" w:rsidRDefault="00A0700D" w:rsidP="00A0700D">
      <w:pPr>
        <w:autoSpaceDE w:val="0"/>
        <w:autoSpaceDN w:val="0"/>
        <w:adjustRightInd w:val="0"/>
        <w:spacing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A0700D">
        <w:rPr>
          <w:rFonts w:ascii="TimesNewRomanPSMT" w:hAnsi="TimesNewRomanPSMT" w:cs="TimesNewRomanPSMT"/>
          <w:b/>
          <w:sz w:val="28"/>
          <w:szCs w:val="28"/>
        </w:rPr>
        <w:t>кодекс Российской Федерации касающиеся ответственности за незаконное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A0700D">
        <w:rPr>
          <w:rFonts w:ascii="TimesNewRomanPSMT" w:hAnsi="TimesNewRomanPSMT" w:cs="TimesNewRomanPSMT"/>
          <w:b/>
          <w:sz w:val="28"/>
          <w:szCs w:val="28"/>
        </w:rPr>
        <w:t>осуществление деятельности по возврату просроченной задолженности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A0700D">
        <w:rPr>
          <w:rFonts w:ascii="TimesNewRomanPSMT" w:hAnsi="TimesNewRomanPSMT" w:cs="TimesNewRomanPSMT"/>
          <w:b/>
          <w:sz w:val="28"/>
          <w:szCs w:val="28"/>
        </w:rPr>
        <w:t>физических лиц.</w:t>
      </w:r>
    </w:p>
    <w:p w:rsidR="00A0700D" w:rsidRDefault="00A0700D" w:rsidP="00A0700D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</w:p>
    <w:p w:rsidR="00A0700D" w:rsidRDefault="00A0700D" w:rsidP="00A0700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Статьей 172.4 УК РФ предусмотрена уголовная ответственность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за</w:t>
      </w:r>
      <w:proofErr w:type="gramEnd"/>
    </w:p>
    <w:p w:rsidR="00A0700D" w:rsidRDefault="00A0700D" w:rsidP="00A0700D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совершение действий, направленных на возврат просроченной задолженности физических лиц и сопряженных с угрозой применения насилия либо уничтожения или повреждения имущества, а равно с угрозой распространения либо распространением заведомо ложных сведений, порочащих честь и достоинство потерпевшего или его близких, лицом, действующим от имени организации-кредитора или в ее интересах, в том числе работником организации-кредитора, либо лицом, которому переданы права кредитора по договору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уступки права (требования), либо лицом, действующим от имени или в интересах лица, которому переданы указанные права.</w:t>
      </w:r>
    </w:p>
    <w:p w:rsidR="00A0700D" w:rsidRDefault="00A0700D" w:rsidP="00A0700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Наиболее строгое наказание за совершение данного преступления, предусмотрено в виде 5 лет лишения свободы.</w:t>
      </w:r>
    </w:p>
    <w:p w:rsidR="00A0700D" w:rsidRDefault="00A0700D" w:rsidP="00A0700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То же деяние, совершенное группой лиц по предварительному сговору, с применением насилия, не опасного для жизни или здоровья, с уничтожением или повреждением имущества, в крупном размере наказывается лишением свободы на срок до семи лет лишения свободы.</w:t>
      </w:r>
    </w:p>
    <w:p w:rsidR="00A0700D" w:rsidRDefault="00A0700D" w:rsidP="00A0700D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Деяния, предусмотренные частью первой или второй настоящей статьи,</w:t>
      </w:r>
    </w:p>
    <w:p w:rsidR="00A0700D" w:rsidRDefault="00A0700D" w:rsidP="00A0700D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совершенные организованной группой, с применением насилия, опасного для</w:t>
      </w:r>
      <w:proofErr w:type="gramEnd"/>
    </w:p>
    <w:p w:rsidR="00A0700D" w:rsidRDefault="00A0700D" w:rsidP="00A0700D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жизни или здоровья в особо крупном размере наказываются лишением свободы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на срок до десяти лет со штрафом в размере от одного миллиона до пяти миллионов рублей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или в размере заработной платы или иного дохода,</w:t>
      </w:r>
    </w:p>
    <w:p w:rsidR="00A0700D" w:rsidRDefault="00A0700D" w:rsidP="00A0700D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осужденного за период от трех до пяти лет.</w:t>
      </w:r>
    </w:p>
    <w:p w:rsidR="00A0700D" w:rsidRDefault="00A0700D" w:rsidP="00A0700D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</w:p>
    <w:p w:rsidR="00A0700D" w:rsidRDefault="00A0700D" w:rsidP="00A0700D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</w:p>
    <w:p w:rsidR="00A0700D" w:rsidRDefault="00A0700D" w:rsidP="00A0700D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Заместитель прокурора района</w:t>
      </w:r>
    </w:p>
    <w:p w:rsidR="00AE3C16" w:rsidRDefault="00A0700D" w:rsidP="00A0700D">
      <w:r>
        <w:rPr>
          <w:rFonts w:ascii="TimesNewRomanPSMT" w:hAnsi="TimesNewRomanPSMT" w:cs="TimesNewRomanPSMT"/>
          <w:sz w:val="28"/>
          <w:szCs w:val="28"/>
        </w:rPr>
        <w:t xml:space="preserve">советник юстиции                                                                       Н.В.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Косаченко</w:t>
      </w:r>
      <w:proofErr w:type="spellEnd"/>
    </w:p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C5556"/>
    <w:rsid w:val="00066D75"/>
    <w:rsid w:val="003415B2"/>
    <w:rsid w:val="006871EF"/>
    <w:rsid w:val="006C5556"/>
    <w:rsid w:val="007C4D50"/>
    <w:rsid w:val="00A0700D"/>
    <w:rsid w:val="00AE3C16"/>
    <w:rsid w:val="00AF3392"/>
    <w:rsid w:val="00B0002D"/>
    <w:rsid w:val="00C63EC3"/>
    <w:rsid w:val="00E049ED"/>
    <w:rsid w:val="00F14ED9"/>
    <w:rsid w:val="00FB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2023-12-08T11:46:00Z</dcterms:created>
  <dcterms:modified xsi:type="dcterms:W3CDTF">2023-12-08T11:46:00Z</dcterms:modified>
</cp:coreProperties>
</file>