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BB" w:rsidRPr="002110B5" w:rsidRDefault="009E39BB" w:rsidP="009E39BB">
      <w:pPr>
        <w:pStyle w:val="a3"/>
        <w:shd w:val="clear" w:color="auto" w:fill="FCFCFC"/>
        <w:spacing w:before="0" w:beforeAutospacing="0" w:after="375" w:afterAutospacing="0"/>
        <w:jc w:val="center"/>
        <w:rPr>
          <w:b/>
          <w:color w:val="000000" w:themeColor="text1"/>
          <w:spacing w:val="3"/>
          <w:sz w:val="28"/>
          <w:szCs w:val="28"/>
        </w:rPr>
      </w:pPr>
      <w:r w:rsidRPr="002110B5">
        <w:rPr>
          <w:b/>
          <w:color w:val="000000" w:themeColor="text1"/>
          <w:spacing w:val="3"/>
          <w:sz w:val="28"/>
          <w:szCs w:val="28"/>
        </w:rPr>
        <w:t>Усилена уголовная ответственность за незаконную добычу и оборот животных и водных биоресурсов, занесенных в Красную книгу.</w:t>
      </w:r>
    </w:p>
    <w:p w:rsidR="009E39BB" w:rsidRPr="002110B5" w:rsidRDefault="009E39BB" w:rsidP="009E39BB">
      <w:pPr>
        <w:pStyle w:val="a3"/>
        <w:shd w:val="clear" w:color="auto" w:fill="FCFCFC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3"/>
          <w:sz w:val="28"/>
          <w:szCs w:val="28"/>
        </w:rPr>
      </w:pPr>
      <w:r w:rsidRPr="002110B5">
        <w:rPr>
          <w:color w:val="000000" w:themeColor="text1"/>
          <w:spacing w:val="3"/>
          <w:sz w:val="28"/>
          <w:szCs w:val="28"/>
        </w:rPr>
        <w:t>Федеральным законом от 16.10.2019 №340-ФЗ внесены изменения в стать. 258.1 Уголовного кодекса Российской Федерации.</w:t>
      </w:r>
    </w:p>
    <w:p w:rsidR="009E39BB" w:rsidRPr="002110B5" w:rsidRDefault="009E39BB" w:rsidP="009E39BB">
      <w:pPr>
        <w:pStyle w:val="a3"/>
        <w:shd w:val="clear" w:color="auto" w:fill="FCFCFC"/>
        <w:spacing w:before="0" w:beforeAutospacing="0" w:after="0" w:afterAutospacing="0"/>
        <w:ind w:firstLine="709"/>
        <w:contextualSpacing/>
        <w:jc w:val="both"/>
        <w:rPr>
          <w:color w:val="000000" w:themeColor="text1"/>
          <w:spacing w:val="3"/>
          <w:sz w:val="28"/>
          <w:szCs w:val="28"/>
        </w:rPr>
      </w:pPr>
      <w:r w:rsidRPr="002110B5">
        <w:rPr>
          <w:color w:val="000000" w:themeColor="text1"/>
          <w:spacing w:val="3"/>
          <w:sz w:val="28"/>
          <w:szCs w:val="28"/>
        </w:rPr>
        <w:t xml:space="preserve">Усилена уголовная </w:t>
      </w:r>
      <w:proofErr w:type="spellStart"/>
      <w:r w:rsidRPr="002110B5">
        <w:rPr>
          <w:color w:val="000000" w:themeColor="text1"/>
          <w:spacing w:val="3"/>
          <w:sz w:val="28"/>
          <w:szCs w:val="28"/>
        </w:rPr>
        <w:t>отвественность</w:t>
      </w:r>
      <w:proofErr w:type="spellEnd"/>
      <w:r w:rsidRPr="002110B5">
        <w:rPr>
          <w:color w:val="000000" w:themeColor="text1"/>
          <w:spacing w:val="3"/>
          <w:sz w:val="28"/>
          <w:szCs w:val="28"/>
        </w:rPr>
        <w:t xml:space="preserve"> за незаконную добычу и оборот особо ценных диких животных и водных биоресурсов, занесенных в Красную книгу или охраняемых международными договорами.</w:t>
      </w:r>
    </w:p>
    <w:p w:rsidR="009E39BB" w:rsidRPr="00FF4511" w:rsidRDefault="009E39BB" w:rsidP="009E39BB">
      <w:pPr>
        <w:ind w:firstLine="709"/>
        <w:contextualSpacing/>
        <w:jc w:val="both"/>
        <w:rPr>
          <w:color w:val="000000" w:themeColor="text1"/>
        </w:rPr>
      </w:pPr>
      <w:r w:rsidRPr="00FF4511">
        <w:rPr>
          <w:color w:val="000000" w:themeColor="text1"/>
        </w:rPr>
        <w:t>Федеральным законом:</w:t>
      </w:r>
    </w:p>
    <w:p w:rsidR="009E39BB" w:rsidRPr="00FF4511" w:rsidRDefault="009E39BB" w:rsidP="009E39BB">
      <w:pPr>
        <w:numPr>
          <w:ilvl w:val="0"/>
          <w:numId w:val="1"/>
        </w:numPr>
        <w:spacing w:before="203"/>
        <w:ind w:left="0" w:firstLine="851"/>
        <w:contextualSpacing/>
        <w:jc w:val="both"/>
        <w:rPr>
          <w:color w:val="000000" w:themeColor="text1"/>
        </w:rPr>
      </w:pPr>
      <w:r w:rsidRPr="00FF4511">
        <w:rPr>
          <w:color w:val="000000" w:themeColor="text1"/>
        </w:rPr>
        <w:t>увеличены сроки наказания в виде лишения свободы и принудительных работ, что позволит относить соответствующие деяния к преступлениям средней тяжести и тяжким;</w:t>
      </w:r>
    </w:p>
    <w:p w:rsidR="009E39BB" w:rsidRPr="00FF4511" w:rsidRDefault="009E39BB" w:rsidP="009E39BB">
      <w:pPr>
        <w:numPr>
          <w:ilvl w:val="0"/>
          <w:numId w:val="1"/>
        </w:numPr>
        <w:spacing w:before="203"/>
        <w:ind w:left="0" w:firstLine="851"/>
        <w:contextualSpacing/>
        <w:jc w:val="both"/>
        <w:rPr>
          <w:color w:val="000000" w:themeColor="text1"/>
        </w:rPr>
      </w:pPr>
      <w:r w:rsidRPr="00FF4511">
        <w:rPr>
          <w:color w:val="000000" w:themeColor="text1"/>
        </w:rPr>
        <w:t>включен новый квалифицирующий признак в виде совершения преступления группой лиц по предварительному сговору;</w:t>
      </w:r>
    </w:p>
    <w:p w:rsidR="009E39BB" w:rsidRPr="00FF4511" w:rsidRDefault="009E39BB" w:rsidP="009E39BB">
      <w:pPr>
        <w:numPr>
          <w:ilvl w:val="0"/>
          <w:numId w:val="1"/>
        </w:numPr>
        <w:spacing w:before="203"/>
        <w:ind w:left="0" w:firstLine="851"/>
        <w:contextualSpacing/>
        <w:jc w:val="both"/>
        <w:rPr>
          <w:color w:val="000000" w:themeColor="text1"/>
        </w:rPr>
      </w:pPr>
      <w:r w:rsidRPr="00FF4511">
        <w:rPr>
          <w:color w:val="000000" w:themeColor="text1"/>
        </w:rPr>
        <w:t>установлено, что к ответственности за соответствующие деяния при использовании служебного положения будут привлекаться любые лица (ранее — только должностные лица).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C4C73"/>
    <w:multiLevelType w:val="multilevel"/>
    <w:tmpl w:val="58B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39BB"/>
    <w:rsid w:val="00066D75"/>
    <w:rsid w:val="003415B2"/>
    <w:rsid w:val="007C4D50"/>
    <w:rsid w:val="009E39BB"/>
    <w:rsid w:val="00AE3C16"/>
    <w:rsid w:val="00AF3392"/>
    <w:rsid w:val="00B0002D"/>
    <w:rsid w:val="00C04DBA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9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2019-11-27T06:26:00Z</dcterms:created>
  <dcterms:modified xsi:type="dcterms:W3CDTF">2019-11-27T06:26:00Z</dcterms:modified>
</cp:coreProperties>
</file>