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F49" w:rsidRPr="008E5B9A" w:rsidRDefault="00D56F49" w:rsidP="00D56F49">
      <w:pPr>
        <w:spacing w:after="0" w:line="240" w:lineRule="auto"/>
        <w:ind w:firstLine="709"/>
        <w:jc w:val="center"/>
        <w:rPr>
          <w:rFonts w:ascii="Times New Roman" w:hAnsi="Times New Roman"/>
          <w:b/>
          <w:sz w:val="28"/>
          <w:szCs w:val="28"/>
        </w:rPr>
      </w:pPr>
      <w:r w:rsidRPr="008E5B9A">
        <w:rPr>
          <w:rFonts w:ascii="Times New Roman" w:hAnsi="Times New Roman"/>
          <w:b/>
          <w:sz w:val="28"/>
          <w:szCs w:val="28"/>
        </w:rPr>
        <w:t>В трудовое законодательство внесены изменения в части регулирования дистанционной и удаленной работы</w:t>
      </w:r>
    </w:p>
    <w:p w:rsidR="00D56F49" w:rsidRPr="008E5B9A" w:rsidRDefault="00D56F49" w:rsidP="00D56F49">
      <w:pPr>
        <w:spacing w:after="0" w:line="240" w:lineRule="auto"/>
        <w:ind w:firstLine="709"/>
        <w:jc w:val="both"/>
        <w:rPr>
          <w:rFonts w:ascii="Times New Roman" w:hAnsi="Times New Roman"/>
          <w:sz w:val="28"/>
          <w:szCs w:val="28"/>
        </w:rPr>
      </w:pPr>
    </w:p>
    <w:p w:rsidR="00D56F49" w:rsidRPr="008E5B9A" w:rsidRDefault="00D56F49" w:rsidP="00D56F49">
      <w:pPr>
        <w:spacing w:after="0" w:line="240" w:lineRule="auto"/>
        <w:ind w:firstLine="708"/>
        <w:jc w:val="both"/>
        <w:rPr>
          <w:rFonts w:ascii="Times New Roman" w:hAnsi="Times New Roman"/>
          <w:sz w:val="28"/>
          <w:szCs w:val="28"/>
        </w:rPr>
      </w:pPr>
      <w:r w:rsidRPr="008E5B9A">
        <w:rPr>
          <w:rFonts w:ascii="Times New Roman" w:hAnsi="Times New Roman"/>
          <w:sz w:val="28"/>
          <w:szCs w:val="28"/>
        </w:rPr>
        <w:t>С 1 января 2021 года вступил в силу Федеральный закон</w:t>
      </w:r>
      <w:r w:rsidRPr="008E5B9A">
        <w:rPr>
          <w:sz w:val="28"/>
          <w:szCs w:val="28"/>
        </w:rPr>
        <w:t xml:space="preserve"> </w:t>
      </w:r>
      <w:r w:rsidRPr="008E5B9A">
        <w:rPr>
          <w:rFonts w:ascii="Times New Roman" w:eastAsia="Times New Roman" w:hAnsi="Times New Roman"/>
          <w:sz w:val="28"/>
          <w:szCs w:val="28"/>
          <w:lang w:eastAsia="ru-RU"/>
        </w:rPr>
        <w:t>от 08.12.2020 №407-ФЗ</w:t>
      </w:r>
      <w:r w:rsidRPr="008E5B9A">
        <w:rPr>
          <w:rFonts w:ascii="Times New Roman" w:hAnsi="Times New Roman"/>
          <w:sz w:val="28"/>
          <w:szCs w:val="28"/>
        </w:rPr>
        <w:t xml:space="preserve"> «О внесении изменений в Трудовой кодекс РФ в части регулирования дистанционной и удаленной работы и временного перевода работника на дистанционную (удаленную) работу по инициативе работодателя в исключительных случаях». </w:t>
      </w:r>
    </w:p>
    <w:p w:rsidR="00D56F49" w:rsidRPr="008E5B9A" w:rsidRDefault="00D56F49" w:rsidP="00D56F49">
      <w:pPr>
        <w:spacing w:after="0" w:line="240" w:lineRule="auto"/>
        <w:ind w:firstLine="709"/>
        <w:jc w:val="both"/>
        <w:rPr>
          <w:rFonts w:ascii="Times New Roman" w:hAnsi="Times New Roman"/>
          <w:sz w:val="28"/>
          <w:szCs w:val="28"/>
        </w:rPr>
      </w:pPr>
      <w:r w:rsidRPr="008E5B9A">
        <w:rPr>
          <w:rFonts w:ascii="Times New Roman" w:hAnsi="Times New Roman"/>
          <w:sz w:val="28"/>
          <w:szCs w:val="28"/>
        </w:rPr>
        <w:t>Закон закрепл</w:t>
      </w:r>
      <w:r>
        <w:rPr>
          <w:rFonts w:ascii="Times New Roman" w:hAnsi="Times New Roman"/>
          <w:sz w:val="28"/>
          <w:szCs w:val="28"/>
        </w:rPr>
        <w:t>яет</w:t>
      </w:r>
      <w:r w:rsidRPr="008E5B9A">
        <w:rPr>
          <w:rFonts w:ascii="Times New Roman" w:hAnsi="Times New Roman"/>
          <w:sz w:val="28"/>
          <w:szCs w:val="28"/>
        </w:rPr>
        <w:t xml:space="preserve"> переработку норм дистанционной работы, доступность их применения, возможность совмещения офисной и удаленной работы.</w:t>
      </w:r>
    </w:p>
    <w:p w:rsidR="00D56F49" w:rsidRPr="008E5B9A" w:rsidRDefault="00D56F49" w:rsidP="00D56F49">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Введены понятия: </w:t>
      </w:r>
      <w:r w:rsidRPr="008E5B9A">
        <w:rPr>
          <w:rFonts w:ascii="Times New Roman" w:hAnsi="Times New Roman"/>
          <w:b/>
          <w:sz w:val="28"/>
          <w:szCs w:val="28"/>
        </w:rPr>
        <w:t>дистанционная (удаленная) работа</w:t>
      </w:r>
      <w:r>
        <w:rPr>
          <w:rFonts w:ascii="Times New Roman" w:hAnsi="Times New Roman"/>
          <w:sz w:val="28"/>
          <w:szCs w:val="28"/>
        </w:rPr>
        <w:t xml:space="preserve">, </w:t>
      </w:r>
      <w:r w:rsidRPr="008E5B9A">
        <w:rPr>
          <w:rFonts w:ascii="Times New Roman" w:hAnsi="Times New Roman"/>
          <w:b/>
          <w:sz w:val="28"/>
          <w:szCs w:val="28"/>
        </w:rPr>
        <w:t xml:space="preserve">временная дистанционная (удаленная) работа </w:t>
      </w:r>
      <w:r>
        <w:rPr>
          <w:rFonts w:ascii="Times New Roman" w:hAnsi="Times New Roman"/>
          <w:sz w:val="28"/>
          <w:szCs w:val="28"/>
        </w:rPr>
        <w:t xml:space="preserve">- </w:t>
      </w:r>
      <w:r w:rsidRPr="008E5B9A">
        <w:rPr>
          <w:rFonts w:ascii="Times New Roman" w:hAnsi="Times New Roman"/>
          <w:sz w:val="28"/>
          <w:szCs w:val="28"/>
        </w:rPr>
        <w:t>такой режим предусматривает временное выполнение трудовой функции работника, работающего на основании трудового договора, вне стационарного рабочего места, находящег</w:t>
      </w:r>
      <w:r>
        <w:rPr>
          <w:rFonts w:ascii="Times New Roman" w:hAnsi="Times New Roman"/>
          <w:sz w:val="28"/>
          <w:szCs w:val="28"/>
        </w:rPr>
        <w:t xml:space="preserve">ося под контролем работодателя, </w:t>
      </w:r>
      <w:r w:rsidRPr="008E5B9A">
        <w:rPr>
          <w:rFonts w:ascii="Times New Roman" w:hAnsi="Times New Roman"/>
          <w:b/>
          <w:sz w:val="28"/>
          <w:szCs w:val="28"/>
        </w:rPr>
        <w:t>комбинированная дистанционная (удаленная) работа</w:t>
      </w:r>
      <w:r w:rsidRPr="008E5B9A">
        <w:rPr>
          <w:rFonts w:ascii="Times New Roman" w:hAnsi="Times New Roman"/>
          <w:sz w:val="28"/>
          <w:szCs w:val="28"/>
        </w:rPr>
        <w:t xml:space="preserve"> </w:t>
      </w:r>
      <w:r>
        <w:rPr>
          <w:rFonts w:ascii="Times New Roman" w:hAnsi="Times New Roman"/>
          <w:sz w:val="28"/>
          <w:szCs w:val="28"/>
        </w:rPr>
        <w:t xml:space="preserve">- </w:t>
      </w:r>
      <w:r w:rsidRPr="008E5B9A">
        <w:rPr>
          <w:rFonts w:ascii="Times New Roman" w:hAnsi="Times New Roman"/>
          <w:sz w:val="28"/>
          <w:szCs w:val="28"/>
        </w:rPr>
        <w:t>стационарная занятость на рабочем месте и дистанционная (удаленная) работа.</w:t>
      </w:r>
    </w:p>
    <w:p w:rsidR="00D56F49" w:rsidRPr="008E5B9A" w:rsidRDefault="00D56F49" w:rsidP="00D56F49">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8E5B9A">
        <w:rPr>
          <w:rFonts w:ascii="Times New Roman" w:hAnsi="Times New Roman"/>
          <w:sz w:val="28"/>
          <w:szCs w:val="28"/>
        </w:rPr>
        <w:t>редусм</w:t>
      </w:r>
      <w:r>
        <w:rPr>
          <w:rFonts w:ascii="Times New Roman" w:hAnsi="Times New Roman"/>
          <w:sz w:val="28"/>
          <w:szCs w:val="28"/>
        </w:rPr>
        <w:t>отрено</w:t>
      </w:r>
      <w:r w:rsidRPr="008E5B9A">
        <w:rPr>
          <w:rFonts w:ascii="Times New Roman" w:hAnsi="Times New Roman"/>
          <w:sz w:val="28"/>
          <w:szCs w:val="28"/>
        </w:rPr>
        <w:t>, что работодатель сможет переводить сотрудников на удаленную работу в случае чрезвычайных ситуаций без их согласия, но будет обязан обеспечить необходимым оборудованием или возместить затраты, работодатель будет обязан провести сотруднику инструктаж по использованию оборудования, предоставленное при переводе на удаленную работу, другие обязанности по обеспечению охраны труда на этот период распространяться не будут.</w:t>
      </w:r>
    </w:p>
    <w:p w:rsidR="00D56F49" w:rsidRPr="008E5B9A" w:rsidRDefault="00D56F49" w:rsidP="00D56F49">
      <w:pPr>
        <w:spacing w:after="0" w:line="240" w:lineRule="auto"/>
        <w:ind w:firstLine="709"/>
        <w:jc w:val="both"/>
        <w:rPr>
          <w:rFonts w:ascii="Times New Roman" w:hAnsi="Times New Roman"/>
          <w:sz w:val="28"/>
          <w:szCs w:val="28"/>
        </w:rPr>
      </w:pPr>
      <w:r>
        <w:rPr>
          <w:rFonts w:ascii="Times New Roman" w:hAnsi="Times New Roman"/>
          <w:sz w:val="28"/>
          <w:szCs w:val="28"/>
        </w:rPr>
        <w:t>Законом закреплена</w:t>
      </w:r>
      <w:r w:rsidRPr="008E5B9A">
        <w:rPr>
          <w:rFonts w:ascii="Times New Roman" w:hAnsi="Times New Roman"/>
          <w:sz w:val="28"/>
          <w:szCs w:val="28"/>
        </w:rPr>
        <w:t xml:space="preserve"> оплат</w:t>
      </w:r>
      <w:r>
        <w:rPr>
          <w:rFonts w:ascii="Times New Roman" w:hAnsi="Times New Roman"/>
          <w:sz w:val="28"/>
          <w:szCs w:val="28"/>
        </w:rPr>
        <w:t>а</w:t>
      </w:r>
      <w:r w:rsidRPr="008E5B9A">
        <w:rPr>
          <w:rFonts w:ascii="Times New Roman" w:hAnsi="Times New Roman"/>
          <w:sz w:val="28"/>
          <w:szCs w:val="28"/>
        </w:rPr>
        <w:t xml:space="preserve"> командировок дистанционным работникам. Вместе с тем работодатель сможет уволить дистанционного сотрудника, если тот в течение двух рабочих дней без уважительной причины не выходит на связь.</w:t>
      </w:r>
    </w:p>
    <w:p w:rsidR="00D56F49" w:rsidRDefault="00D56F49" w:rsidP="00D56F49">
      <w:pPr>
        <w:spacing w:after="0" w:line="240" w:lineRule="auto"/>
        <w:ind w:firstLine="709"/>
        <w:jc w:val="both"/>
        <w:rPr>
          <w:rFonts w:ascii="Times New Roman" w:hAnsi="Times New Roman"/>
          <w:sz w:val="28"/>
          <w:szCs w:val="28"/>
        </w:rPr>
      </w:pPr>
      <w:r w:rsidRPr="008E5B9A">
        <w:rPr>
          <w:rFonts w:ascii="Times New Roman" w:hAnsi="Times New Roman"/>
          <w:sz w:val="28"/>
          <w:szCs w:val="28"/>
        </w:rPr>
        <w:t xml:space="preserve">В случае болезни дистанционные работники </w:t>
      </w:r>
      <w:r>
        <w:rPr>
          <w:rFonts w:ascii="Times New Roman" w:hAnsi="Times New Roman"/>
          <w:sz w:val="28"/>
          <w:szCs w:val="28"/>
        </w:rPr>
        <w:t xml:space="preserve">смогут отправлять работодателю </w:t>
      </w:r>
      <w:r w:rsidRPr="008E5B9A">
        <w:rPr>
          <w:rFonts w:ascii="Times New Roman" w:hAnsi="Times New Roman"/>
          <w:sz w:val="28"/>
          <w:szCs w:val="28"/>
        </w:rPr>
        <w:t>номер электро</w:t>
      </w:r>
      <w:r>
        <w:rPr>
          <w:rFonts w:ascii="Times New Roman" w:hAnsi="Times New Roman"/>
          <w:sz w:val="28"/>
          <w:szCs w:val="28"/>
        </w:rPr>
        <w:t>нного листка нетрудоспособности</w:t>
      </w:r>
      <w:r w:rsidRPr="008E5B9A">
        <w:rPr>
          <w:rFonts w:ascii="Times New Roman" w:hAnsi="Times New Roman"/>
          <w:sz w:val="28"/>
          <w:szCs w:val="28"/>
        </w:rPr>
        <w:t xml:space="preserve">. При этом </w:t>
      </w:r>
      <w:r>
        <w:rPr>
          <w:rFonts w:ascii="Times New Roman" w:hAnsi="Times New Roman"/>
          <w:sz w:val="28"/>
          <w:szCs w:val="28"/>
        </w:rPr>
        <w:t>сохраняется</w:t>
      </w:r>
      <w:r w:rsidRPr="008E5B9A">
        <w:rPr>
          <w:rFonts w:ascii="Times New Roman" w:hAnsi="Times New Roman"/>
          <w:sz w:val="28"/>
          <w:szCs w:val="28"/>
        </w:rPr>
        <w:t xml:space="preserve"> возможность по желанию дистанционного сотрудника при заключении трудового договора вносить сведения о найме в его бумажную трудовую книжку. </w:t>
      </w:r>
    </w:p>
    <w:p w:rsidR="00D56F49" w:rsidRPr="008E5B9A" w:rsidRDefault="00D56F49" w:rsidP="00D56F49">
      <w:pPr>
        <w:spacing w:after="0" w:line="240" w:lineRule="auto"/>
        <w:ind w:firstLine="709"/>
        <w:jc w:val="both"/>
        <w:rPr>
          <w:rFonts w:ascii="Times New Roman" w:hAnsi="Times New Roman"/>
          <w:sz w:val="28"/>
          <w:szCs w:val="28"/>
        </w:rPr>
      </w:pPr>
      <w:r w:rsidRPr="008E5B9A">
        <w:rPr>
          <w:rFonts w:ascii="Times New Roman" w:hAnsi="Times New Roman"/>
          <w:sz w:val="28"/>
          <w:szCs w:val="28"/>
        </w:rPr>
        <w:t>Заключение и расторжение трудового договора, а также подписание соглашения о материальной о</w:t>
      </w:r>
      <w:r>
        <w:rPr>
          <w:rFonts w:ascii="Times New Roman" w:hAnsi="Times New Roman"/>
          <w:sz w:val="28"/>
          <w:szCs w:val="28"/>
        </w:rPr>
        <w:t xml:space="preserve">тветственности работников предусмотрено </w:t>
      </w:r>
      <w:r w:rsidRPr="008E5B9A">
        <w:rPr>
          <w:rFonts w:ascii="Times New Roman" w:hAnsi="Times New Roman"/>
          <w:sz w:val="28"/>
          <w:szCs w:val="28"/>
        </w:rPr>
        <w:t xml:space="preserve">заверять электронной цифровой подписью, формат подтверждения подлинности остальных документов </w:t>
      </w:r>
      <w:r>
        <w:rPr>
          <w:rFonts w:ascii="Times New Roman" w:hAnsi="Times New Roman"/>
          <w:sz w:val="28"/>
          <w:szCs w:val="28"/>
        </w:rPr>
        <w:t>по</w:t>
      </w:r>
      <w:r w:rsidRPr="008E5B9A">
        <w:rPr>
          <w:rFonts w:ascii="Times New Roman" w:hAnsi="Times New Roman"/>
          <w:sz w:val="28"/>
          <w:szCs w:val="28"/>
        </w:rPr>
        <w:t xml:space="preserve"> договоренности работодателя и работника.</w:t>
      </w:r>
    </w:p>
    <w:p w:rsidR="000614A8" w:rsidRDefault="000614A8">
      <w:bookmarkStart w:id="0" w:name="_GoBack"/>
      <w:bookmarkEnd w:id="0"/>
    </w:p>
    <w:sectPr w:rsidR="00061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08"/>
    <w:rsid w:val="000614A8"/>
    <w:rsid w:val="00796708"/>
    <w:rsid w:val="00D56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3C947-4697-4751-B784-F5762F28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F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Татьяна Александровна</dc:creator>
  <cp:keywords/>
  <dc:description/>
  <cp:lastModifiedBy>Сидорова Татьяна Александровна</cp:lastModifiedBy>
  <cp:revision>2</cp:revision>
  <dcterms:created xsi:type="dcterms:W3CDTF">2021-01-14T12:49:00Z</dcterms:created>
  <dcterms:modified xsi:type="dcterms:W3CDTF">2021-01-14T12:49:00Z</dcterms:modified>
</cp:coreProperties>
</file>