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39" w:rsidRDefault="008F3539" w:rsidP="008F353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законом от 31.07.2025 № 278-ФЗ «О внесении изменений в Уголовно-процессуальный кодекс Российской Федерации» в уголовно процессуальный закон внесена статья 115.2 УПК </w:t>
      </w:r>
      <w:proofErr w:type="gramStart"/>
      <w:r>
        <w:rPr>
          <w:rFonts w:ascii="Times New Roman" w:hAnsi="Times New Roman"/>
          <w:sz w:val="28"/>
        </w:rPr>
        <w:t>РФ</w:t>
      </w:r>
      <w:proofErr w:type="gramEnd"/>
      <w:r>
        <w:rPr>
          <w:rFonts w:ascii="Times New Roman" w:hAnsi="Times New Roman"/>
          <w:sz w:val="28"/>
        </w:rPr>
        <w:t xml:space="preserve"> которой органу расследования по преступлениям в сфере мошенничества разрешено </w:t>
      </w:r>
      <w:r>
        <w:t xml:space="preserve"> </w:t>
      </w:r>
      <w:r>
        <w:rPr>
          <w:rFonts w:ascii="Times New Roman" w:hAnsi="Times New Roman"/>
          <w:sz w:val="28"/>
        </w:rPr>
        <w:t>инициировать приостановление операций с денежными средствами, электронными денежными средствами.</w:t>
      </w:r>
    </w:p>
    <w:p w:rsidR="008F3539" w:rsidRDefault="008F3539" w:rsidP="008F353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Приостановление операций с денежными средствами состоит в прекращении расходных операций по списанию денежных сре</w:t>
      </w:r>
      <w:proofErr w:type="gramStart"/>
      <w:r>
        <w:rPr>
          <w:rFonts w:ascii="Times New Roman" w:hAnsi="Times New Roman"/>
          <w:sz w:val="28"/>
        </w:rPr>
        <w:t>дств с б</w:t>
      </w:r>
      <w:proofErr w:type="gramEnd"/>
      <w:r>
        <w:rPr>
          <w:rFonts w:ascii="Times New Roman" w:hAnsi="Times New Roman"/>
          <w:sz w:val="28"/>
        </w:rPr>
        <w:t>анковского счета и д.р.</w:t>
      </w:r>
    </w:p>
    <w:p w:rsidR="008F3539" w:rsidRDefault="008F3539" w:rsidP="008F353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Приостановление операций осуществляется в пределах суммы денежных средств по банковскому счету (вкладу, депозиту), на который указанные денежные средства были зачислены.</w:t>
      </w:r>
    </w:p>
    <w:p w:rsidR="008F3539" w:rsidRDefault="008F3539" w:rsidP="008F353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образом, потерпевшим ставшим жертвой мошенников необходимо незамедлительно обращаться в органы расследования с заявлением о совершенном преступлении, а также в заявление указывать о необходимости приостановления дальнейших операций с денежными средствами. 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F3539"/>
    <w:rsid w:val="00066D75"/>
    <w:rsid w:val="003415B2"/>
    <w:rsid w:val="003A2413"/>
    <w:rsid w:val="006871EF"/>
    <w:rsid w:val="007C4D50"/>
    <w:rsid w:val="008F3539"/>
    <w:rsid w:val="00AE3C16"/>
    <w:rsid w:val="00AF3392"/>
    <w:rsid w:val="00B0002D"/>
    <w:rsid w:val="00C63EC3"/>
    <w:rsid w:val="00F14ED9"/>
    <w:rsid w:val="00FB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539"/>
    <w:pPr>
      <w:spacing w:after="200"/>
      <w:jc w:val="left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2025-12-11T06:57:00Z</dcterms:created>
  <dcterms:modified xsi:type="dcterms:W3CDTF">2025-12-11T06:57:00Z</dcterms:modified>
</cp:coreProperties>
</file>