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рассмотреть вопрос об опубликовании следующей информации.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Олонецкого района по обращению законного </w:t>
      </w:r>
      <w:r>
        <w:rPr>
          <w:rFonts w:ascii="Times New Roman" w:hAnsi="Times New Roman"/>
          <w:sz w:val="28"/>
        </w:rPr>
        <w:t>представителя несовершеннолетнего</w:t>
      </w:r>
      <w:r>
        <w:rPr>
          <w:rFonts w:ascii="Times New Roman" w:hAnsi="Times New Roman"/>
          <w:sz w:val="28"/>
        </w:rPr>
        <w:t xml:space="preserve"> провела проверку по факту причинения телесных повреждений.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sz w:val="28"/>
        </w:rPr>
        <w:t xml:space="preserve">Установлено, что в августе 2025 года местный житель д. Коткозеро Олонецкого района, </w:t>
      </w:r>
      <w:r>
        <w:rPr>
          <w:rFonts w:ascii="Times New Roman" w:hAnsi="Times New Roman"/>
          <w:sz w:val="28"/>
        </w:rPr>
        <w:t xml:space="preserve">управляя </w:t>
      </w:r>
      <w:r>
        <w:rPr>
          <w:rFonts w:ascii="Times New Roman" w:hAnsi="Times New Roman"/>
          <w:sz w:val="28"/>
        </w:rPr>
        <w:t xml:space="preserve">автомобилем </w:t>
      </w:r>
      <w:r>
        <w:rPr>
          <w:rFonts w:ascii="Times New Roman" w:hAnsi="Times New Roman"/>
          <w:sz w:val="28"/>
        </w:rPr>
        <w:t>Митсубиси</w:t>
      </w:r>
      <w:r>
        <w:rPr>
          <w:rFonts w:ascii="Times New Roman" w:hAnsi="Times New Roman"/>
          <w:sz w:val="28"/>
        </w:rPr>
        <w:t xml:space="preserve">, в нарушение требования </w:t>
      </w:r>
      <w:r>
        <w:rPr>
          <w:rFonts w:ascii="Times New Roman" w:hAnsi="Times New Roman"/>
          <w:sz w:val="28"/>
        </w:rPr>
        <w:t>ч. 1 ст. 12.15</w:t>
      </w:r>
      <w:r>
        <w:rPr>
          <w:rFonts w:ascii="Times New Roman" w:hAnsi="Times New Roman"/>
          <w:sz w:val="28"/>
        </w:rPr>
        <w:t xml:space="preserve"> КоАП РФ 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нарушение правил расположения транспортного средства на проезжей части дороги, встречного разъезда, а равно движение по обочинам или пересечение организованной транспортной или пешей колонны либо занятие места в ней</w:t>
      </w:r>
      <w:r>
        <w:rPr>
          <w:rFonts w:ascii="Times New Roman" w:hAnsi="Times New Roman"/>
          <w:b w:val="0"/>
          <w:sz w:val="28"/>
        </w:rPr>
        <w:t>, совершил наезд на несовершеннолетнего</w:t>
      </w:r>
      <w:r>
        <w:rPr>
          <w:rFonts w:ascii="Times New Roman" w:hAnsi="Times New Roman"/>
          <w:sz w:val="28"/>
        </w:rPr>
        <w:t>, причинив последнему телесные повреждения.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Кроме того, мировым судьей судебного участка Олонецкого района водитель признан виновным в совершении правонарушения, предусмотренного ч. 2 ст. 12.27 КоАП РФ </w:t>
      </w:r>
      <w:r>
        <w:rPr>
          <w:rFonts w:ascii="Times New Roman" w:hAnsi="Times New Roman"/>
          <w:b w:val="0"/>
          <w:color w:val="000000"/>
          <w:sz w:val="28"/>
          <w:u w:val="none"/>
        </w:rPr>
        <w:t>-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оставление водителем в нарушение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Правил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дорожного движения места дорожно-транспортного происшествия, участником которого он являлся, при отсутствии признаков уголовно наказуемого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деяния; ему назначено наказание в виде лишения водительских прав.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восстановления нарушенных прав несовершеннолетнего, прокурор нап</w:t>
      </w:r>
      <w:r>
        <w:rPr>
          <w:rFonts w:ascii="Times New Roman" w:hAnsi="Times New Roman"/>
          <w:sz w:val="28"/>
        </w:rPr>
        <w:t>равил в суд исковое заявление о взыскании компенсации морального вреда.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Исковое заявление прокурора удовлетворено судом в полном объеме, в пользу несовершеннолетнего взыскана компенсация морального вреда в сумме 50 тыс. руб.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Исполнение решения суда находится на контроле у прокуратуры района.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3" w:name="_GoBack"/>
      <w:bookmarkEnd w:id="3"/>
    </w:p>
    <w:tbl>
      <w:tblPr>
        <w:tblStyle w:val="Style_2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5592"/>
        <w:gridCol w:w="4047"/>
      </w:tblGrid>
      <w:tr>
        <w:trPr>
          <w:trHeight w:hRule="atLeast" w:val="271"/>
        </w:trPr>
        <w:tc>
          <w:tcPr>
            <w:tcW w:type="dxa" w:w="55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/>
        </w:tc>
        <w:tc>
          <w:tcPr>
            <w:tcW w:type="dxa" w:w="40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/>
        </w:tc>
      </w:tr>
    </w:tbl>
    <w:p w14:paraId="13000000">
      <w:pPr>
        <w:widowControl w:val="1"/>
        <w:spacing w:after="600" w:before="200"/>
        <w:ind w:left="3402"/>
        <w:rPr>
          <w:rFonts w:ascii="Times New Roman" w:hAnsi="Times New Roman"/>
          <w:color w:themeColor="background1" w:themeShade="D9" w:val="D9D9D9"/>
          <w:sz w:val="28"/>
        </w:rPr>
      </w:pPr>
      <w:bookmarkStart w:id="4" w:name="SIGNERSTAMP1"/>
      <w:r>
        <w:rPr>
          <w:rFonts w:ascii="Times New Roman" w:hAnsi="Times New Roman"/>
          <w:color w:themeColor="background1" w:themeShade="D9" w:val="D9D9D9"/>
          <w:sz w:val="28"/>
        </w:rPr>
        <w:t>штамп подписи 1</w:t>
      </w:r>
      <w:bookmarkEnd w:id="4"/>
    </w:p>
    <w:tbl>
      <w:tblPr>
        <w:tblStyle w:val="Style_2"/>
        <w:tblpPr w:bottomFromText="0" w:horzAnchor="margin" w:leftFromText="113" w:rightFromText="113" w:tblpXSpec="left" w:tblpY="15310" w:topFromText="0" w:vertAnchor="page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3402"/>
      </w:tblGrid>
      <w:tr>
        <w:trPr>
          <w:trHeight w:hRule="atLeast" w:val="243"/>
        </w:trPr>
        <w:tc>
          <w:tcPr>
            <w:tcW w:type="dxa" w:w="34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</w:tbl>
    <w:p w14:paraId="14000000">
      <w:pPr>
        <w:widowControl w:val="1"/>
        <w:spacing w:after="0"/>
        <w:ind/>
        <w:rPr>
          <w:rFonts w:ascii="Times New Roman" w:hAnsi="Times New Roman"/>
          <w:sz w:val="28"/>
        </w:rPr>
      </w:pPr>
    </w:p>
    <w:sectPr>
      <w:headerReference r:id="rId1" w:type="default"/>
      <w:footerReference r:id="rId2" w:type="first"/>
      <w:pgSz w:h="16838" w:orient="portrait" w:w="11906"/>
      <w:pgMar w:bottom="720" w:footer="851" w:gutter="0" w:header="680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285" w:topFromText="0" w:vertAnchor="text"/>
      <w:tblW w:type="auto" w:w="0"/>
      <w:tblBorders>
        <w:insideH w:sz="4" w:val="nil"/>
        <w:insideV w:sz="4" w:val="nil"/>
      </w:tblBorders>
      <w:tblLayout w:type="fixed"/>
    </w:tblPr>
    <w:tblGrid>
      <w:gridCol w:w="3714"/>
    </w:tblGrid>
    <w:tr>
      <w:tc>
        <w:tcPr>
          <w:tcW w:type="dxa" w:w="3714"/>
          <w:tcBorders>
            <w:bottom w:sz="4" w:val="nil"/>
          </w:tcBorders>
        </w:tcPr>
        <w:p w14:paraId="03000000">
          <w:pPr>
            <w:widowControl w:val="1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14:paraId="04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14"/>
          <w:tcBorders>
            <w:top w:sz="4" w:val="nil"/>
          </w:tcBorders>
        </w:tcPr>
        <w:p w14:paraId="05000000">
          <w:pPr>
            <w:widowControl w:val="1"/>
            <w:ind w:firstLine="567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16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16"/>
            </w:rPr>
            <w:t>рег</w:t>
          </w:r>
          <w:bookmarkEnd w:id="2"/>
        </w:p>
        <w:p w14:paraId="06000000">
          <w:pPr>
            <w:widowControl w:val="1"/>
            <w:ind/>
            <w:jc w:val="center"/>
            <w:rPr>
              <w:rFonts w:ascii="Times New Roman" w:hAnsi="Times New Roman"/>
              <w:sz w:val="4"/>
            </w:rPr>
          </w:pPr>
        </w:p>
      </w:tc>
    </w:tr>
  </w:tbl>
  <w:p w14:paraId="07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  <w:rPr>
        <w:rFonts w:ascii="Times New Roman" w:hAnsi="Times New Roman"/>
        <w:sz w:val="16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8" w:type="paragraph">
    <w:name w:val="toc 6"/>
    <w:next w:val="Style_4"/>
    <w:link w:val="Style_8_ch"/>
    <w:uiPriority w:val="39"/>
    <w:pPr>
      <w:widowControl w:val="1"/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1"/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/>
      <w:jc w:val="both"/>
    </w:pPr>
    <w:rPr>
      <w:rFonts w:ascii="XO Thames" w:hAnsi="XO Thames"/>
    </w:rPr>
  </w:style>
  <w:style w:styleId="Style_10_ch" w:type="character">
    <w:name w:val="Endnote"/>
    <w:link w:val="Style_10"/>
    <w:rPr>
      <w:rFonts w:ascii="XO Thames" w:hAnsi="XO Thames"/>
    </w:rPr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3" w:type="paragraph">
    <w:name w:val="toc 3"/>
    <w:next w:val="Style_4"/>
    <w:link w:val="Style_13_ch"/>
    <w:uiPriority w:val="39"/>
    <w:pPr>
      <w:widowControl w:val="1"/>
      <w:ind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Balloon Text"/>
    <w:basedOn w:val="Style_4"/>
    <w:link w:val="Style_14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4_ch" w:type="character">
    <w:name w:val="Balloon Text"/>
    <w:basedOn w:val="Style_4_ch"/>
    <w:link w:val="Style_14"/>
    <w:rPr>
      <w:rFonts w:ascii="Tahoma" w:hAnsi="Tahoma"/>
      <w:sz w:val="16"/>
    </w:rPr>
  </w:style>
  <w:style w:styleId="Style_15" w:type="paragraph">
    <w:name w:val="heading 5"/>
    <w:next w:val="Style_4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heading 1"/>
    <w:next w:val="Style_4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4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4"/>
    <w:link w:val="Style_21_ch"/>
    <w:uiPriority w:val="39"/>
    <w:pPr>
      <w:widowControl w:val="1"/>
      <w:ind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widowControl w:val="1"/>
      <w:ind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4"/>
    <w:link w:val="Style_23_ch"/>
    <w:uiPriority w:val="39"/>
    <w:pPr>
      <w:widowControl w:val="1"/>
      <w:ind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Обычный1"/>
    <w:link w:val="Style_24_ch"/>
  </w:style>
  <w:style w:styleId="Style_24_ch" w:type="character">
    <w:name w:val="Обычный1"/>
    <w:link w:val="Style_24"/>
  </w:style>
  <w:style w:styleId="Style_25" w:type="paragraph">
    <w:name w:val="Unresolved Mention"/>
    <w:basedOn w:val="Style_12"/>
    <w:link w:val="Style_25_ch"/>
    <w:rPr>
      <w:color w:val="605E5C"/>
      <w:shd w:fill="E1DFDD" w:val="clear"/>
    </w:rPr>
  </w:style>
  <w:style w:styleId="Style_25_ch" w:type="character">
    <w:name w:val="Unresolved Mention"/>
    <w:basedOn w:val="Style_12_ch"/>
    <w:link w:val="Style_25"/>
    <w:rPr>
      <w:color w:val="605E5C"/>
      <w:shd w:fill="E1DFDD" w:val="clear"/>
    </w:rPr>
  </w:style>
  <w:style w:styleId="Style_26" w:type="paragraph">
    <w:name w:val="Subtitle"/>
    <w:next w:val="Style_4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4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Гиперссылка1"/>
    <w:link w:val="Style_28_ch"/>
    <w:rPr>
      <w:color w:val="0000FF"/>
      <w:u w:val="single"/>
    </w:rPr>
  </w:style>
  <w:style w:styleId="Style_28_ch" w:type="character">
    <w:name w:val="Гиперссылка1"/>
    <w:link w:val="Style_28"/>
    <w:rPr>
      <w:color w:val="0000FF"/>
      <w:u w:val="single"/>
    </w:rPr>
  </w:style>
  <w:style w:styleId="Style_29" w:type="paragraph">
    <w:name w:val="heading 4"/>
    <w:next w:val="Style_4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30" w:type="paragraph">
    <w:name w:val="heading 2"/>
    <w:next w:val="Style_4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Сетка таблицы светлая2"/>
    <w:basedOn w:val="Style_32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33" w:type="table">
    <w:name w:val="Сетка таблицы светлая1"/>
    <w:basedOn w:val="Style_32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2" w:type="table">
    <w:name w:val="Table Grid"/>
    <w:basedOn w:val="Style_3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2025-07-07T13:25:00Z</dcterms:created>
  <dcterms:modified xsi:type="dcterms:W3CDTF">2026-03-30T13:38:07Z</dcterms:modified>
</cp:coreProperties>
</file>